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D523" w14:textId="6EE2457C" w:rsidR="00340F82" w:rsidRDefault="00A64D7B" w:rsidP="008C0A8A">
      <w:pPr>
        <w:pStyle w:val="Title"/>
        <w:spacing w:after="0"/>
      </w:pPr>
      <w:r>
        <w:t xml:space="preserve"> </w:t>
      </w:r>
      <w:r w:rsidR="008C0A8A">
        <w:t xml:space="preserve">Student Council </w:t>
      </w:r>
      <w:r w:rsidR="00372875">
        <w:t>Minutes</w:t>
      </w:r>
    </w:p>
    <w:p w14:paraId="2AC16BD8" w14:textId="757880FC" w:rsidR="008C0A8A" w:rsidRDefault="006A18C0" w:rsidP="008C0A8A">
      <w:pPr>
        <w:pStyle w:val="Heading1"/>
        <w:spacing w:before="0" w:after="360"/>
      </w:pPr>
      <w:r>
        <w:t>Thursday 27</w:t>
      </w:r>
      <w:r w:rsidRPr="006A18C0">
        <w:rPr>
          <w:vertAlign w:val="superscript"/>
        </w:rPr>
        <w:t>th</w:t>
      </w:r>
      <w:r>
        <w:t xml:space="preserve"> February</w:t>
      </w:r>
      <w:r w:rsidR="00B75CC2">
        <w:t xml:space="preserve"> 2020</w:t>
      </w:r>
      <w:r w:rsidR="003C0B37">
        <w:t xml:space="preserve">, </w:t>
      </w:r>
      <w:r w:rsidR="008C7282">
        <w:t>17:15-19:</w:t>
      </w:r>
      <w:r w:rsidR="00E9595B">
        <w:t>15</w:t>
      </w:r>
      <w:r w:rsidR="003C0B37">
        <w:t xml:space="preserve"> </w:t>
      </w:r>
      <w:r w:rsidR="005C298E">
        <w:t>(</w:t>
      </w:r>
      <w:r w:rsidR="007425ED">
        <w:t>EE</w:t>
      </w:r>
      <w:r w:rsidR="001245A3">
        <w:t xml:space="preserve"> </w:t>
      </w:r>
      <w:r w:rsidR="007425ED">
        <w:t>G020</w:t>
      </w:r>
      <w:r w:rsidR="005C298E">
        <w:t>)</w:t>
      </w:r>
      <w:r w:rsidR="001245A3">
        <w:t xml:space="preserve"> </w:t>
      </w:r>
    </w:p>
    <w:p w14:paraId="2AF92C86" w14:textId="5E49C7C5" w:rsidR="00372875" w:rsidRPr="00063873" w:rsidRDefault="00372875" w:rsidP="00372875">
      <w:pPr>
        <w:rPr>
          <w:b/>
          <w:sz w:val="28"/>
          <w:szCs w:val="28"/>
        </w:rPr>
      </w:pPr>
      <w:r w:rsidRPr="00063873">
        <w:rPr>
          <w:b/>
          <w:sz w:val="28"/>
          <w:szCs w:val="28"/>
        </w:rPr>
        <w:t>Agenda</w:t>
      </w:r>
    </w:p>
    <w:tbl>
      <w:tblPr>
        <w:tblStyle w:val="TableGrid"/>
        <w:tblW w:w="8784" w:type="dxa"/>
        <w:tblInd w:w="0" w:type="dxa"/>
        <w:tblLayout w:type="fixed"/>
        <w:tblLook w:val="04A0" w:firstRow="1" w:lastRow="0" w:firstColumn="1" w:lastColumn="0" w:noHBand="0" w:noVBand="1"/>
      </w:tblPr>
      <w:tblGrid>
        <w:gridCol w:w="1271"/>
        <w:gridCol w:w="7513"/>
      </w:tblGrid>
      <w:tr w:rsidR="001620E7" w:rsidRPr="00372875" w14:paraId="65F19A94" w14:textId="77777777" w:rsidTr="001620E7">
        <w:tc>
          <w:tcPr>
            <w:tcW w:w="1271" w:type="dxa"/>
          </w:tcPr>
          <w:p w14:paraId="21A7AB61" w14:textId="77777777" w:rsidR="001620E7" w:rsidRPr="00372875" w:rsidRDefault="001620E7" w:rsidP="006A18C0">
            <w:pPr>
              <w:pStyle w:val="ListParagraph"/>
              <w:numPr>
                <w:ilvl w:val="0"/>
                <w:numId w:val="13"/>
              </w:numPr>
              <w:rPr>
                <w:rFonts w:cstheme="minorHAnsi"/>
              </w:rPr>
            </w:pPr>
          </w:p>
        </w:tc>
        <w:tc>
          <w:tcPr>
            <w:tcW w:w="7513" w:type="dxa"/>
          </w:tcPr>
          <w:p w14:paraId="38666C20" w14:textId="77777777" w:rsidR="001620E7" w:rsidRPr="00372875" w:rsidRDefault="001620E7" w:rsidP="00C537A8">
            <w:pPr>
              <w:rPr>
                <w:rFonts w:eastAsia="Calibri" w:cstheme="minorHAnsi"/>
              </w:rPr>
            </w:pPr>
            <w:r w:rsidRPr="00372875">
              <w:rPr>
                <w:rFonts w:eastAsia="Calibri" w:cstheme="minorHAnsi"/>
              </w:rPr>
              <w:t>Welcome and introductions</w:t>
            </w:r>
          </w:p>
        </w:tc>
      </w:tr>
      <w:tr w:rsidR="001620E7" w:rsidRPr="00372875" w14:paraId="289F1C53" w14:textId="77777777" w:rsidTr="001620E7">
        <w:tc>
          <w:tcPr>
            <w:tcW w:w="1271" w:type="dxa"/>
          </w:tcPr>
          <w:p w14:paraId="00C40DEA" w14:textId="77777777" w:rsidR="001620E7" w:rsidRPr="00372875" w:rsidRDefault="001620E7" w:rsidP="006A18C0">
            <w:pPr>
              <w:pStyle w:val="ListParagraph"/>
              <w:numPr>
                <w:ilvl w:val="0"/>
                <w:numId w:val="13"/>
              </w:numPr>
              <w:rPr>
                <w:rFonts w:cstheme="minorHAnsi"/>
              </w:rPr>
            </w:pPr>
          </w:p>
        </w:tc>
        <w:tc>
          <w:tcPr>
            <w:tcW w:w="7513" w:type="dxa"/>
          </w:tcPr>
          <w:p w14:paraId="7C567DEE" w14:textId="77777777" w:rsidR="001620E7" w:rsidRPr="00372875" w:rsidRDefault="001620E7" w:rsidP="00C537A8">
            <w:pPr>
              <w:rPr>
                <w:rFonts w:eastAsia="Calibri" w:cstheme="minorHAnsi"/>
              </w:rPr>
            </w:pPr>
            <w:r w:rsidRPr="00372875">
              <w:rPr>
                <w:rFonts w:eastAsia="Calibri" w:cstheme="minorHAnsi"/>
              </w:rPr>
              <w:t>Apologies</w:t>
            </w:r>
          </w:p>
        </w:tc>
      </w:tr>
      <w:tr w:rsidR="001620E7" w:rsidRPr="00372875" w14:paraId="37A4FDB6" w14:textId="77777777" w:rsidTr="001620E7">
        <w:tc>
          <w:tcPr>
            <w:tcW w:w="1271" w:type="dxa"/>
          </w:tcPr>
          <w:p w14:paraId="7B0E644E" w14:textId="77777777" w:rsidR="001620E7" w:rsidRPr="00372875" w:rsidRDefault="001620E7" w:rsidP="006A18C0">
            <w:pPr>
              <w:pStyle w:val="ListParagraph"/>
              <w:numPr>
                <w:ilvl w:val="0"/>
                <w:numId w:val="13"/>
              </w:numPr>
              <w:rPr>
                <w:rFonts w:cstheme="minorHAnsi"/>
              </w:rPr>
            </w:pPr>
          </w:p>
        </w:tc>
        <w:tc>
          <w:tcPr>
            <w:tcW w:w="7513" w:type="dxa"/>
          </w:tcPr>
          <w:p w14:paraId="722B0177" w14:textId="77777777" w:rsidR="001620E7" w:rsidRPr="00372875" w:rsidRDefault="001620E7" w:rsidP="00C537A8">
            <w:pPr>
              <w:rPr>
                <w:rFonts w:eastAsia="Calibri" w:cstheme="minorHAnsi"/>
              </w:rPr>
            </w:pPr>
            <w:r w:rsidRPr="00372875">
              <w:rPr>
                <w:rFonts w:eastAsia="Calibri" w:cstheme="minorHAnsi"/>
              </w:rPr>
              <w:t>Declarations of interest</w:t>
            </w:r>
          </w:p>
        </w:tc>
      </w:tr>
      <w:tr w:rsidR="001620E7" w:rsidRPr="00372875" w14:paraId="43A09E7C" w14:textId="77777777" w:rsidTr="001620E7">
        <w:tc>
          <w:tcPr>
            <w:tcW w:w="1271" w:type="dxa"/>
          </w:tcPr>
          <w:p w14:paraId="4FA5F566" w14:textId="77777777" w:rsidR="001620E7" w:rsidRPr="00372875" w:rsidRDefault="001620E7" w:rsidP="006A18C0">
            <w:pPr>
              <w:pStyle w:val="ListParagraph"/>
              <w:numPr>
                <w:ilvl w:val="0"/>
                <w:numId w:val="13"/>
              </w:numPr>
              <w:rPr>
                <w:rFonts w:cstheme="minorHAnsi"/>
              </w:rPr>
            </w:pPr>
          </w:p>
        </w:tc>
        <w:tc>
          <w:tcPr>
            <w:tcW w:w="7513" w:type="dxa"/>
          </w:tcPr>
          <w:p w14:paraId="2CC4326E" w14:textId="77777777" w:rsidR="001620E7" w:rsidRPr="00372875" w:rsidRDefault="001620E7" w:rsidP="00C537A8">
            <w:pPr>
              <w:rPr>
                <w:rFonts w:eastAsia="Calibri" w:cstheme="minorHAnsi"/>
              </w:rPr>
            </w:pPr>
            <w:r w:rsidRPr="00372875">
              <w:rPr>
                <w:rFonts w:eastAsia="Calibri" w:cstheme="minorHAnsi"/>
              </w:rPr>
              <w:t xml:space="preserve">Minutes of previous meeting </w:t>
            </w:r>
          </w:p>
        </w:tc>
      </w:tr>
      <w:tr w:rsidR="001620E7" w:rsidRPr="00372875" w14:paraId="0817F722" w14:textId="77777777" w:rsidTr="001620E7">
        <w:tc>
          <w:tcPr>
            <w:tcW w:w="1271" w:type="dxa"/>
          </w:tcPr>
          <w:p w14:paraId="03ECD51D" w14:textId="77777777" w:rsidR="001620E7" w:rsidRPr="00372875" w:rsidRDefault="001620E7" w:rsidP="006A18C0">
            <w:pPr>
              <w:pStyle w:val="ListParagraph"/>
              <w:numPr>
                <w:ilvl w:val="0"/>
                <w:numId w:val="13"/>
              </w:numPr>
              <w:rPr>
                <w:rFonts w:cstheme="minorHAnsi"/>
              </w:rPr>
            </w:pPr>
          </w:p>
        </w:tc>
        <w:tc>
          <w:tcPr>
            <w:tcW w:w="7513" w:type="dxa"/>
          </w:tcPr>
          <w:p w14:paraId="2FB879C0" w14:textId="77777777" w:rsidR="001620E7" w:rsidRPr="00372875" w:rsidRDefault="001620E7" w:rsidP="00C537A8">
            <w:pPr>
              <w:rPr>
                <w:rFonts w:eastAsia="Calibri" w:cstheme="minorHAnsi"/>
              </w:rPr>
            </w:pPr>
            <w:r w:rsidRPr="00372875">
              <w:rPr>
                <w:rFonts w:eastAsia="Calibri" w:cstheme="minorHAnsi"/>
              </w:rPr>
              <w:t xml:space="preserve">Matters arising </w:t>
            </w:r>
          </w:p>
        </w:tc>
      </w:tr>
      <w:tr w:rsidR="001620E7" w:rsidRPr="00372875" w14:paraId="4464C60F" w14:textId="77777777" w:rsidTr="001620E7">
        <w:tc>
          <w:tcPr>
            <w:tcW w:w="8784" w:type="dxa"/>
            <w:gridSpan w:val="2"/>
            <w:shd w:val="clear" w:color="auto" w:fill="000000" w:themeFill="text1"/>
          </w:tcPr>
          <w:p w14:paraId="78C3DE3C" w14:textId="5EDA8F0E" w:rsidR="001620E7" w:rsidRPr="00372875" w:rsidRDefault="001620E7" w:rsidP="00C537A8">
            <w:pPr>
              <w:rPr>
                <w:rFonts w:eastAsia="Calibri" w:cstheme="minorHAnsi"/>
                <w:color w:val="FFFFFF" w:themeColor="background1"/>
              </w:rPr>
            </w:pPr>
            <w:r w:rsidRPr="00372875">
              <w:rPr>
                <w:rFonts w:eastAsia="Calibri" w:cstheme="minorHAnsi"/>
                <w:color w:val="FFFFFF" w:themeColor="background1"/>
              </w:rPr>
              <w:t>Approval Items</w:t>
            </w:r>
          </w:p>
        </w:tc>
      </w:tr>
      <w:tr w:rsidR="001620E7" w:rsidRPr="00372875" w14:paraId="41B0164B" w14:textId="77777777" w:rsidTr="001620E7">
        <w:tc>
          <w:tcPr>
            <w:tcW w:w="1271" w:type="dxa"/>
          </w:tcPr>
          <w:p w14:paraId="6FBEB7CB" w14:textId="77777777" w:rsidR="001620E7" w:rsidRPr="00372875" w:rsidRDefault="001620E7" w:rsidP="006A18C0">
            <w:pPr>
              <w:pStyle w:val="ListParagraph"/>
              <w:numPr>
                <w:ilvl w:val="0"/>
                <w:numId w:val="13"/>
              </w:numPr>
              <w:rPr>
                <w:rFonts w:cstheme="minorHAnsi"/>
              </w:rPr>
            </w:pPr>
          </w:p>
        </w:tc>
        <w:tc>
          <w:tcPr>
            <w:tcW w:w="7513" w:type="dxa"/>
          </w:tcPr>
          <w:p w14:paraId="7DBD7517" w14:textId="04FC31E5" w:rsidR="00F311EF" w:rsidRPr="00372875" w:rsidRDefault="000E3B94" w:rsidP="000E3B94">
            <w:pPr>
              <w:rPr>
                <w:rFonts w:cstheme="minorHAnsi"/>
              </w:rPr>
            </w:pPr>
            <w:r w:rsidRPr="00372875">
              <w:rPr>
                <w:rFonts w:cstheme="minorHAnsi"/>
              </w:rPr>
              <w:t>UWIC Councillor Co-option</w:t>
            </w:r>
          </w:p>
        </w:tc>
      </w:tr>
      <w:tr w:rsidR="000E3B94" w:rsidRPr="00372875" w14:paraId="4D22D1BB" w14:textId="77777777" w:rsidTr="001620E7">
        <w:tc>
          <w:tcPr>
            <w:tcW w:w="1271" w:type="dxa"/>
          </w:tcPr>
          <w:p w14:paraId="62437841" w14:textId="77777777" w:rsidR="000E3B94" w:rsidRPr="00372875" w:rsidRDefault="000E3B94" w:rsidP="006A18C0">
            <w:pPr>
              <w:pStyle w:val="ListParagraph"/>
              <w:numPr>
                <w:ilvl w:val="0"/>
                <w:numId w:val="13"/>
              </w:numPr>
              <w:rPr>
                <w:rFonts w:cstheme="minorHAnsi"/>
              </w:rPr>
            </w:pPr>
          </w:p>
        </w:tc>
        <w:tc>
          <w:tcPr>
            <w:tcW w:w="7513" w:type="dxa"/>
          </w:tcPr>
          <w:p w14:paraId="0B2143C1" w14:textId="77777777" w:rsidR="000E3B94" w:rsidRPr="00372875" w:rsidRDefault="000E3B94" w:rsidP="000E3B94">
            <w:pPr>
              <w:rPr>
                <w:rFonts w:eastAsia="Calibri" w:cstheme="minorHAnsi"/>
              </w:rPr>
            </w:pPr>
            <w:r w:rsidRPr="00372875">
              <w:rPr>
                <w:rFonts w:eastAsia="Calibri" w:cstheme="minorHAnsi"/>
              </w:rPr>
              <w:t>Approval of new Clubs and Societies</w:t>
            </w:r>
          </w:p>
          <w:p w14:paraId="16DD4FF9" w14:textId="77777777" w:rsidR="000E3B94" w:rsidRPr="00372875" w:rsidRDefault="000E3B94" w:rsidP="000E3B94">
            <w:pPr>
              <w:pStyle w:val="ListParagraph"/>
              <w:numPr>
                <w:ilvl w:val="0"/>
                <w:numId w:val="14"/>
              </w:numPr>
              <w:rPr>
                <w:rFonts w:cstheme="minorHAnsi"/>
              </w:rPr>
            </w:pPr>
            <w:r w:rsidRPr="00372875">
              <w:rPr>
                <w:rFonts w:cstheme="minorHAnsi"/>
              </w:rPr>
              <w:t>Journalism and Media</w:t>
            </w:r>
          </w:p>
          <w:p w14:paraId="51693BAA" w14:textId="47800F71" w:rsidR="000E3B94" w:rsidRPr="00372875" w:rsidRDefault="000E3B94" w:rsidP="000E3B94">
            <w:pPr>
              <w:pStyle w:val="ListParagraph"/>
              <w:numPr>
                <w:ilvl w:val="0"/>
                <w:numId w:val="14"/>
              </w:numPr>
              <w:rPr>
                <w:rFonts w:cstheme="minorHAnsi"/>
              </w:rPr>
            </w:pPr>
            <w:r w:rsidRPr="00372875">
              <w:rPr>
                <w:rFonts w:cstheme="minorHAnsi"/>
              </w:rPr>
              <w:t>Mixed Hockey</w:t>
            </w:r>
          </w:p>
        </w:tc>
      </w:tr>
      <w:tr w:rsidR="001620E7" w:rsidRPr="00372875" w14:paraId="779BFEEE" w14:textId="77777777" w:rsidTr="001620E7">
        <w:tc>
          <w:tcPr>
            <w:tcW w:w="1271" w:type="dxa"/>
          </w:tcPr>
          <w:p w14:paraId="6991F93F" w14:textId="77777777" w:rsidR="001620E7" w:rsidRPr="00372875" w:rsidRDefault="001620E7" w:rsidP="006A18C0">
            <w:pPr>
              <w:pStyle w:val="ListParagraph"/>
              <w:numPr>
                <w:ilvl w:val="0"/>
                <w:numId w:val="13"/>
              </w:numPr>
              <w:rPr>
                <w:rFonts w:cstheme="minorHAnsi"/>
              </w:rPr>
            </w:pPr>
          </w:p>
        </w:tc>
        <w:tc>
          <w:tcPr>
            <w:tcW w:w="7513" w:type="dxa"/>
          </w:tcPr>
          <w:p w14:paraId="2013CD4A" w14:textId="77777777" w:rsidR="001620E7" w:rsidRPr="00372875" w:rsidRDefault="001620E7" w:rsidP="00C537A8">
            <w:pPr>
              <w:rPr>
                <w:rFonts w:eastAsia="Calibri" w:cstheme="minorHAnsi"/>
              </w:rPr>
            </w:pPr>
            <w:r w:rsidRPr="00372875">
              <w:rPr>
                <w:rFonts w:eastAsia="Calibri" w:cstheme="minorHAnsi"/>
              </w:rPr>
              <w:t>Expiring Policy Review</w:t>
            </w:r>
          </w:p>
        </w:tc>
      </w:tr>
      <w:tr w:rsidR="002F34B8" w:rsidRPr="00372875" w14:paraId="1F922E46" w14:textId="77777777" w:rsidTr="002F34B8">
        <w:tc>
          <w:tcPr>
            <w:tcW w:w="8784" w:type="dxa"/>
            <w:gridSpan w:val="2"/>
            <w:shd w:val="clear" w:color="auto" w:fill="000000" w:themeFill="text1"/>
          </w:tcPr>
          <w:p w14:paraId="5702C025" w14:textId="3E29B1BA" w:rsidR="002F34B8" w:rsidRPr="00372875" w:rsidRDefault="002F34B8" w:rsidP="00C537A8">
            <w:pPr>
              <w:rPr>
                <w:rFonts w:eastAsia="Calibri" w:cstheme="minorHAnsi"/>
                <w:color w:val="FFFFFF" w:themeColor="background1"/>
              </w:rPr>
            </w:pPr>
            <w:r w:rsidRPr="00372875">
              <w:rPr>
                <w:rFonts w:eastAsia="Calibri" w:cstheme="minorHAnsi"/>
                <w:color w:val="FFFFFF" w:themeColor="background1"/>
              </w:rPr>
              <w:t>Reporting Items</w:t>
            </w:r>
          </w:p>
        </w:tc>
      </w:tr>
      <w:tr w:rsidR="001620E7" w:rsidRPr="00372875" w14:paraId="47786A3D" w14:textId="77777777" w:rsidTr="001620E7">
        <w:tc>
          <w:tcPr>
            <w:tcW w:w="1271" w:type="dxa"/>
          </w:tcPr>
          <w:p w14:paraId="32D5BD5E" w14:textId="77777777" w:rsidR="001620E7" w:rsidRPr="00372875" w:rsidRDefault="001620E7" w:rsidP="006A18C0">
            <w:pPr>
              <w:pStyle w:val="ListParagraph"/>
              <w:numPr>
                <w:ilvl w:val="0"/>
                <w:numId w:val="13"/>
              </w:numPr>
              <w:rPr>
                <w:rFonts w:cstheme="minorHAnsi"/>
              </w:rPr>
            </w:pPr>
          </w:p>
        </w:tc>
        <w:tc>
          <w:tcPr>
            <w:tcW w:w="7513" w:type="dxa"/>
          </w:tcPr>
          <w:p w14:paraId="4CCE90BF" w14:textId="77777777" w:rsidR="001620E7" w:rsidRPr="00372875" w:rsidRDefault="001620E7" w:rsidP="00C537A8">
            <w:pPr>
              <w:rPr>
                <w:rFonts w:eastAsia="Calibri" w:cstheme="minorHAnsi"/>
              </w:rPr>
            </w:pPr>
            <w:r w:rsidRPr="00372875">
              <w:rPr>
                <w:rFonts w:eastAsia="Calibri" w:cstheme="minorHAnsi"/>
              </w:rPr>
              <w:t>Update from Executive Committee</w:t>
            </w:r>
          </w:p>
        </w:tc>
      </w:tr>
      <w:tr w:rsidR="001620E7" w:rsidRPr="00372875" w14:paraId="6818B5C6" w14:textId="77777777" w:rsidTr="001620E7">
        <w:tc>
          <w:tcPr>
            <w:tcW w:w="1271" w:type="dxa"/>
          </w:tcPr>
          <w:p w14:paraId="719075A8" w14:textId="77777777" w:rsidR="001620E7" w:rsidRPr="00372875" w:rsidRDefault="001620E7" w:rsidP="006A18C0">
            <w:pPr>
              <w:pStyle w:val="ListParagraph"/>
              <w:numPr>
                <w:ilvl w:val="0"/>
                <w:numId w:val="13"/>
              </w:numPr>
              <w:rPr>
                <w:rFonts w:cstheme="minorHAnsi"/>
              </w:rPr>
            </w:pPr>
          </w:p>
        </w:tc>
        <w:tc>
          <w:tcPr>
            <w:tcW w:w="7513" w:type="dxa"/>
          </w:tcPr>
          <w:p w14:paraId="4DFEA385" w14:textId="77777777" w:rsidR="001620E7" w:rsidRPr="00372875" w:rsidRDefault="001620E7" w:rsidP="00C537A8">
            <w:pPr>
              <w:rPr>
                <w:rFonts w:cstheme="minorHAnsi"/>
              </w:rPr>
            </w:pPr>
            <w:r w:rsidRPr="00372875">
              <w:rPr>
                <w:rFonts w:eastAsia="Calibri" w:cstheme="minorHAnsi"/>
              </w:rPr>
              <w:t>Update from the Board of Trustees</w:t>
            </w:r>
          </w:p>
        </w:tc>
      </w:tr>
      <w:tr w:rsidR="001620E7" w:rsidRPr="00372875" w14:paraId="19309B12" w14:textId="77777777" w:rsidTr="001620E7">
        <w:tc>
          <w:tcPr>
            <w:tcW w:w="1271" w:type="dxa"/>
          </w:tcPr>
          <w:p w14:paraId="170263EB" w14:textId="77777777" w:rsidR="001620E7" w:rsidRPr="00372875" w:rsidRDefault="001620E7" w:rsidP="006A18C0">
            <w:pPr>
              <w:pStyle w:val="ListParagraph"/>
              <w:numPr>
                <w:ilvl w:val="0"/>
                <w:numId w:val="13"/>
              </w:numPr>
              <w:rPr>
                <w:rFonts w:cstheme="minorHAnsi"/>
              </w:rPr>
            </w:pPr>
          </w:p>
        </w:tc>
        <w:tc>
          <w:tcPr>
            <w:tcW w:w="7513" w:type="dxa"/>
          </w:tcPr>
          <w:p w14:paraId="51BFF2EE" w14:textId="77777777" w:rsidR="001620E7" w:rsidRPr="00372875" w:rsidRDefault="001620E7" w:rsidP="00C537A8">
            <w:pPr>
              <w:rPr>
                <w:rFonts w:eastAsia="Calibri" w:cstheme="minorHAnsi"/>
              </w:rPr>
            </w:pPr>
            <w:r w:rsidRPr="00372875">
              <w:rPr>
                <w:rFonts w:eastAsia="Calibri" w:cstheme="minorHAnsi"/>
              </w:rPr>
              <w:t>Officers’ reports – questions/comments</w:t>
            </w:r>
          </w:p>
        </w:tc>
      </w:tr>
      <w:tr w:rsidR="00DE7319" w:rsidRPr="00372875" w14:paraId="38BE85E5" w14:textId="77777777" w:rsidTr="00DE7319">
        <w:tc>
          <w:tcPr>
            <w:tcW w:w="8784" w:type="dxa"/>
            <w:gridSpan w:val="2"/>
            <w:shd w:val="clear" w:color="auto" w:fill="000000" w:themeFill="text1"/>
          </w:tcPr>
          <w:p w14:paraId="00C5A102" w14:textId="4DF72F89" w:rsidR="00DE7319" w:rsidRPr="00372875" w:rsidRDefault="00DE7319" w:rsidP="00C537A8">
            <w:pPr>
              <w:rPr>
                <w:rFonts w:eastAsia="Calibri" w:cstheme="minorHAnsi"/>
              </w:rPr>
            </w:pPr>
            <w:r w:rsidRPr="00372875">
              <w:rPr>
                <w:rFonts w:eastAsia="Calibri" w:cstheme="minorHAnsi"/>
                <w:color w:val="FFFFFF" w:themeColor="background1"/>
              </w:rPr>
              <w:t>Information Items</w:t>
            </w:r>
          </w:p>
        </w:tc>
      </w:tr>
      <w:tr w:rsidR="001620E7" w:rsidRPr="00372875" w14:paraId="1319AFC3" w14:textId="77777777" w:rsidTr="001620E7">
        <w:tc>
          <w:tcPr>
            <w:tcW w:w="1271" w:type="dxa"/>
          </w:tcPr>
          <w:p w14:paraId="6F4889CD" w14:textId="77777777" w:rsidR="001620E7" w:rsidRPr="00372875" w:rsidRDefault="001620E7" w:rsidP="006A18C0">
            <w:pPr>
              <w:pStyle w:val="ListParagraph"/>
              <w:numPr>
                <w:ilvl w:val="0"/>
                <w:numId w:val="13"/>
              </w:numPr>
              <w:rPr>
                <w:rFonts w:cstheme="minorHAnsi"/>
              </w:rPr>
            </w:pPr>
          </w:p>
        </w:tc>
        <w:tc>
          <w:tcPr>
            <w:tcW w:w="7513" w:type="dxa"/>
          </w:tcPr>
          <w:p w14:paraId="4CDB6D6A" w14:textId="79E83547" w:rsidR="001620E7" w:rsidRPr="00372875" w:rsidRDefault="001620E7" w:rsidP="006A18C0">
            <w:pPr>
              <w:rPr>
                <w:rFonts w:eastAsia="Calibri" w:cstheme="minorHAnsi"/>
              </w:rPr>
            </w:pPr>
            <w:r w:rsidRPr="00372875">
              <w:rPr>
                <w:rFonts w:eastAsia="Calibri" w:cstheme="minorHAnsi"/>
              </w:rPr>
              <w:t>Change Week</w:t>
            </w:r>
          </w:p>
        </w:tc>
      </w:tr>
      <w:tr w:rsidR="001620E7" w:rsidRPr="00372875" w14:paraId="6B86E753" w14:textId="77777777" w:rsidTr="001620E7">
        <w:tc>
          <w:tcPr>
            <w:tcW w:w="1271" w:type="dxa"/>
          </w:tcPr>
          <w:p w14:paraId="3FFB8B55" w14:textId="77777777" w:rsidR="001620E7" w:rsidRPr="00372875" w:rsidRDefault="001620E7" w:rsidP="00600E42">
            <w:pPr>
              <w:pStyle w:val="ListParagraph"/>
              <w:numPr>
                <w:ilvl w:val="0"/>
                <w:numId w:val="13"/>
              </w:numPr>
              <w:rPr>
                <w:rFonts w:cstheme="minorHAnsi"/>
              </w:rPr>
            </w:pPr>
          </w:p>
        </w:tc>
        <w:tc>
          <w:tcPr>
            <w:tcW w:w="7513" w:type="dxa"/>
          </w:tcPr>
          <w:p w14:paraId="301D03A9" w14:textId="43BF08C4" w:rsidR="001620E7" w:rsidRPr="00372875" w:rsidRDefault="001620E7" w:rsidP="00600E42">
            <w:pPr>
              <w:rPr>
                <w:rFonts w:eastAsia="Calibri" w:cstheme="minorHAnsi"/>
              </w:rPr>
            </w:pPr>
            <w:r w:rsidRPr="00372875">
              <w:rPr>
                <w:rFonts w:eastAsia="Calibri" w:cstheme="minorHAnsi"/>
              </w:rPr>
              <w:t>City Campus Update</w:t>
            </w:r>
          </w:p>
        </w:tc>
      </w:tr>
      <w:tr w:rsidR="001620E7" w:rsidRPr="00372875" w14:paraId="7968CDFC" w14:textId="77777777" w:rsidTr="001620E7">
        <w:tc>
          <w:tcPr>
            <w:tcW w:w="1271" w:type="dxa"/>
          </w:tcPr>
          <w:p w14:paraId="345FA648" w14:textId="77777777" w:rsidR="001620E7" w:rsidRPr="00372875" w:rsidRDefault="001620E7" w:rsidP="00600E42">
            <w:pPr>
              <w:pStyle w:val="ListParagraph"/>
              <w:numPr>
                <w:ilvl w:val="0"/>
                <w:numId w:val="13"/>
              </w:numPr>
              <w:rPr>
                <w:rFonts w:cstheme="minorHAnsi"/>
              </w:rPr>
            </w:pPr>
          </w:p>
        </w:tc>
        <w:tc>
          <w:tcPr>
            <w:tcW w:w="7513" w:type="dxa"/>
          </w:tcPr>
          <w:p w14:paraId="547AF225" w14:textId="0C2C85F9" w:rsidR="001620E7" w:rsidRPr="00372875" w:rsidRDefault="001620E7" w:rsidP="00600E42">
            <w:pPr>
              <w:rPr>
                <w:rFonts w:eastAsia="Calibri" w:cstheme="minorHAnsi"/>
              </w:rPr>
            </w:pPr>
            <w:r w:rsidRPr="00372875">
              <w:rPr>
                <w:rFonts w:eastAsia="Calibri" w:cstheme="minorHAnsi"/>
              </w:rPr>
              <w:t>Live Policy Update</w:t>
            </w:r>
          </w:p>
        </w:tc>
      </w:tr>
      <w:tr w:rsidR="001620E7" w:rsidRPr="00372875" w14:paraId="09A455F2" w14:textId="77777777" w:rsidTr="001620E7">
        <w:tc>
          <w:tcPr>
            <w:tcW w:w="1271" w:type="dxa"/>
          </w:tcPr>
          <w:p w14:paraId="5B789545" w14:textId="77777777" w:rsidR="001620E7" w:rsidRPr="00372875" w:rsidRDefault="001620E7" w:rsidP="00600E42">
            <w:pPr>
              <w:pStyle w:val="ListParagraph"/>
              <w:numPr>
                <w:ilvl w:val="0"/>
                <w:numId w:val="13"/>
              </w:numPr>
              <w:rPr>
                <w:rFonts w:cstheme="minorHAnsi"/>
              </w:rPr>
            </w:pPr>
          </w:p>
        </w:tc>
        <w:tc>
          <w:tcPr>
            <w:tcW w:w="7513" w:type="dxa"/>
          </w:tcPr>
          <w:p w14:paraId="3C035235" w14:textId="7D915B57" w:rsidR="001620E7" w:rsidRPr="00372875" w:rsidRDefault="001620E7" w:rsidP="00600E42">
            <w:pPr>
              <w:rPr>
                <w:rFonts w:cstheme="minorHAnsi"/>
              </w:rPr>
            </w:pPr>
            <w:r w:rsidRPr="00372875">
              <w:rPr>
                <w:rFonts w:eastAsia="Calibri" w:cstheme="minorHAnsi"/>
              </w:rPr>
              <w:t xml:space="preserve">NUS Conference </w:t>
            </w:r>
          </w:p>
        </w:tc>
      </w:tr>
      <w:tr w:rsidR="001620E7" w:rsidRPr="00372875" w14:paraId="79552825" w14:textId="77777777" w:rsidTr="001620E7">
        <w:tc>
          <w:tcPr>
            <w:tcW w:w="1271" w:type="dxa"/>
          </w:tcPr>
          <w:p w14:paraId="30ABD348" w14:textId="77777777" w:rsidR="001620E7" w:rsidRPr="00372875" w:rsidRDefault="001620E7" w:rsidP="00600E42">
            <w:pPr>
              <w:pStyle w:val="ListParagraph"/>
              <w:numPr>
                <w:ilvl w:val="0"/>
                <w:numId w:val="13"/>
              </w:numPr>
              <w:rPr>
                <w:rFonts w:cstheme="minorHAnsi"/>
              </w:rPr>
            </w:pPr>
          </w:p>
        </w:tc>
        <w:tc>
          <w:tcPr>
            <w:tcW w:w="7513" w:type="dxa"/>
          </w:tcPr>
          <w:p w14:paraId="4AD5326B" w14:textId="6ACFC304" w:rsidR="001620E7" w:rsidRPr="00372875" w:rsidRDefault="00DE7319" w:rsidP="00600E42">
            <w:pPr>
              <w:rPr>
                <w:rFonts w:eastAsia="Calibri" w:cstheme="minorHAnsi"/>
              </w:rPr>
            </w:pPr>
            <w:r w:rsidRPr="00372875">
              <w:rPr>
                <w:rFonts w:eastAsia="Calibri" w:cstheme="minorHAnsi"/>
              </w:rPr>
              <w:t xml:space="preserve">SU Leadership </w:t>
            </w:r>
            <w:r w:rsidR="001620E7" w:rsidRPr="00372875">
              <w:rPr>
                <w:rFonts w:eastAsia="Calibri" w:cstheme="minorHAnsi"/>
              </w:rPr>
              <w:t>Elections</w:t>
            </w:r>
          </w:p>
        </w:tc>
      </w:tr>
      <w:tr w:rsidR="002F34B8" w:rsidRPr="00372875" w14:paraId="167A0BAC" w14:textId="77777777" w:rsidTr="002F34B8">
        <w:tc>
          <w:tcPr>
            <w:tcW w:w="8784" w:type="dxa"/>
            <w:gridSpan w:val="2"/>
            <w:shd w:val="clear" w:color="auto" w:fill="000000" w:themeFill="text1"/>
          </w:tcPr>
          <w:p w14:paraId="339C83D3" w14:textId="3FFB9BC4" w:rsidR="002F34B8" w:rsidRPr="00372875" w:rsidRDefault="002F34B8" w:rsidP="00600E42">
            <w:pPr>
              <w:rPr>
                <w:rFonts w:eastAsia="Calibri" w:cstheme="minorHAnsi"/>
              </w:rPr>
            </w:pPr>
            <w:r w:rsidRPr="00372875">
              <w:rPr>
                <w:rFonts w:eastAsia="Calibri" w:cstheme="minorHAnsi"/>
              </w:rPr>
              <w:t>Any other business</w:t>
            </w:r>
          </w:p>
        </w:tc>
      </w:tr>
      <w:tr w:rsidR="001620E7" w:rsidRPr="00372875" w14:paraId="7AEC6472" w14:textId="77777777" w:rsidTr="001620E7">
        <w:tc>
          <w:tcPr>
            <w:tcW w:w="1271" w:type="dxa"/>
          </w:tcPr>
          <w:p w14:paraId="06243A3B" w14:textId="77777777" w:rsidR="001620E7" w:rsidRPr="00372875" w:rsidRDefault="001620E7" w:rsidP="00600E42">
            <w:pPr>
              <w:pStyle w:val="ListParagraph"/>
              <w:numPr>
                <w:ilvl w:val="0"/>
                <w:numId w:val="13"/>
              </w:numPr>
              <w:rPr>
                <w:rFonts w:cstheme="minorHAnsi"/>
              </w:rPr>
            </w:pPr>
          </w:p>
        </w:tc>
        <w:tc>
          <w:tcPr>
            <w:tcW w:w="7513" w:type="dxa"/>
          </w:tcPr>
          <w:p w14:paraId="36DAA2E8" w14:textId="77777777" w:rsidR="001620E7" w:rsidRPr="00372875" w:rsidRDefault="001620E7" w:rsidP="00600E42">
            <w:pPr>
              <w:rPr>
                <w:rFonts w:cstheme="minorHAnsi"/>
              </w:rPr>
            </w:pPr>
            <w:r w:rsidRPr="00372875">
              <w:rPr>
                <w:rFonts w:eastAsia="Calibri" w:cstheme="minorHAnsi"/>
              </w:rPr>
              <w:t>Any other business</w:t>
            </w:r>
          </w:p>
        </w:tc>
      </w:tr>
      <w:tr w:rsidR="001620E7" w:rsidRPr="00372875" w14:paraId="418EF0A2" w14:textId="77777777" w:rsidTr="001620E7">
        <w:tc>
          <w:tcPr>
            <w:tcW w:w="1271" w:type="dxa"/>
          </w:tcPr>
          <w:p w14:paraId="59D6554F" w14:textId="77777777" w:rsidR="001620E7" w:rsidRPr="00372875" w:rsidRDefault="001620E7" w:rsidP="00600E42">
            <w:pPr>
              <w:pStyle w:val="ListParagraph"/>
              <w:numPr>
                <w:ilvl w:val="0"/>
                <w:numId w:val="13"/>
              </w:numPr>
              <w:rPr>
                <w:rFonts w:cstheme="minorHAnsi"/>
              </w:rPr>
            </w:pPr>
          </w:p>
        </w:tc>
        <w:tc>
          <w:tcPr>
            <w:tcW w:w="7513" w:type="dxa"/>
          </w:tcPr>
          <w:p w14:paraId="517F078F" w14:textId="7BF4E4D9" w:rsidR="001620E7" w:rsidRPr="00372875" w:rsidRDefault="001620E7" w:rsidP="00DE7319">
            <w:pPr>
              <w:rPr>
                <w:rFonts w:cstheme="minorHAnsi"/>
              </w:rPr>
            </w:pPr>
            <w:r w:rsidRPr="00372875">
              <w:rPr>
                <w:rFonts w:eastAsia="Calibri" w:cstheme="minorHAnsi"/>
              </w:rPr>
              <w:t xml:space="preserve">Date of next meeting: </w:t>
            </w:r>
            <w:r w:rsidR="00DE7319" w:rsidRPr="00372875">
              <w:rPr>
                <w:rFonts w:eastAsia="Calibri" w:cstheme="minorHAnsi"/>
              </w:rPr>
              <w:t>Monday 30</w:t>
            </w:r>
            <w:r w:rsidR="00DE7319" w:rsidRPr="00372875">
              <w:rPr>
                <w:rFonts w:eastAsia="Calibri" w:cstheme="minorHAnsi"/>
                <w:vertAlign w:val="superscript"/>
              </w:rPr>
              <w:t>th</w:t>
            </w:r>
            <w:r w:rsidR="00DE7319" w:rsidRPr="00372875">
              <w:rPr>
                <w:rFonts w:eastAsia="Calibri" w:cstheme="minorHAnsi"/>
              </w:rPr>
              <w:t xml:space="preserve"> March, 17:15 – 19:15 </w:t>
            </w:r>
          </w:p>
        </w:tc>
      </w:tr>
    </w:tbl>
    <w:p w14:paraId="3DDD7029" w14:textId="76B61A4F" w:rsidR="00372875" w:rsidRDefault="004F58E1" w:rsidP="008C0A8A">
      <w:pPr>
        <w:rPr>
          <w:b/>
          <w:sz w:val="24"/>
        </w:rPr>
      </w:pPr>
      <w:r>
        <w:t xml:space="preserve">   </w:t>
      </w:r>
      <w:r w:rsidR="00943B2C">
        <w:br/>
      </w:r>
      <w:r w:rsidR="00372875" w:rsidRPr="00063873">
        <w:rPr>
          <w:b/>
          <w:sz w:val="28"/>
          <w:szCs w:val="24"/>
        </w:rPr>
        <w:t>Attendance</w:t>
      </w:r>
    </w:p>
    <w:p w14:paraId="13C98030" w14:textId="7122E772" w:rsidR="00C323E8" w:rsidRPr="00372875" w:rsidRDefault="00C323E8" w:rsidP="00C323E8">
      <w:pPr>
        <w:spacing w:after="0"/>
        <w:rPr>
          <w:b/>
        </w:rPr>
      </w:pPr>
      <w:r>
        <w:rPr>
          <w:b/>
        </w:rPr>
        <w:t>Councillors present:</w:t>
      </w:r>
    </w:p>
    <w:tbl>
      <w:tblPr>
        <w:tblStyle w:val="TableGridLight"/>
        <w:tblpPr w:leftFromText="180" w:rightFromText="180" w:vertAnchor="text" w:horzAnchor="margin" w:tblpY="508"/>
        <w:tblW w:w="0" w:type="auto"/>
        <w:tblLook w:val="04A0" w:firstRow="1" w:lastRow="0" w:firstColumn="1" w:lastColumn="0" w:noHBand="0" w:noVBand="1"/>
      </w:tblPr>
      <w:tblGrid>
        <w:gridCol w:w="4319"/>
        <w:gridCol w:w="3066"/>
        <w:gridCol w:w="1631"/>
      </w:tblGrid>
      <w:tr w:rsidR="00372875" w14:paraId="31439D91" w14:textId="77777777" w:rsidTr="00372875">
        <w:trPr>
          <w:trHeight w:val="268"/>
        </w:trPr>
        <w:tc>
          <w:tcPr>
            <w:tcW w:w="4319" w:type="dxa"/>
          </w:tcPr>
          <w:p w14:paraId="5DFC027B" w14:textId="77777777" w:rsidR="00372875" w:rsidRDefault="00372875" w:rsidP="00C323E8">
            <w:r>
              <w:t>Student Council Chair</w:t>
            </w:r>
          </w:p>
        </w:tc>
        <w:tc>
          <w:tcPr>
            <w:tcW w:w="3066" w:type="dxa"/>
          </w:tcPr>
          <w:p w14:paraId="27F81B8D" w14:textId="77777777" w:rsidR="00372875" w:rsidRDefault="00372875" w:rsidP="00C323E8">
            <w:r>
              <w:t>Katie Watts</w:t>
            </w:r>
          </w:p>
        </w:tc>
        <w:tc>
          <w:tcPr>
            <w:tcW w:w="1631" w:type="dxa"/>
          </w:tcPr>
          <w:p w14:paraId="7445B527" w14:textId="77777777" w:rsidR="00372875" w:rsidRDefault="00372875" w:rsidP="00C323E8">
            <w:pPr>
              <w:tabs>
                <w:tab w:val="left" w:pos="1185"/>
              </w:tabs>
              <w:jc w:val="right"/>
            </w:pPr>
            <w:r>
              <w:t>KW</w:t>
            </w:r>
          </w:p>
        </w:tc>
      </w:tr>
      <w:tr w:rsidR="00372875" w14:paraId="45152B1F" w14:textId="77777777" w:rsidTr="00372875">
        <w:trPr>
          <w:trHeight w:val="274"/>
        </w:trPr>
        <w:tc>
          <w:tcPr>
            <w:tcW w:w="4319" w:type="dxa"/>
          </w:tcPr>
          <w:p w14:paraId="0A009C05" w14:textId="77777777" w:rsidR="00372875" w:rsidRDefault="00372875" w:rsidP="00C323E8">
            <w:r>
              <w:t>President</w:t>
            </w:r>
          </w:p>
        </w:tc>
        <w:tc>
          <w:tcPr>
            <w:tcW w:w="3066" w:type="dxa"/>
          </w:tcPr>
          <w:p w14:paraId="546E2536" w14:textId="77777777" w:rsidR="00372875" w:rsidRDefault="00372875" w:rsidP="00C323E8">
            <w:r>
              <w:t>Harry Lonsdale</w:t>
            </w:r>
          </w:p>
        </w:tc>
        <w:tc>
          <w:tcPr>
            <w:tcW w:w="1631" w:type="dxa"/>
          </w:tcPr>
          <w:p w14:paraId="209667B4" w14:textId="77777777" w:rsidR="00372875" w:rsidRDefault="00372875" w:rsidP="00C323E8">
            <w:pPr>
              <w:tabs>
                <w:tab w:val="left" w:pos="1185"/>
              </w:tabs>
              <w:jc w:val="right"/>
            </w:pPr>
            <w:r>
              <w:tab/>
              <w:t>HL</w:t>
            </w:r>
          </w:p>
        </w:tc>
      </w:tr>
      <w:tr w:rsidR="00372875" w14:paraId="655F52D8" w14:textId="77777777" w:rsidTr="00372875">
        <w:tc>
          <w:tcPr>
            <w:tcW w:w="4319" w:type="dxa"/>
          </w:tcPr>
          <w:p w14:paraId="58243015" w14:textId="77777777" w:rsidR="00372875" w:rsidRDefault="00372875" w:rsidP="00C323E8">
            <w:r>
              <w:t>Vice President Education</w:t>
            </w:r>
          </w:p>
        </w:tc>
        <w:tc>
          <w:tcPr>
            <w:tcW w:w="3066" w:type="dxa"/>
          </w:tcPr>
          <w:p w14:paraId="7F557E13" w14:textId="77777777" w:rsidR="00372875" w:rsidRDefault="00372875" w:rsidP="00C323E8">
            <w:r>
              <w:t>Meg Price</w:t>
            </w:r>
          </w:p>
        </w:tc>
        <w:tc>
          <w:tcPr>
            <w:tcW w:w="1631" w:type="dxa"/>
          </w:tcPr>
          <w:p w14:paraId="0DD2A70D" w14:textId="77777777" w:rsidR="00372875" w:rsidRDefault="00372875" w:rsidP="00C323E8">
            <w:pPr>
              <w:tabs>
                <w:tab w:val="left" w:pos="1185"/>
              </w:tabs>
              <w:jc w:val="right"/>
            </w:pPr>
            <w:r>
              <w:t>MP</w:t>
            </w:r>
          </w:p>
        </w:tc>
      </w:tr>
      <w:tr w:rsidR="00372875" w14:paraId="5683A074" w14:textId="77777777" w:rsidTr="00372875">
        <w:tc>
          <w:tcPr>
            <w:tcW w:w="4319" w:type="dxa"/>
          </w:tcPr>
          <w:p w14:paraId="14FA205B" w14:textId="77777777" w:rsidR="00372875" w:rsidRDefault="00372875" w:rsidP="00C323E8">
            <w:r>
              <w:t>Vice President Student Activities</w:t>
            </w:r>
          </w:p>
        </w:tc>
        <w:tc>
          <w:tcPr>
            <w:tcW w:w="3066" w:type="dxa"/>
          </w:tcPr>
          <w:p w14:paraId="5AB80E83" w14:textId="77777777" w:rsidR="00372875" w:rsidRDefault="00372875" w:rsidP="00C323E8">
            <w:r>
              <w:t>Mike Harris</w:t>
            </w:r>
          </w:p>
        </w:tc>
        <w:tc>
          <w:tcPr>
            <w:tcW w:w="1631" w:type="dxa"/>
          </w:tcPr>
          <w:p w14:paraId="62118E0E" w14:textId="77777777" w:rsidR="00372875" w:rsidRDefault="00372875" w:rsidP="00C323E8">
            <w:pPr>
              <w:jc w:val="right"/>
            </w:pPr>
            <w:r>
              <w:t>MH</w:t>
            </w:r>
          </w:p>
        </w:tc>
      </w:tr>
      <w:tr w:rsidR="00372875" w14:paraId="1B369D34" w14:textId="77777777" w:rsidTr="00372875">
        <w:tc>
          <w:tcPr>
            <w:tcW w:w="4319" w:type="dxa"/>
          </w:tcPr>
          <w:p w14:paraId="12AF552A" w14:textId="77777777" w:rsidR="00372875" w:rsidRDefault="00372875" w:rsidP="00C323E8">
            <w:r>
              <w:t>International Students Officer</w:t>
            </w:r>
          </w:p>
        </w:tc>
        <w:tc>
          <w:tcPr>
            <w:tcW w:w="3066" w:type="dxa"/>
          </w:tcPr>
          <w:p w14:paraId="6B62E99F" w14:textId="77777777" w:rsidR="00372875" w:rsidRDefault="00372875" w:rsidP="00C323E8">
            <w:r>
              <w:t>Samuel Kyei</w:t>
            </w:r>
          </w:p>
        </w:tc>
        <w:tc>
          <w:tcPr>
            <w:tcW w:w="1631" w:type="dxa"/>
          </w:tcPr>
          <w:p w14:paraId="4CA96FE6" w14:textId="77777777" w:rsidR="00372875" w:rsidRDefault="00372875" w:rsidP="00C323E8">
            <w:pPr>
              <w:jc w:val="right"/>
            </w:pPr>
            <w:r>
              <w:t>SK</w:t>
            </w:r>
          </w:p>
        </w:tc>
      </w:tr>
      <w:tr w:rsidR="00372875" w14:paraId="0EE464BC" w14:textId="77777777" w:rsidTr="00372875">
        <w:tc>
          <w:tcPr>
            <w:tcW w:w="4319" w:type="dxa"/>
          </w:tcPr>
          <w:p w14:paraId="193994C8" w14:textId="77777777" w:rsidR="00372875" w:rsidRDefault="00372875" w:rsidP="00C323E8">
            <w:r>
              <w:t xml:space="preserve">LGBTQ+ Officer </w:t>
            </w:r>
          </w:p>
        </w:tc>
        <w:tc>
          <w:tcPr>
            <w:tcW w:w="3066" w:type="dxa"/>
          </w:tcPr>
          <w:p w14:paraId="510D7BAC" w14:textId="77777777" w:rsidR="00372875" w:rsidRDefault="00372875" w:rsidP="00C323E8">
            <w:r>
              <w:t>James Gould</w:t>
            </w:r>
          </w:p>
        </w:tc>
        <w:tc>
          <w:tcPr>
            <w:tcW w:w="1631" w:type="dxa"/>
          </w:tcPr>
          <w:p w14:paraId="0D4E461C" w14:textId="77777777" w:rsidR="00372875" w:rsidRDefault="00372875" w:rsidP="00C323E8">
            <w:pPr>
              <w:jc w:val="right"/>
            </w:pPr>
            <w:r>
              <w:t>JG</w:t>
            </w:r>
          </w:p>
        </w:tc>
      </w:tr>
      <w:tr w:rsidR="00372875" w14:paraId="25F381C5" w14:textId="77777777" w:rsidTr="00372875">
        <w:tc>
          <w:tcPr>
            <w:tcW w:w="4319" w:type="dxa"/>
          </w:tcPr>
          <w:p w14:paraId="5CE3CBB8" w14:textId="360C5218" w:rsidR="00372875" w:rsidRDefault="00372875" w:rsidP="00C323E8">
            <w:r>
              <w:t xml:space="preserve">Sustainability Officer </w:t>
            </w:r>
          </w:p>
        </w:tc>
        <w:tc>
          <w:tcPr>
            <w:tcW w:w="3066" w:type="dxa"/>
          </w:tcPr>
          <w:p w14:paraId="2A0B3700" w14:textId="11B63944" w:rsidR="00372875" w:rsidRDefault="00372875" w:rsidP="00C323E8">
            <w:r w:rsidRPr="006928BB">
              <w:t>Claudia Gutierrez</w:t>
            </w:r>
          </w:p>
        </w:tc>
        <w:tc>
          <w:tcPr>
            <w:tcW w:w="1631" w:type="dxa"/>
          </w:tcPr>
          <w:p w14:paraId="0B49B6B9" w14:textId="16BF9150" w:rsidR="00372875" w:rsidRDefault="00372875" w:rsidP="00C323E8">
            <w:pPr>
              <w:jc w:val="right"/>
            </w:pPr>
            <w:r>
              <w:t>CG</w:t>
            </w:r>
          </w:p>
        </w:tc>
      </w:tr>
      <w:tr w:rsidR="00372875" w14:paraId="6567134C" w14:textId="77777777" w:rsidTr="00372875">
        <w:tc>
          <w:tcPr>
            <w:tcW w:w="4319" w:type="dxa"/>
          </w:tcPr>
          <w:p w14:paraId="6AF93B7D" w14:textId="77777777" w:rsidR="00372875" w:rsidRDefault="00372875" w:rsidP="00C323E8">
            <w:r>
              <w:t>Welfare Officer</w:t>
            </w:r>
          </w:p>
        </w:tc>
        <w:tc>
          <w:tcPr>
            <w:tcW w:w="3066" w:type="dxa"/>
          </w:tcPr>
          <w:p w14:paraId="766C1747" w14:textId="77777777" w:rsidR="00372875" w:rsidRDefault="00372875" w:rsidP="00C323E8">
            <w:r>
              <w:t>Amelia Price</w:t>
            </w:r>
          </w:p>
        </w:tc>
        <w:tc>
          <w:tcPr>
            <w:tcW w:w="1631" w:type="dxa"/>
          </w:tcPr>
          <w:p w14:paraId="2BC5FC26" w14:textId="77777777" w:rsidR="00372875" w:rsidRDefault="00372875" w:rsidP="00C323E8">
            <w:pPr>
              <w:jc w:val="right"/>
            </w:pPr>
            <w:r>
              <w:t>AP</w:t>
            </w:r>
          </w:p>
        </w:tc>
      </w:tr>
      <w:tr w:rsidR="00372875" w14:paraId="22B13428" w14:textId="77777777" w:rsidTr="00372875">
        <w:tc>
          <w:tcPr>
            <w:tcW w:w="4319" w:type="dxa"/>
          </w:tcPr>
          <w:p w14:paraId="3E5C2E1D" w14:textId="77777777" w:rsidR="00372875" w:rsidRDefault="00372875" w:rsidP="00C323E8">
            <w:r>
              <w:t>Women’s Officer</w:t>
            </w:r>
          </w:p>
        </w:tc>
        <w:tc>
          <w:tcPr>
            <w:tcW w:w="3066" w:type="dxa"/>
          </w:tcPr>
          <w:p w14:paraId="7161F0C3" w14:textId="77777777" w:rsidR="00372875" w:rsidRDefault="00372875" w:rsidP="00C323E8">
            <w:r>
              <w:t xml:space="preserve">Alia Moorhouse </w:t>
            </w:r>
          </w:p>
        </w:tc>
        <w:tc>
          <w:tcPr>
            <w:tcW w:w="1631" w:type="dxa"/>
          </w:tcPr>
          <w:p w14:paraId="555E6E10" w14:textId="77777777" w:rsidR="00372875" w:rsidRDefault="00372875" w:rsidP="00C323E8">
            <w:pPr>
              <w:jc w:val="right"/>
            </w:pPr>
            <w:r>
              <w:t>AM</w:t>
            </w:r>
          </w:p>
        </w:tc>
      </w:tr>
      <w:tr w:rsidR="00372875" w14:paraId="1EB826AB" w14:textId="77777777" w:rsidTr="00372875">
        <w:tc>
          <w:tcPr>
            <w:tcW w:w="4319" w:type="dxa"/>
          </w:tcPr>
          <w:p w14:paraId="58C882C7" w14:textId="77777777" w:rsidR="00372875" w:rsidRDefault="00372875" w:rsidP="00C323E8">
            <w:r w:rsidRPr="006928BB">
              <w:t>General Interest Societies Rep</w:t>
            </w:r>
          </w:p>
        </w:tc>
        <w:tc>
          <w:tcPr>
            <w:tcW w:w="3066" w:type="dxa"/>
          </w:tcPr>
          <w:p w14:paraId="1F4DEEFA" w14:textId="77777777" w:rsidR="00372875" w:rsidRDefault="00372875" w:rsidP="00C323E8">
            <w:r w:rsidRPr="006928BB">
              <w:t>Danielle Jones</w:t>
            </w:r>
          </w:p>
        </w:tc>
        <w:tc>
          <w:tcPr>
            <w:tcW w:w="1631" w:type="dxa"/>
          </w:tcPr>
          <w:p w14:paraId="0BD5A8C4" w14:textId="77777777" w:rsidR="00372875" w:rsidRDefault="00372875" w:rsidP="00C323E8">
            <w:pPr>
              <w:jc w:val="right"/>
            </w:pPr>
            <w:r>
              <w:t>DJ</w:t>
            </w:r>
          </w:p>
        </w:tc>
      </w:tr>
      <w:tr w:rsidR="00372875" w14:paraId="68A4B3CA" w14:textId="77777777" w:rsidTr="00372875">
        <w:tc>
          <w:tcPr>
            <w:tcW w:w="4319" w:type="dxa"/>
          </w:tcPr>
          <w:p w14:paraId="19B04231" w14:textId="77777777" w:rsidR="00372875" w:rsidRPr="006928BB" w:rsidRDefault="00372875" w:rsidP="00C323E8">
            <w:r>
              <w:t>Non-BUCS Sports Clubs Rep</w:t>
            </w:r>
          </w:p>
        </w:tc>
        <w:tc>
          <w:tcPr>
            <w:tcW w:w="3066" w:type="dxa"/>
          </w:tcPr>
          <w:p w14:paraId="19E82400" w14:textId="77777777" w:rsidR="00372875" w:rsidRPr="006928BB" w:rsidRDefault="00372875" w:rsidP="00C323E8">
            <w:r>
              <w:t>Luke Quinlan</w:t>
            </w:r>
          </w:p>
        </w:tc>
        <w:tc>
          <w:tcPr>
            <w:tcW w:w="1631" w:type="dxa"/>
          </w:tcPr>
          <w:p w14:paraId="79B9D170" w14:textId="77777777" w:rsidR="00372875" w:rsidRDefault="00372875" w:rsidP="00C323E8">
            <w:pPr>
              <w:jc w:val="right"/>
            </w:pPr>
            <w:r>
              <w:t>LQ</w:t>
            </w:r>
          </w:p>
        </w:tc>
      </w:tr>
      <w:tr w:rsidR="00372875" w14:paraId="2C304BB6" w14:textId="77777777" w:rsidTr="00372875">
        <w:tc>
          <w:tcPr>
            <w:tcW w:w="4319" w:type="dxa"/>
          </w:tcPr>
          <w:p w14:paraId="11924133" w14:textId="77777777" w:rsidR="00372875" w:rsidRDefault="00372875" w:rsidP="00C323E8">
            <w:r w:rsidRPr="006928BB">
              <w:t>Postgraduate Rep</w:t>
            </w:r>
          </w:p>
        </w:tc>
        <w:tc>
          <w:tcPr>
            <w:tcW w:w="3066" w:type="dxa"/>
          </w:tcPr>
          <w:p w14:paraId="32DBFBD3" w14:textId="77777777" w:rsidR="00372875" w:rsidRDefault="00372875" w:rsidP="00C323E8">
            <w:r>
              <w:rPr>
                <w:rFonts w:ascii="Calibri" w:hAnsi="Calibri" w:cs="Calibri"/>
                <w:color w:val="000000"/>
              </w:rPr>
              <w:t>Afoma Obidinnu</w:t>
            </w:r>
          </w:p>
        </w:tc>
        <w:tc>
          <w:tcPr>
            <w:tcW w:w="1631" w:type="dxa"/>
          </w:tcPr>
          <w:p w14:paraId="3C588D44" w14:textId="77777777" w:rsidR="00372875" w:rsidRDefault="00372875" w:rsidP="00C323E8">
            <w:pPr>
              <w:jc w:val="right"/>
            </w:pPr>
            <w:r>
              <w:t>AO</w:t>
            </w:r>
          </w:p>
        </w:tc>
      </w:tr>
      <w:tr w:rsidR="00372875" w14:paraId="3D3C43D4" w14:textId="77777777" w:rsidTr="00372875">
        <w:tc>
          <w:tcPr>
            <w:tcW w:w="4319" w:type="dxa"/>
          </w:tcPr>
          <w:p w14:paraId="15CBEC82" w14:textId="4170D677" w:rsidR="00372875" w:rsidRDefault="00372875" w:rsidP="00C323E8">
            <w:r w:rsidRPr="006928BB">
              <w:lastRenderedPageBreak/>
              <w:t>School of Psychology Rep</w:t>
            </w:r>
          </w:p>
        </w:tc>
        <w:tc>
          <w:tcPr>
            <w:tcW w:w="3066" w:type="dxa"/>
          </w:tcPr>
          <w:p w14:paraId="4B3CEDB3" w14:textId="20E06A73" w:rsidR="00372875" w:rsidRDefault="00372875" w:rsidP="00C323E8">
            <w:r w:rsidRPr="006928BB">
              <w:t>Janne Vollan Tollefsen</w:t>
            </w:r>
          </w:p>
        </w:tc>
        <w:tc>
          <w:tcPr>
            <w:tcW w:w="1631" w:type="dxa"/>
          </w:tcPr>
          <w:p w14:paraId="7B77C7E3" w14:textId="5C6081BC" w:rsidR="00372875" w:rsidRDefault="00372875" w:rsidP="00C323E8">
            <w:pPr>
              <w:jc w:val="right"/>
            </w:pPr>
            <w:r>
              <w:t>JVT</w:t>
            </w:r>
          </w:p>
        </w:tc>
      </w:tr>
      <w:tr w:rsidR="00CC0FE4" w14:paraId="48A8A947" w14:textId="77777777" w:rsidTr="00372875">
        <w:tc>
          <w:tcPr>
            <w:tcW w:w="4319" w:type="dxa"/>
          </w:tcPr>
          <w:p w14:paraId="5C377974" w14:textId="4E57FD84" w:rsidR="00CC0FE4" w:rsidRPr="006928BB" w:rsidRDefault="00C323E8" w:rsidP="00C323E8">
            <w:r>
              <w:t>UWIC Representative (following co-option within this meeting)</w:t>
            </w:r>
          </w:p>
        </w:tc>
        <w:tc>
          <w:tcPr>
            <w:tcW w:w="3066" w:type="dxa"/>
          </w:tcPr>
          <w:p w14:paraId="573B51A6" w14:textId="7290668C" w:rsidR="00CC0FE4" w:rsidRPr="006928BB" w:rsidRDefault="00C323E8" w:rsidP="00C323E8">
            <w:r>
              <w:t>Jorson Deep Singh</w:t>
            </w:r>
          </w:p>
        </w:tc>
        <w:tc>
          <w:tcPr>
            <w:tcW w:w="1631" w:type="dxa"/>
          </w:tcPr>
          <w:p w14:paraId="19B82679" w14:textId="558E9506" w:rsidR="00CC0FE4" w:rsidRDefault="00C323E8" w:rsidP="00C323E8">
            <w:pPr>
              <w:jc w:val="right"/>
            </w:pPr>
            <w:r>
              <w:t>JDS</w:t>
            </w:r>
          </w:p>
        </w:tc>
      </w:tr>
    </w:tbl>
    <w:p w14:paraId="28A9065A" w14:textId="543BB538" w:rsidR="00372875" w:rsidRPr="00943B2C" w:rsidRDefault="00063873" w:rsidP="00372875">
      <w:pPr>
        <w:rPr>
          <w:b/>
        </w:rPr>
      </w:pPr>
      <w:r>
        <w:rPr>
          <w:b/>
        </w:rPr>
        <w:br/>
      </w:r>
      <w:r w:rsidR="00372875" w:rsidRPr="00943B2C">
        <w:rPr>
          <w:b/>
        </w:rPr>
        <w:t>Also present:</w:t>
      </w:r>
    </w:p>
    <w:tbl>
      <w:tblPr>
        <w:tblStyle w:val="PlainTable1"/>
        <w:tblW w:w="0" w:type="auto"/>
        <w:tblLook w:val="0600" w:firstRow="0" w:lastRow="0" w:firstColumn="0" w:lastColumn="0" w:noHBand="1" w:noVBand="1"/>
      </w:tblPr>
      <w:tblGrid>
        <w:gridCol w:w="4395"/>
        <w:gridCol w:w="3113"/>
        <w:gridCol w:w="1508"/>
      </w:tblGrid>
      <w:tr w:rsidR="00372875" w14:paraId="603F3864" w14:textId="77777777" w:rsidTr="00C537A8">
        <w:trPr>
          <w:trHeight w:val="230"/>
        </w:trPr>
        <w:tc>
          <w:tcPr>
            <w:tcW w:w="4395" w:type="dxa"/>
          </w:tcPr>
          <w:p w14:paraId="0F2CAD39" w14:textId="77777777" w:rsidR="00372875" w:rsidRDefault="00372875" w:rsidP="00C537A8">
            <w:r>
              <w:t xml:space="preserve">Student Engagement Manager </w:t>
            </w:r>
          </w:p>
        </w:tc>
        <w:tc>
          <w:tcPr>
            <w:tcW w:w="3113" w:type="dxa"/>
          </w:tcPr>
          <w:p w14:paraId="3FFE2319" w14:textId="77777777" w:rsidR="00372875" w:rsidRDefault="00372875" w:rsidP="00C537A8">
            <w:r>
              <w:t>Tim Hewes-Belton</w:t>
            </w:r>
          </w:p>
        </w:tc>
        <w:tc>
          <w:tcPr>
            <w:tcW w:w="1508" w:type="dxa"/>
          </w:tcPr>
          <w:p w14:paraId="13954330" w14:textId="77777777" w:rsidR="00372875" w:rsidRDefault="00372875" w:rsidP="00C537A8">
            <w:pPr>
              <w:jc w:val="right"/>
            </w:pPr>
            <w:r>
              <w:t>THB</w:t>
            </w:r>
          </w:p>
        </w:tc>
      </w:tr>
      <w:tr w:rsidR="00372875" w14:paraId="4FCD9423" w14:textId="77777777" w:rsidTr="00C537A8">
        <w:trPr>
          <w:trHeight w:val="264"/>
        </w:trPr>
        <w:tc>
          <w:tcPr>
            <w:tcW w:w="4395" w:type="dxa"/>
          </w:tcPr>
          <w:p w14:paraId="746337C1" w14:textId="77777777" w:rsidR="00372875" w:rsidRDefault="00372875" w:rsidP="00C537A8">
            <w:r>
              <w:t>Student Voice Assistant (minute taking)</w:t>
            </w:r>
          </w:p>
        </w:tc>
        <w:tc>
          <w:tcPr>
            <w:tcW w:w="3113" w:type="dxa"/>
          </w:tcPr>
          <w:p w14:paraId="1D5EE8BE" w14:textId="77777777" w:rsidR="00372875" w:rsidRDefault="00372875" w:rsidP="00C537A8">
            <w:r>
              <w:t>Abbie Banner</w:t>
            </w:r>
          </w:p>
        </w:tc>
        <w:tc>
          <w:tcPr>
            <w:tcW w:w="1508" w:type="dxa"/>
          </w:tcPr>
          <w:p w14:paraId="5D137DCA" w14:textId="77777777" w:rsidR="00372875" w:rsidRDefault="00372875" w:rsidP="00C537A8">
            <w:pPr>
              <w:jc w:val="right"/>
            </w:pPr>
            <w:r>
              <w:t>AB</w:t>
            </w:r>
          </w:p>
        </w:tc>
      </w:tr>
    </w:tbl>
    <w:p w14:paraId="79095B3D" w14:textId="35BEE078" w:rsidR="00372875" w:rsidRPr="00943B2C" w:rsidRDefault="00063873" w:rsidP="00372875">
      <w:pPr>
        <w:rPr>
          <w:b/>
        </w:rPr>
      </w:pPr>
      <w:r>
        <w:rPr>
          <w:b/>
        </w:rPr>
        <w:br/>
      </w:r>
      <w:r w:rsidR="00372875" w:rsidRPr="00943B2C">
        <w:rPr>
          <w:b/>
        </w:rPr>
        <w:t>Apologies Received:</w:t>
      </w:r>
    </w:p>
    <w:tbl>
      <w:tblPr>
        <w:tblStyle w:val="PlainTable1"/>
        <w:tblW w:w="0" w:type="auto"/>
        <w:tblLook w:val="0600" w:firstRow="0" w:lastRow="0" w:firstColumn="0" w:lastColumn="0" w:noHBand="1" w:noVBand="1"/>
      </w:tblPr>
      <w:tblGrid>
        <w:gridCol w:w="4395"/>
        <w:gridCol w:w="3113"/>
        <w:gridCol w:w="1508"/>
      </w:tblGrid>
      <w:tr w:rsidR="00CF66A8" w14:paraId="7C8AA7EE" w14:textId="77777777" w:rsidTr="00C537A8">
        <w:trPr>
          <w:trHeight w:val="241"/>
        </w:trPr>
        <w:tc>
          <w:tcPr>
            <w:tcW w:w="4395" w:type="dxa"/>
          </w:tcPr>
          <w:p w14:paraId="14773071" w14:textId="7E67F131" w:rsidR="00CF66A8" w:rsidRDefault="00CF66A8" w:rsidP="00CF66A8">
            <w:r>
              <w:t>Student Disability Officer</w:t>
            </w:r>
          </w:p>
        </w:tc>
        <w:tc>
          <w:tcPr>
            <w:tcW w:w="3113" w:type="dxa"/>
          </w:tcPr>
          <w:p w14:paraId="3B8A1539" w14:textId="4B96D17B" w:rsidR="00CF66A8" w:rsidRDefault="00CF66A8" w:rsidP="00372875">
            <w:r w:rsidRPr="00CF66A8">
              <w:t>Nadine Baxter</w:t>
            </w:r>
          </w:p>
        </w:tc>
        <w:tc>
          <w:tcPr>
            <w:tcW w:w="1508" w:type="dxa"/>
          </w:tcPr>
          <w:p w14:paraId="3B5D120F" w14:textId="749CF137" w:rsidR="00CF66A8" w:rsidRDefault="00CF66A8" w:rsidP="00372875">
            <w:pPr>
              <w:jc w:val="right"/>
            </w:pPr>
            <w:r w:rsidRPr="00CF66A8">
              <w:t>NB</w:t>
            </w:r>
          </w:p>
        </w:tc>
      </w:tr>
      <w:tr w:rsidR="00372875" w14:paraId="6D759053" w14:textId="77777777" w:rsidTr="00C537A8">
        <w:trPr>
          <w:trHeight w:val="275"/>
        </w:trPr>
        <w:tc>
          <w:tcPr>
            <w:tcW w:w="4395" w:type="dxa"/>
          </w:tcPr>
          <w:p w14:paraId="20A511F3" w14:textId="77777777" w:rsidR="00372875" w:rsidRDefault="00372875" w:rsidP="00372875">
            <w:r>
              <w:t>Academic Societies Rep</w:t>
            </w:r>
          </w:p>
        </w:tc>
        <w:tc>
          <w:tcPr>
            <w:tcW w:w="3113" w:type="dxa"/>
          </w:tcPr>
          <w:p w14:paraId="77AE69B2" w14:textId="77777777" w:rsidR="00372875" w:rsidRDefault="00372875" w:rsidP="00372875">
            <w:r>
              <w:t>Karl Stanfield</w:t>
            </w:r>
          </w:p>
        </w:tc>
        <w:tc>
          <w:tcPr>
            <w:tcW w:w="1508" w:type="dxa"/>
          </w:tcPr>
          <w:p w14:paraId="7919CA5F" w14:textId="77777777" w:rsidR="00372875" w:rsidRDefault="00372875" w:rsidP="00372875">
            <w:pPr>
              <w:jc w:val="right"/>
            </w:pPr>
            <w:r>
              <w:t>KS</w:t>
            </w:r>
          </w:p>
        </w:tc>
      </w:tr>
      <w:tr w:rsidR="00CF66A8" w14:paraId="564B8CF3" w14:textId="77777777" w:rsidTr="00C537A8">
        <w:trPr>
          <w:trHeight w:val="275"/>
        </w:trPr>
        <w:tc>
          <w:tcPr>
            <w:tcW w:w="4395" w:type="dxa"/>
          </w:tcPr>
          <w:p w14:paraId="544BA13F" w14:textId="7A17CF83" w:rsidR="00CF66A8" w:rsidRDefault="00CF66A8" w:rsidP="00CF66A8">
            <w:r>
              <w:t>BUCS Sports Clubs Rep</w:t>
            </w:r>
          </w:p>
        </w:tc>
        <w:tc>
          <w:tcPr>
            <w:tcW w:w="3113" w:type="dxa"/>
          </w:tcPr>
          <w:p w14:paraId="7475D775" w14:textId="7E80D1F1" w:rsidR="00CF66A8" w:rsidRDefault="00CF66A8" w:rsidP="00CF66A8">
            <w:r>
              <w:t>Sophie Davies</w:t>
            </w:r>
          </w:p>
        </w:tc>
        <w:tc>
          <w:tcPr>
            <w:tcW w:w="1508" w:type="dxa"/>
          </w:tcPr>
          <w:p w14:paraId="67D7A115" w14:textId="2F030669" w:rsidR="00CF66A8" w:rsidRDefault="00CF66A8" w:rsidP="00CF66A8">
            <w:pPr>
              <w:jc w:val="right"/>
            </w:pPr>
            <w:r>
              <w:t>SD</w:t>
            </w:r>
          </w:p>
        </w:tc>
      </w:tr>
      <w:tr w:rsidR="00CF66A8" w14:paraId="2387B659" w14:textId="77777777" w:rsidTr="00C537A8">
        <w:trPr>
          <w:trHeight w:val="249"/>
        </w:trPr>
        <w:tc>
          <w:tcPr>
            <w:tcW w:w="4395" w:type="dxa"/>
          </w:tcPr>
          <w:p w14:paraId="522EBD0F" w14:textId="77777777" w:rsidR="00CF66A8" w:rsidRDefault="00CF66A8" w:rsidP="00CF66A8">
            <w:r>
              <w:t>School of Education Rep</w:t>
            </w:r>
          </w:p>
        </w:tc>
        <w:tc>
          <w:tcPr>
            <w:tcW w:w="3113" w:type="dxa"/>
          </w:tcPr>
          <w:p w14:paraId="6617BA7E" w14:textId="77777777" w:rsidR="00CF66A8" w:rsidRDefault="00CF66A8" w:rsidP="00CF66A8">
            <w:r>
              <w:t>Kelly Chamberlain</w:t>
            </w:r>
          </w:p>
        </w:tc>
        <w:tc>
          <w:tcPr>
            <w:tcW w:w="1508" w:type="dxa"/>
          </w:tcPr>
          <w:p w14:paraId="375A7001" w14:textId="77777777" w:rsidR="00CF66A8" w:rsidRDefault="00CF66A8" w:rsidP="00CF66A8">
            <w:pPr>
              <w:jc w:val="right"/>
            </w:pPr>
            <w:r>
              <w:t>KC</w:t>
            </w:r>
          </w:p>
        </w:tc>
      </w:tr>
      <w:tr w:rsidR="00CF66A8" w14:paraId="730E2390" w14:textId="77777777" w:rsidTr="00C537A8">
        <w:trPr>
          <w:trHeight w:val="249"/>
        </w:trPr>
        <w:tc>
          <w:tcPr>
            <w:tcW w:w="4395" w:type="dxa"/>
          </w:tcPr>
          <w:p w14:paraId="50B98075" w14:textId="1F4DF964" w:rsidR="00CF66A8" w:rsidRDefault="00CF66A8" w:rsidP="00CF66A8">
            <w:r>
              <w:t>Chief Executive Officer</w:t>
            </w:r>
          </w:p>
        </w:tc>
        <w:tc>
          <w:tcPr>
            <w:tcW w:w="3113" w:type="dxa"/>
          </w:tcPr>
          <w:p w14:paraId="7781EF01" w14:textId="0D652DA6" w:rsidR="00CF66A8" w:rsidRDefault="00CF66A8" w:rsidP="00CF66A8">
            <w:r>
              <w:t>Sophie Williams</w:t>
            </w:r>
          </w:p>
        </w:tc>
        <w:tc>
          <w:tcPr>
            <w:tcW w:w="1508" w:type="dxa"/>
          </w:tcPr>
          <w:p w14:paraId="4EBAE5C9" w14:textId="7D94F53E" w:rsidR="00CF66A8" w:rsidRDefault="00CF66A8" w:rsidP="00CF66A8">
            <w:pPr>
              <w:jc w:val="right"/>
            </w:pPr>
            <w:r>
              <w:t>SW</w:t>
            </w:r>
          </w:p>
        </w:tc>
      </w:tr>
    </w:tbl>
    <w:p w14:paraId="6332A321" w14:textId="65B5F65B" w:rsidR="00372875" w:rsidRDefault="00372875" w:rsidP="008C0A8A"/>
    <w:p w14:paraId="75491F53" w14:textId="09FD1543" w:rsidR="00372875" w:rsidRPr="00063873" w:rsidRDefault="00372875" w:rsidP="008C0A8A">
      <w:pPr>
        <w:rPr>
          <w:b/>
          <w:sz w:val="28"/>
          <w:szCs w:val="28"/>
        </w:rPr>
      </w:pPr>
      <w:r w:rsidRPr="00063873">
        <w:rPr>
          <w:b/>
          <w:sz w:val="28"/>
          <w:szCs w:val="28"/>
        </w:rPr>
        <w:t>Minutes</w:t>
      </w:r>
    </w:p>
    <w:tbl>
      <w:tblPr>
        <w:tblStyle w:val="TableGrid"/>
        <w:tblW w:w="10207" w:type="dxa"/>
        <w:tblInd w:w="-714" w:type="dxa"/>
        <w:tblLayout w:type="fixed"/>
        <w:tblLook w:val="04A0" w:firstRow="1" w:lastRow="0" w:firstColumn="1" w:lastColumn="0" w:noHBand="0" w:noVBand="1"/>
      </w:tblPr>
      <w:tblGrid>
        <w:gridCol w:w="851"/>
        <w:gridCol w:w="9356"/>
      </w:tblGrid>
      <w:tr w:rsidR="00372875" w:rsidRPr="00372875" w14:paraId="3931BC2F" w14:textId="77777777" w:rsidTr="00372875">
        <w:tc>
          <w:tcPr>
            <w:tcW w:w="851" w:type="dxa"/>
          </w:tcPr>
          <w:p w14:paraId="22CA49EB" w14:textId="77777777" w:rsidR="00372875" w:rsidRPr="00372875" w:rsidRDefault="00372875" w:rsidP="00372875">
            <w:pPr>
              <w:pStyle w:val="ListParagraph"/>
              <w:numPr>
                <w:ilvl w:val="0"/>
                <w:numId w:val="15"/>
              </w:numPr>
              <w:rPr>
                <w:rFonts w:cstheme="minorHAnsi"/>
                <w:b/>
              </w:rPr>
            </w:pPr>
          </w:p>
        </w:tc>
        <w:tc>
          <w:tcPr>
            <w:tcW w:w="9356" w:type="dxa"/>
          </w:tcPr>
          <w:p w14:paraId="45827790" w14:textId="77777777" w:rsidR="00372875" w:rsidRPr="00372875" w:rsidRDefault="00372875" w:rsidP="00C537A8">
            <w:pPr>
              <w:rPr>
                <w:rFonts w:eastAsia="Calibri" w:cstheme="minorHAnsi"/>
                <w:b/>
              </w:rPr>
            </w:pPr>
            <w:r w:rsidRPr="00372875">
              <w:rPr>
                <w:rFonts w:eastAsia="Calibri" w:cstheme="minorHAnsi"/>
                <w:b/>
              </w:rPr>
              <w:t>Welcome and introductions</w:t>
            </w:r>
          </w:p>
        </w:tc>
      </w:tr>
      <w:tr w:rsidR="00372875" w:rsidRPr="00372875" w14:paraId="2828C393" w14:textId="77777777" w:rsidTr="00372875">
        <w:tc>
          <w:tcPr>
            <w:tcW w:w="851" w:type="dxa"/>
          </w:tcPr>
          <w:p w14:paraId="5E85138D" w14:textId="77777777" w:rsidR="00372875" w:rsidRPr="00372875" w:rsidRDefault="00372875" w:rsidP="00372875">
            <w:pPr>
              <w:pStyle w:val="ListParagraph"/>
              <w:rPr>
                <w:rFonts w:cstheme="minorHAnsi"/>
              </w:rPr>
            </w:pPr>
          </w:p>
        </w:tc>
        <w:tc>
          <w:tcPr>
            <w:tcW w:w="9356" w:type="dxa"/>
          </w:tcPr>
          <w:p w14:paraId="324BFCAA" w14:textId="49B3C904" w:rsidR="00372875" w:rsidRPr="00372875" w:rsidRDefault="00372875" w:rsidP="00C537A8">
            <w:pPr>
              <w:rPr>
                <w:rFonts w:eastAsia="Calibri" w:cstheme="minorHAnsi"/>
              </w:rPr>
            </w:pPr>
            <w:r>
              <w:rPr>
                <w:rFonts w:eastAsia="Calibri" w:cstheme="minorHAnsi"/>
              </w:rPr>
              <w:t>KW welcomed all to the February Student Council meeting.</w:t>
            </w:r>
          </w:p>
        </w:tc>
      </w:tr>
      <w:tr w:rsidR="00372875" w:rsidRPr="00372875" w14:paraId="452894DD" w14:textId="77777777" w:rsidTr="00372875">
        <w:tc>
          <w:tcPr>
            <w:tcW w:w="851" w:type="dxa"/>
          </w:tcPr>
          <w:p w14:paraId="440D2DFE" w14:textId="77777777" w:rsidR="00372875" w:rsidRPr="00372875" w:rsidRDefault="00372875" w:rsidP="00372875">
            <w:pPr>
              <w:pStyle w:val="ListParagraph"/>
              <w:numPr>
                <w:ilvl w:val="0"/>
                <w:numId w:val="15"/>
              </w:numPr>
              <w:rPr>
                <w:rFonts w:cstheme="minorHAnsi"/>
                <w:b/>
              </w:rPr>
            </w:pPr>
          </w:p>
        </w:tc>
        <w:tc>
          <w:tcPr>
            <w:tcW w:w="9356" w:type="dxa"/>
          </w:tcPr>
          <w:p w14:paraId="48AA37B9" w14:textId="77777777" w:rsidR="00372875" w:rsidRPr="00372875" w:rsidRDefault="00372875" w:rsidP="00C537A8">
            <w:pPr>
              <w:rPr>
                <w:rFonts w:eastAsia="Calibri" w:cstheme="minorHAnsi"/>
                <w:b/>
              </w:rPr>
            </w:pPr>
            <w:r w:rsidRPr="00372875">
              <w:rPr>
                <w:rFonts w:eastAsia="Calibri" w:cstheme="minorHAnsi"/>
                <w:b/>
              </w:rPr>
              <w:t>Apologies</w:t>
            </w:r>
          </w:p>
        </w:tc>
      </w:tr>
      <w:tr w:rsidR="00372875" w:rsidRPr="00372875" w14:paraId="1CFF92A5" w14:textId="77777777" w:rsidTr="00372875">
        <w:tc>
          <w:tcPr>
            <w:tcW w:w="851" w:type="dxa"/>
          </w:tcPr>
          <w:p w14:paraId="3346F5C1" w14:textId="77777777" w:rsidR="00372875" w:rsidRPr="00372875" w:rsidRDefault="00372875" w:rsidP="00372875">
            <w:pPr>
              <w:pStyle w:val="ListParagraph"/>
              <w:rPr>
                <w:rFonts w:cstheme="minorHAnsi"/>
              </w:rPr>
            </w:pPr>
          </w:p>
        </w:tc>
        <w:tc>
          <w:tcPr>
            <w:tcW w:w="9356" w:type="dxa"/>
          </w:tcPr>
          <w:p w14:paraId="444EC59B" w14:textId="0B426753" w:rsidR="00372875" w:rsidRPr="00372875" w:rsidRDefault="00CF66A8" w:rsidP="00CF66A8">
            <w:pPr>
              <w:rPr>
                <w:rFonts w:eastAsia="Calibri" w:cstheme="minorHAnsi"/>
              </w:rPr>
            </w:pPr>
            <w:r>
              <w:rPr>
                <w:rFonts w:eastAsia="Calibri" w:cstheme="minorHAnsi"/>
              </w:rPr>
              <w:t>Apologies were received from Nadine Baxter, Karl Stanfield, Sophie Davies, Kelly Chamberlain and Sophie Williams</w:t>
            </w:r>
            <w:r w:rsidR="00275F73">
              <w:rPr>
                <w:rFonts w:eastAsia="Calibri" w:cstheme="minorHAnsi"/>
              </w:rPr>
              <w:t>.</w:t>
            </w:r>
          </w:p>
        </w:tc>
      </w:tr>
      <w:tr w:rsidR="00372875" w:rsidRPr="00372875" w14:paraId="2EF5E44A" w14:textId="77777777" w:rsidTr="00372875">
        <w:tc>
          <w:tcPr>
            <w:tcW w:w="851" w:type="dxa"/>
          </w:tcPr>
          <w:p w14:paraId="40E3C843" w14:textId="77777777" w:rsidR="00372875" w:rsidRPr="00372875" w:rsidRDefault="00372875" w:rsidP="00372875">
            <w:pPr>
              <w:pStyle w:val="ListParagraph"/>
              <w:numPr>
                <w:ilvl w:val="0"/>
                <w:numId w:val="15"/>
              </w:numPr>
              <w:rPr>
                <w:rFonts w:cstheme="minorHAnsi"/>
                <w:b/>
              </w:rPr>
            </w:pPr>
          </w:p>
        </w:tc>
        <w:tc>
          <w:tcPr>
            <w:tcW w:w="9356" w:type="dxa"/>
          </w:tcPr>
          <w:p w14:paraId="7D869458" w14:textId="77777777" w:rsidR="00372875" w:rsidRPr="00372875" w:rsidRDefault="00372875" w:rsidP="00C537A8">
            <w:pPr>
              <w:rPr>
                <w:rFonts w:eastAsia="Calibri" w:cstheme="minorHAnsi"/>
                <w:b/>
              </w:rPr>
            </w:pPr>
            <w:r w:rsidRPr="00372875">
              <w:rPr>
                <w:rFonts w:eastAsia="Calibri" w:cstheme="minorHAnsi"/>
                <w:b/>
              </w:rPr>
              <w:t>Declarations of interest</w:t>
            </w:r>
          </w:p>
        </w:tc>
      </w:tr>
      <w:tr w:rsidR="00372875" w:rsidRPr="00372875" w14:paraId="57DED94F" w14:textId="77777777" w:rsidTr="00372875">
        <w:tc>
          <w:tcPr>
            <w:tcW w:w="851" w:type="dxa"/>
          </w:tcPr>
          <w:p w14:paraId="60C3B900" w14:textId="77777777" w:rsidR="00372875" w:rsidRPr="00372875" w:rsidRDefault="00372875" w:rsidP="00372875">
            <w:pPr>
              <w:pStyle w:val="ListParagraph"/>
              <w:rPr>
                <w:rFonts w:cstheme="minorHAnsi"/>
              </w:rPr>
            </w:pPr>
          </w:p>
        </w:tc>
        <w:tc>
          <w:tcPr>
            <w:tcW w:w="9356" w:type="dxa"/>
          </w:tcPr>
          <w:p w14:paraId="3D96C8C7" w14:textId="643F0CD0" w:rsidR="00372875" w:rsidRPr="00275F73" w:rsidRDefault="00806C34" w:rsidP="00CF66A8">
            <w:r>
              <w:t>MH declared an interest in clubs and societies, so would be abstaining from voting on approval of clubs and societies.</w:t>
            </w:r>
          </w:p>
          <w:p w14:paraId="42425F4F" w14:textId="0D623609" w:rsidR="00CF66A8" w:rsidRDefault="00CF66A8" w:rsidP="00CF66A8">
            <w:pPr>
              <w:rPr>
                <w:rFonts w:eastAsia="Calibri" w:cstheme="minorHAnsi"/>
              </w:rPr>
            </w:pPr>
            <w:r>
              <w:rPr>
                <w:rFonts w:eastAsia="Calibri" w:cstheme="minorHAnsi"/>
              </w:rPr>
              <w:t xml:space="preserve">HL declared an interest in the policy proposal on Student Housing </w:t>
            </w:r>
            <w:r w:rsidR="00EB2971">
              <w:rPr>
                <w:rFonts w:eastAsia="Calibri" w:cstheme="minorHAnsi"/>
              </w:rPr>
              <w:t xml:space="preserve">as the proposer. </w:t>
            </w:r>
          </w:p>
          <w:p w14:paraId="0B74EF7D" w14:textId="0BBFC247" w:rsidR="00CF66A8" w:rsidRDefault="00CF66A8" w:rsidP="00CF66A8">
            <w:pPr>
              <w:rPr>
                <w:rFonts w:eastAsia="Calibri" w:cstheme="minorHAnsi"/>
              </w:rPr>
            </w:pPr>
            <w:r>
              <w:rPr>
                <w:rFonts w:eastAsia="Calibri" w:cstheme="minorHAnsi"/>
              </w:rPr>
              <w:t xml:space="preserve">MP declared an interest in the proposal on Careers Service </w:t>
            </w:r>
            <w:r w:rsidR="00EB2971">
              <w:rPr>
                <w:rFonts w:eastAsia="Calibri" w:cstheme="minorHAnsi"/>
              </w:rPr>
              <w:t xml:space="preserve">as the proposer. </w:t>
            </w:r>
          </w:p>
          <w:p w14:paraId="4F9D1296" w14:textId="568CCA73" w:rsidR="00CF66A8" w:rsidRPr="00372875" w:rsidRDefault="00CF66A8" w:rsidP="00C323E8">
            <w:pPr>
              <w:rPr>
                <w:rFonts w:eastAsia="Calibri" w:cstheme="minorHAnsi"/>
              </w:rPr>
            </w:pPr>
            <w:r>
              <w:rPr>
                <w:rFonts w:eastAsia="Calibri" w:cstheme="minorHAnsi"/>
              </w:rPr>
              <w:t xml:space="preserve">JG declared an interest in the </w:t>
            </w:r>
            <w:r w:rsidR="00943B2C">
              <w:rPr>
                <w:rFonts w:eastAsia="Calibri" w:cstheme="minorHAnsi"/>
              </w:rPr>
              <w:t xml:space="preserve">proposal on Careers Service </w:t>
            </w:r>
            <w:r w:rsidR="00EB2971">
              <w:rPr>
                <w:rFonts w:eastAsia="Calibri" w:cstheme="minorHAnsi"/>
              </w:rPr>
              <w:t xml:space="preserve">as an employee of the Careers </w:t>
            </w:r>
            <w:r w:rsidR="00C323E8">
              <w:rPr>
                <w:rFonts w:eastAsia="Calibri" w:cstheme="minorHAnsi"/>
              </w:rPr>
              <w:t xml:space="preserve">&amp; Employability Service </w:t>
            </w:r>
            <w:r w:rsidR="00EB2971">
              <w:rPr>
                <w:rFonts w:eastAsia="Calibri" w:cstheme="minorHAnsi"/>
              </w:rPr>
              <w:t>within the University</w:t>
            </w:r>
            <w:r w:rsidR="00275F73">
              <w:rPr>
                <w:rFonts w:eastAsia="Calibri" w:cstheme="minorHAnsi"/>
              </w:rPr>
              <w:t>.</w:t>
            </w:r>
          </w:p>
        </w:tc>
      </w:tr>
      <w:tr w:rsidR="00372875" w:rsidRPr="00372875" w14:paraId="6B155F5D" w14:textId="77777777" w:rsidTr="00372875">
        <w:tc>
          <w:tcPr>
            <w:tcW w:w="851" w:type="dxa"/>
          </w:tcPr>
          <w:p w14:paraId="2A43A926" w14:textId="77777777" w:rsidR="00372875" w:rsidRPr="00372875" w:rsidRDefault="00372875" w:rsidP="00372875">
            <w:pPr>
              <w:pStyle w:val="ListParagraph"/>
              <w:numPr>
                <w:ilvl w:val="0"/>
                <w:numId w:val="15"/>
              </w:numPr>
              <w:rPr>
                <w:rFonts w:cstheme="minorHAnsi"/>
                <w:b/>
              </w:rPr>
            </w:pPr>
          </w:p>
        </w:tc>
        <w:tc>
          <w:tcPr>
            <w:tcW w:w="9356" w:type="dxa"/>
          </w:tcPr>
          <w:p w14:paraId="00BCEE7A" w14:textId="77777777" w:rsidR="00372875" w:rsidRPr="00372875" w:rsidRDefault="00372875" w:rsidP="00C537A8">
            <w:pPr>
              <w:rPr>
                <w:rFonts w:eastAsia="Calibri" w:cstheme="minorHAnsi"/>
                <w:b/>
              </w:rPr>
            </w:pPr>
            <w:r w:rsidRPr="00372875">
              <w:rPr>
                <w:rFonts w:eastAsia="Calibri" w:cstheme="minorHAnsi"/>
                <w:b/>
              </w:rPr>
              <w:t xml:space="preserve">Minutes of previous meeting </w:t>
            </w:r>
          </w:p>
        </w:tc>
      </w:tr>
      <w:tr w:rsidR="00372875" w:rsidRPr="00372875" w14:paraId="7E79334A" w14:textId="77777777" w:rsidTr="00372875">
        <w:tc>
          <w:tcPr>
            <w:tcW w:w="851" w:type="dxa"/>
          </w:tcPr>
          <w:p w14:paraId="57E1C342" w14:textId="77777777" w:rsidR="00372875" w:rsidRPr="00372875" w:rsidRDefault="00372875" w:rsidP="00372875">
            <w:pPr>
              <w:pStyle w:val="ListParagraph"/>
              <w:rPr>
                <w:rFonts w:cstheme="minorHAnsi"/>
              </w:rPr>
            </w:pPr>
          </w:p>
        </w:tc>
        <w:tc>
          <w:tcPr>
            <w:tcW w:w="9356" w:type="dxa"/>
          </w:tcPr>
          <w:p w14:paraId="62FDC819" w14:textId="77777777" w:rsidR="00CF66A8" w:rsidRDefault="00CF66A8" w:rsidP="00CF66A8">
            <w:r>
              <w:t>Vote to approve the minutes of the previous meeting:</w:t>
            </w:r>
          </w:p>
          <w:p w14:paraId="3CF24784" w14:textId="296E421D" w:rsidR="00CF66A8" w:rsidRDefault="00CF66A8" w:rsidP="00CF66A8">
            <w:r>
              <w:t>For: 12</w:t>
            </w:r>
          </w:p>
          <w:p w14:paraId="35AE6407" w14:textId="77777777" w:rsidR="00CF66A8" w:rsidRDefault="00CF66A8" w:rsidP="00CF66A8">
            <w:r>
              <w:t>Against: 0</w:t>
            </w:r>
          </w:p>
          <w:p w14:paraId="7E40288C" w14:textId="77777777" w:rsidR="00CF66A8" w:rsidRDefault="00CF66A8" w:rsidP="00CF66A8">
            <w:r>
              <w:t>Abstain: 0</w:t>
            </w:r>
          </w:p>
          <w:p w14:paraId="0B0CA095" w14:textId="7E60720D" w:rsidR="00372875" w:rsidRPr="00372875" w:rsidRDefault="00CF66A8" w:rsidP="00CF66A8">
            <w:pPr>
              <w:rPr>
                <w:rFonts w:eastAsia="Calibri" w:cstheme="minorHAnsi"/>
              </w:rPr>
            </w:pPr>
            <w:r>
              <w:rPr>
                <w:b/>
              </w:rPr>
              <w:t>The minutes were approved as an accurate record of the meeting</w:t>
            </w:r>
          </w:p>
        </w:tc>
      </w:tr>
      <w:tr w:rsidR="00372875" w:rsidRPr="00372875" w14:paraId="60096EC9" w14:textId="77777777" w:rsidTr="00372875">
        <w:tc>
          <w:tcPr>
            <w:tcW w:w="851" w:type="dxa"/>
          </w:tcPr>
          <w:p w14:paraId="2DF85099" w14:textId="77777777" w:rsidR="00372875" w:rsidRPr="00372875" w:rsidRDefault="00372875" w:rsidP="00372875">
            <w:pPr>
              <w:pStyle w:val="ListParagraph"/>
              <w:numPr>
                <w:ilvl w:val="0"/>
                <w:numId w:val="15"/>
              </w:numPr>
              <w:rPr>
                <w:rFonts w:cstheme="minorHAnsi"/>
                <w:b/>
              </w:rPr>
            </w:pPr>
          </w:p>
        </w:tc>
        <w:tc>
          <w:tcPr>
            <w:tcW w:w="9356" w:type="dxa"/>
          </w:tcPr>
          <w:p w14:paraId="2A38CC7C" w14:textId="77777777" w:rsidR="00372875" w:rsidRPr="00372875" w:rsidRDefault="00372875" w:rsidP="00C537A8">
            <w:pPr>
              <w:rPr>
                <w:rFonts w:eastAsia="Calibri" w:cstheme="minorHAnsi"/>
                <w:b/>
              </w:rPr>
            </w:pPr>
            <w:r w:rsidRPr="00372875">
              <w:rPr>
                <w:rFonts w:eastAsia="Calibri" w:cstheme="minorHAnsi"/>
                <w:b/>
              </w:rPr>
              <w:t xml:space="preserve">Matters arising </w:t>
            </w:r>
          </w:p>
        </w:tc>
      </w:tr>
      <w:tr w:rsidR="00372875" w:rsidRPr="00372875" w14:paraId="21F8B2F7" w14:textId="77777777" w:rsidTr="00372875">
        <w:tc>
          <w:tcPr>
            <w:tcW w:w="851" w:type="dxa"/>
          </w:tcPr>
          <w:p w14:paraId="0A4FFDAE" w14:textId="77777777" w:rsidR="00372875" w:rsidRPr="00372875" w:rsidRDefault="00372875" w:rsidP="00372875">
            <w:pPr>
              <w:pStyle w:val="ListParagraph"/>
              <w:rPr>
                <w:rFonts w:cstheme="minorHAnsi"/>
              </w:rPr>
            </w:pPr>
          </w:p>
        </w:tc>
        <w:tc>
          <w:tcPr>
            <w:tcW w:w="9356" w:type="dxa"/>
          </w:tcPr>
          <w:p w14:paraId="003E28B5" w14:textId="77777777" w:rsidR="00CF66A8" w:rsidRPr="00EB2971" w:rsidRDefault="00CF66A8" w:rsidP="00CF66A8">
            <w:pPr>
              <w:rPr>
                <w:i/>
              </w:rPr>
            </w:pPr>
            <w:r w:rsidRPr="00EB2971">
              <w:rPr>
                <w:i/>
              </w:rPr>
              <w:t>Actions carried forward from 12/11/2019</w:t>
            </w:r>
          </w:p>
          <w:tbl>
            <w:tblPr>
              <w:tblStyle w:val="TableGrid"/>
              <w:tblW w:w="0" w:type="auto"/>
              <w:tblInd w:w="0" w:type="dxa"/>
              <w:tblLayout w:type="fixed"/>
              <w:tblLook w:val="04A0" w:firstRow="1" w:lastRow="0" w:firstColumn="1" w:lastColumn="0" w:noHBand="0" w:noVBand="1"/>
            </w:tblPr>
            <w:tblGrid>
              <w:gridCol w:w="4560"/>
              <w:gridCol w:w="4456"/>
            </w:tblGrid>
            <w:tr w:rsidR="00CF66A8" w:rsidRPr="004A75AA" w14:paraId="3452D995" w14:textId="77777777" w:rsidTr="00CF66A8">
              <w:tc>
                <w:tcPr>
                  <w:tcW w:w="4560" w:type="dxa"/>
                </w:tcPr>
                <w:p w14:paraId="6BAC51A3" w14:textId="77777777" w:rsidR="00CF66A8" w:rsidRPr="002B3D4C" w:rsidRDefault="00CF66A8" w:rsidP="00CF66A8">
                  <w:pPr>
                    <w:rPr>
                      <w:b/>
                      <w:color w:val="404040" w:themeColor="text1" w:themeTint="BF"/>
                      <w:sz w:val="24"/>
                      <w:szCs w:val="24"/>
                    </w:rPr>
                  </w:pPr>
                  <w:r w:rsidRPr="002B3D4C">
                    <w:rPr>
                      <w:b/>
                      <w:color w:val="404040" w:themeColor="text1" w:themeTint="BF"/>
                      <w:sz w:val="24"/>
                      <w:szCs w:val="24"/>
                    </w:rPr>
                    <w:t>Action</w:t>
                  </w:r>
                </w:p>
              </w:tc>
              <w:tc>
                <w:tcPr>
                  <w:tcW w:w="4456" w:type="dxa"/>
                </w:tcPr>
                <w:p w14:paraId="4CC4C8A9" w14:textId="77777777" w:rsidR="00CF66A8" w:rsidRPr="002B3D4C" w:rsidRDefault="00CF66A8" w:rsidP="00CF66A8">
                  <w:pPr>
                    <w:rPr>
                      <w:b/>
                      <w:color w:val="404040" w:themeColor="text1" w:themeTint="BF"/>
                      <w:sz w:val="24"/>
                      <w:szCs w:val="24"/>
                    </w:rPr>
                  </w:pPr>
                  <w:r w:rsidRPr="002B3D4C">
                    <w:rPr>
                      <w:b/>
                      <w:color w:val="404040" w:themeColor="text1" w:themeTint="BF"/>
                      <w:sz w:val="24"/>
                      <w:szCs w:val="24"/>
                    </w:rPr>
                    <w:t>Update</w:t>
                  </w:r>
                </w:p>
              </w:tc>
            </w:tr>
            <w:tr w:rsidR="00CF66A8" w:rsidRPr="004A75AA" w14:paraId="62207188" w14:textId="77777777" w:rsidTr="00CF66A8">
              <w:tc>
                <w:tcPr>
                  <w:tcW w:w="4560" w:type="dxa"/>
                </w:tcPr>
                <w:p w14:paraId="6971E8F7" w14:textId="77777777" w:rsidR="00CF66A8" w:rsidRPr="004A75AA" w:rsidRDefault="00CF66A8" w:rsidP="00CF66A8">
                  <w:r>
                    <w:rPr>
                      <w:b/>
                    </w:rPr>
                    <w:t xml:space="preserve">Action 01. MP to follow up on Women’s Network with Sarah Greer. </w:t>
                  </w:r>
                </w:p>
              </w:tc>
              <w:tc>
                <w:tcPr>
                  <w:tcW w:w="4456" w:type="dxa"/>
                </w:tcPr>
                <w:p w14:paraId="520342A4" w14:textId="23F3781B" w:rsidR="00CF66A8" w:rsidRPr="002116CB" w:rsidRDefault="00B80CD2" w:rsidP="003A65E5">
                  <w:r>
                    <w:t>MP spoke to AM who believed that there may not be huge student uptake on a Women’s Coffee Morning</w:t>
                  </w:r>
                  <w:r w:rsidR="003A65E5">
                    <w:t xml:space="preserve">. </w:t>
                  </w:r>
                  <w:r>
                    <w:t xml:space="preserve">MP </w:t>
                  </w:r>
                  <w:r w:rsidR="003A65E5">
                    <w:t xml:space="preserve">is going </w:t>
                  </w:r>
                  <w:r>
                    <w:t xml:space="preserve">ahead </w:t>
                  </w:r>
                  <w:r w:rsidR="003A65E5">
                    <w:t>in the planning stages of</w:t>
                  </w:r>
                  <w:r>
                    <w:t xml:space="preserve"> a coffee morning, noting how we communicate and market it is an important factor.</w:t>
                  </w:r>
                </w:p>
              </w:tc>
            </w:tr>
          </w:tbl>
          <w:p w14:paraId="11B05416" w14:textId="77777777" w:rsidR="00CF66A8" w:rsidRDefault="00CF66A8" w:rsidP="00CF66A8">
            <w:pPr>
              <w:rPr>
                <w:u w:val="single"/>
              </w:rPr>
            </w:pPr>
          </w:p>
          <w:p w14:paraId="34969620" w14:textId="77777777" w:rsidR="00CF66A8" w:rsidRPr="00EB2971" w:rsidRDefault="00CF66A8" w:rsidP="00CF66A8">
            <w:pPr>
              <w:rPr>
                <w:i/>
              </w:rPr>
            </w:pPr>
            <w:r w:rsidRPr="00EB2971">
              <w:rPr>
                <w:i/>
              </w:rPr>
              <w:t>Actions carried forward from 09/12/2019</w:t>
            </w:r>
          </w:p>
          <w:tbl>
            <w:tblPr>
              <w:tblStyle w:val="TableGrid"/>
              <w:tblW w:w="0" w:type="auto"/>
              <w:tblInd w:w="0" w:type="dxa"/>
              <w:tblLayout w:type="fixed"/>
              <w:tblLook w:val="04A0" w:firstRow="1" w:lastRow="0" w:firstColumn="1" w:lastColumn="0" w:noHBand="0" w:noVBand="1"/>
            </w:tblPr>
            <w:tblGrid>
              <w:gridCol w:w="4560"/>
              <w:gridCol w:w="4456"/>
            </w:tblGrid>
            <w:tr w:rsidR="00CF66A8" w:rsidRPr="002B3D4C" w14:paraId="24F58F6F" w14:textId="77777777" w:rsidTr="00CF66A8">
              <w:tc>
                <w:tcPr>
                  <w:tcW w:w="4560" w:type="dxa"/>
                </w:tcPr>
                <w:p w14:paraId="100A2411" w14:textId="77777777" w:rsidR="00CF66A8" w:rsidRPr="002B3D4C" w:rsidRDefault="00CF66A8" w:rsidP="00CF66A8">
                  <w:pPr>
                    <w:rPr>
                      <w:rFonts w:cstheme="minorHAnsi"/>
                      <w:b/>
                      <w:color w:val="404040" w:themeColor="text1" w:themeTint="BF"/>
                      <w:sz w:val="24"/>
                      <w:szCs w:val="24"/>
                    </w:rPr>
                  </w:pPr>
                  <w:r w:rsidRPr="002B3D4C">
                    <w:rPr>
                      <w:rFonts w:cstheme="minorHAnsi"/>
                      <w:b/>
                      <w:color w:val="404040" w:themeColor="text1" w:themeTint="BF"/>
                      <w:sz w:val="24"/>
                      <w:szCs w:val="24"/>
                    </w:rPr>
                    <w:t>Action</w:t>
                  </w:r>
                </w:p>
              </w:tc>
              <w:tc>
                <w:tcPr>
                  <w:tcW w:w="4456" w:type="dxa"/>
                </w:tcPr>
                <w:p w14:paraId="70165CDD" w14:textId="77777777" w:rsidR="00CF66A8" w:rsidRPr="002B3D4C" w:rsidRDefault="00CF66A8" w:rsidP="00CF66A8">
                  <w:pPr>
                    <w:rPr>
                      <w:b/>
                      <w:color w:val="404040" w:themeColor="text1" w:themeTint="BF"/>
                      <w:sz w:val="24"/>
                      <w:szCs w:val="24"/>
                    </w:rPr>
                  </w:pPr>
                  <w:r w:rsidRPr="002B3D4C">
                    <w:rPr>
                      <w:b/>
                      <w:color w:val="404040" w:themeColor="text1" w:themeTint="BF"/>
                      <w:sz w:val="24"/>
                      <w:szCs w:val="24"/>
                    </w:rPr>
                    <w:t>Update</w:t>
                  </w:r>
                </w:p>
              </w:tc>
            </w:tr>
            <w:tr w:rsidR="00CF66A8" w:rsidRPr="004A75AA" w14:paraId="2C24AF51" w14:textId="77777777" w:rsidTr="00CF66A8">
              <w:tc>
                <w:tcPr>
                  <w:tcW w:w="4560" w:type="dxa"/>
                </w:tcPr>
                <w:p w14:paraId="7B8C669E" w14:textId="77777777" w:rsidR="00CF66A8" w:rsidRPr="00571BE4" w:rsidRDefault="00CF66A8" w:rsidP="00CF66A8">
                  <w:pPr>
                    <w:rPr>
                      <w:rFonts w:cstheme="minorHAnsi"/>
                      <w:b/>
                    </w:rPr>
                  </w:pPr>
                  <w:r w:rsidRPr="002A13E4">
                    <w:rPr>
                      <w:rFonts w:cstheme="minorHAnsi"/>
                      <w:b/>
                    </w:rPr>
                    <w:lastRenderedPageBreak/>
                    <w:t>Action 01: MP to oversee the implementation of the UWIC pilot rep and their co-option to Student Council.</w:t>
                  </w:r>
                </w:p>
              </w:tc>
              <w:tc>
                <w:tcPr>
                  <w:tcW w:w="4456" w:type="dxa"/>
                </w:tcPr>
                <w:p w14:paraId="5449BEAC" w14:textId="19E2A086" w:rsidR="00CF66A8" w:rsidRPr="002116CB" w:rsidRDefault="00CF66A8" w:rsidP="00943B2C">
                  <w:r>
                    <w:t xml:space="preserve">Process with UWIC for co-option has been started. </w:t>
                  </w:r>
                  <w:r w:rsidR="00943B2C">
                    <w:t>Candidate attending this meeting, to go through co-option voting process in agenda Item 6.</w:t>
                  </w:r>
                </w:p>
              </w:tc>
            </w:tr>
          </w:tbl>
          <w:p w14:paraId="1666804F" w14:textId="77777777" w:rsidR="00CF66A8" w:rsidRDefault="00CF66A8" w:rsidP="00CF66A8"/>
          <w:p w14:paraId="75550DEB" w14:textId="77777777" w:rsidR="00CF66A8" w:rsidRPr="00EB2971" w:rsidRDefault="00CF66A8" w:rsidP="00CF66A8">
            <w:pPr>
              <w:rPr>
                <w:i/>
              </w:rPr>
            </w:pPr>
            <w:r w:rsidRPr="00EB2971">
              <w:rPr>
                <w:i/>
              </w:rPr>
              <w:t>Actions from 27/01/2020</w:t>
            </w:r>
          </w:p>
          <w:tbl>
            <w:tblPr>
              <w:tblStyle w:val="TableGrid"/>
              <w:tblW w:w="0" w:type="auto"/>
              <w:tblInd w:w="0" w:type="dxa"/>
              <w:tblLayout w:type="fixed"/>
              <w:tblLook w:val="04A0" w:firstRow="1" w:lastRow="0" w:firstColumn="1" w:lastColumn="0" w:noHBand="0" w:noVBand="1"/>
            </w:tblPr>
            <w:tblGrid>
              <w:gridCol w:w="4560"/>
              <w:gridCol w:w="4456"/>
            </w:tblGrid>
            <w:tr w:rsidR="00CF66A8" w:rsidRPr="002B3D4C" w14:paraId="34C8409E" w14:textId="77777777" w:rsidTr="00CF66A8">
              <w:tc>
                <w:tcPr>
                  <w:tcW w:w="4560" w:type="dxa"/>
                </w:tcPr>
                <w:p w14:paraId="5B03EB8D" w14:textId="77777777" w:rsidR="00CF66A8" w:rsidRPr="002B3D4C" w:rsidRDefault="00CF66A8" w:rsidP="00CF66A8">
                  <w:pPr>
                    <w:rPr>
                      <w:rFonts w:cstheme="minorHAnsi"/>
                      <w:b/>
                      <w:color w:val="404040" w:themeColor="text1" w:themeTint="BF"/>
                      <w:sz w:val="24"/>
                      <w:szCs w:val="24"/>
                    </w:rPr>
                  </w:pPr>
                  <w:r w:rsidRPr="002B3D4C">
                    <w:rPr>
                      <w:rFonts w:cstheme="minorHAnsi"/>
                      <w:b/>
                      <w:color w:val="404040" w:themeColor="text1" w:themeTint="BF"/>
                      <w:sz w:val="24"/>
                      <w:szCs w:val="24"/>
                    </w:rPr>
                    <w:t>Action</w:t>
                  </w:r>
                </w:p>
              </w:tc>
              <w:tc>
                <w:tcPr>
                  <w:tcW w:w="4456" w:type="dxa"/>
                </w:tcPr>
                <w:p w14:paraId="407071BD" w14:textId="77777777" w:rsidR="00CF66A8" w:rsidRPr="002B3D4C" w:rsidRDefault="00CF66A8" w:rsidP="00CF66A8">
                  <w:pPr>
                    <w:rPr>
                      <w:b/>
                      <w:color w:val="404040" w:themeColor="text1" w:themeTint="BF"/>
                      <w:sz w:val="24"/>
                      <w:szCs w:val="24"/>
                    </w:rPr>
                  </w:pPr>
                  <w:r w:rsidRPr="002B3D4C">
                    <w:rPr>
                      <w:b/>
                      <w:color w:val="404040" w:themeColor="text1" w:themeTint="BF"/>
                      <w:sz w:val="24"/>
                      <w:szCs w:val="24"/>
                    </w:rPr>
                    <w:t>Update</w:t>
                  </w:r>
                </w:p>
              </w:tc>
            </w:tr>
            <w:tr w:rsidR="00CF66A8" w:rsidRPr="004A75AA" w14:paraId="68D41E5D" w14:textId="77777777" w:rsidTr="00CF66A8">
              <w:tc>
                <w:tcPr>
                  <w:tcW w:w="4560" w:type="dxa"/>
                </w:tcPr>
                <w:p w14:paraId="0163C8E4" w14:textId="77777777" w:rsidR="00CF66A8" w:rsidRPr="00571BE4" w:rsidRDefault="00CF66A8" w:rsidP="00CF66A8">
                  <w:pPr>
                    <w:rPr>
                      <w:rFonts w:cstheme="minorHAnsi"/>
                      <w:b/>
                    </w:rPr>
                  </w:pPr>
                  <w:r>
                    <w:rPr>
                      <w:rFonts w:cstheme="minorHAnsi"/>
                      <w:b/>
                    </w:rPr>
                    <w:t>Action 01: HL to ensure additional SU social media posts are created to explain the Night Bus ending</w:t>
                  </w:r>
                </w:p>
              </w:tc>
              <w:tc>
                <w:tcPr>
                  <w:tcW w:w="4456" w:type="dxa"/>
                </w:tcPr>
                <w:p w14:paraId="6C1E7DFC" w14:textId="5792AE81" w:rsidR="00CF66A8" w:rsidRPr="002116CB" w:rsidRDefault="00CF66A8" w:rsidP="00CF66A8">
                  <w:r>
                    <w:t>HL and marketing pushed “How you are you getting home?” campaign on social media as an alternative message as this is a complicated issue</w:t>
                  </w:r>
                  <w:r w:rsidR="00943B2C">
                    <w:t xml:space="preserve">. </w:t>
                  </w:r>
                </w:p>
              </w:tc>
            </w:tr>
            <w:tr w:rsidR="00CF66A8" w:rsidRPr="004A75AA" w14:paraId="52EE1179" w14:textId="77777777" w:rsidTr="00CF66A8">
              <w:tc>
                <w:tcPr>
                  <w:tcW w:w="4560" w:type="dxa"/>
                </w:tcPr>
                <w:p w14:paraId="2C9DB7DE" w14:textId="77777777" w:rsidR="00CF66A8" w:rsidRPr="00571BE4" w:rsidRDefault="00CF66A8" w:rsidP="00CF66A8">
                  <w:pPr>
                    <w:rPr>
                      <w:rFonts w:cstheme="minorHAnsi"/>
                      <w:b/>
                    </w:rPr>
                  </w:pPr>
                  <w:r>
                    <w:rPr>
                      <w:rFonts w:cstheme="minorHAnsi"/>
                      <w:b/>
                    </w:rPr>
                    <w:t xml:space="preserve">Action 02: JG to forward to councillors a list of LGBTQ+ related events to allow councillors to encourage their networks to join in  </w:t>
                  </w:r>
                </w:p>
              </w:tc>
              <w:tc>
                <w:tcPr>
                  <w:tcW w:w="4456" w:type="dxa"/>
                </w:tcPr>
                <w:p w14:paraId="39A39092" w14:textId="1629B7A6" w:rsidR="00CF66A8" w:rsidRPr="002116CB" w:rsidRDefault="00C323E8" w:rsidP="00CF66A8">
                  <w:r>
                    <w:t>Complete</w:t>
                  </w:r>
                </w:p>
              </w:tc>
            </w:tr>
            <w:tr w:rsidR="00CF66A8" w:rsidRPr="004A75AA" w14:paraId="1301CBD7" w14:textId="77777777" w:rsidTr="00CF66A8">
              <w:tc>
                <w:tcPr>
                  <w:tcW w:w="4560" w:type="dxa"/>
                </w:tcPr>
                <w:p w14:paraId="12212008" w14:textId="77777777" w:rsidR="00CF66A8" w:rsidRPr="00571BE4" w:rsidRDefault="00CF66A8" w:rsidP="00CF66A8">
                  <w:pPr>
                    <w:rPr>
                      <w:rFonts w:cstheme="minorHAnsi"/>
                      <w:b/>
                    </w:rPr>
                  </w:pPr>
                  <w:r>
                    <w:rPr>
                      <w:rFonts w:cstheme="minorHAnsi"/>
                      <w:b/>
                    </w:rPr>
                    <w:t>Action 03: AB to share a link to the SU Governance Review Network Consultation survey</w:t>
                  </w:r>
                </w:p>
              </w:tc>
              <w:tc>
                <w:tcPr>
                  <w:tcW w:w="4456" w:type="dxa"/>
                </w:tcPr>
                <w:p w14:paraId="1BD69AEA" w14:textId="7640D9CC" w:rsidR="00CF66A8" w:rsidRPr="002116CB" w:rsidRDefault="00C323E8" w:rsidP="00CF66A8">
                  <w:r>
                    <w:t>Complete</w:t>
                  </w:r>
                </w:p>
              </w:tc>
            </w:tr>
            <w:tr w:rsidR="00CF66A8" w:rsidRPr="004A75AA" w14:paraId="6FEFF5CF" w14:textId="77777777" w:rsidTr="00CF66A8">
              <w:tc>
                <w:tcPr>
                  <w:tcW w:w="4560" w:type="dxa"/>
                </w:tcPr>
                <w:p w14:paraId="46F5BFDC" w14:textId="77777777" w:rsidR="00CF66A8" w:rsidRPr="00571BE4" w:rsidRDefault="00CF66A8" w:rsidP="00CF66A8">
                  <w:pPr>
                    <w:rPr>
                      <w:rFonts w:cstheme="minorHAnsi"/>
                      <w:b/>
                    </w:rPr>
                  </w:pPr>
                  <w:r>
                    <w:rPr>
                      <w:rFonts w:cstheme="minorHAnsi"/>
                      <w:b/>
                    </w:rPr>
                    <w:t>Action 04: HL to liaise with University to gain reassurance for Student Council that no profit is made from graduation and evidence this</w:t>
                  </w:r>
                </w:p>
              </w:tc>
              <w:tc>
                <w:tcPr>
                  <w:tcW w:w="4456" w:type="dxa"/>
                </w:tcPr>
                <w:p w14:paraId="5265F079" w14:textId="77777777" w:rsidR="00943B2C" w:rsidRDefault="00CF66A8" w:rsidP="00943B2C">
                  <w:r>
                    <w:t xml:space="preserve">HL contacted </w:t>
                  </w:r>
                  <w:r w:rsidR="00B80CD2">
                    <w:t xml:space="preserve">University </w:t>
                  </w:r>
                  <w:r>
                    <w:t>finance dep</w:t>
                  </w:r>
                  <w:r w:rsidR="00B80CD2">
                    <w:t>ar</w:t>
                  </w:r>
                  <w:r>
                    <w:t>t</w:t>
                  </w:r>
                  <w:r w:rsidR="00B80CD2">
                    <w:t>ment</w:t>
                  </w:r>
                  <w:r w:rsidR="00943B2C">
                    <w:t>, who provided Council with an overview of the breakdown of all associated income and expenditure for graduation. This was displayed on the screen for Councillors to see there was a surplus of £887 from the 2019 graduation, with HL reassured that this is reinvested into the 2020 graduation</w:t>
                  </w:r>
                  <w:r w:rsidR="00806C34">
                    <w:t>.</w:t>
                  </w:r>
                </w:p>
                <w:p w14:paraId="5CCE4312" w14:textId="12E37DC0" w:rsidR="00806C34" w:rsidRPr="002116CB" w:rsidRDefault="00806C34" w:rsidP="00806C34">
                  <w:r>
                    <w:t xml:space="preserve">HL noted that the University Registrar and graduation organisers are meeting with the recording company in March, after which they will get back to HL on the progress, as issues around this include the capability of networks and service available. </w:t>
                  </w:r>
                </w:p>
              </w:tc>
            </w:tr>
            <w:tr w:rsidR="00CF66A8" w:rsidRPr="004A75AA" w14:paraId="0FC88661" w14:textId="77777777" w:rsidTr="00CF66A8">
              <w:tc>
                <w:tcPr>
                  <w:tcW w:w="4560" w:type="dxa"/>
                </w:tcPr>
                <w:p w14:paraId="63B5F218" w14:textId="77777777" w:rsidR="00CF66A8" w:rsidRDefault="00CF66A8" w:rsidP="00CF66A8">
                  <w:pPr>
                    <w:rPr>
                      <w:rFonts w:cstheme="minorHAnsi"/>
                      <w:b/>
                    </w:rPr>
                  </w:pPr>
                  <w:r>
                    <w:rPr>
                      <w:rFonts w:cstheme="minorHAnsi"/>
                      <w:b/>
                    </w:rPr>
                    <w:t>Action 05: AB to circulate link to NUS National Conference webpage for all councillors to read over before next meeting</w:t>
                  </w:r>
                </w:p>
              </w:tc>
              <w:tc>
                <w:tcPr>
                  <w:tcW w:w="4456" w:type="dxa"/>
                </w:tcPr>
                <w:p w14:paraId="56157223" w14:textId="12E04C91" w:rsidR="00CF66A8" w:rsidRPr="002116CB" w:rsidRDefault="00C323E8" w:rsidP="00CF66A8">
                  <w:r>
                    <w:t>Complete</w:t>
                  </w:r>
                </w:p>
              </w:tc>
            </w:tr>
            <w:tr w:rsidR="00CF66A8" w:rsidRPr="004A75AA" w14:paraId="3654B2B7" w14:textId="77777777" w:rsidTr="00CF66A8">
              <w:tc>
                <w:tcPr>
                  <w:tcW w:w="4560" w:type="dxa"/>
                </w:tcPr>
                <w:p w14:paraId="1AD7ECAA" w14:textId="77777777" w:rsidR="00CF66A8" w:rsidRDefault="00CF66A8" w:rsidP="00CF66A8">
                  <w:pPr>
                    <w:rPr>
                      <w:rFonts w:cstheme="minorHAnsi"/>
                      <w:b/>
                    </w:rPr>
                  </w:pPr>
                  <w:r>
                    <w:rPr>
                      <w:rFonts w:cstheme="minorHAnsi"/>
                      <w:b/>
                    </w:rPr>
                    <w:t>Action 06: MP to forward student feedback about the student experience and facilities at City Campus to councillors</w:t>
                  </w:r>
                </w:p>
              </w:tc>
              <w:tc>
                <w:tcPr>
                  <w:tcW w:w="4456" w:type="dxa"/>
                </w:tcPr>
                <w:p w14:paraId="689EFCCA" w14:textId="063A1194" w:rsidR="00CF66A8" w:rsidRPr="002116CB" w:rsidRDefault="00CF66A8" w:rsidP="00CF66A8">
                  <w:r>
                    <w:t>Student Councillors invited to the post-Change Week working groups with University staff</w:t>
                  </w:r>
                  <w:r w:rsidR="00806C34">
                    <w:t>.</w:t>
                  </w:r>
                </w:p>
              </w:tc>
            </w:tr>
            <w:tr w:rsidR="00CF66A8" w:rsidRPr="004A75AA" w14:paraId="21636FFE" w14:textId="77777777" w:rsidTr="00CF66A8">
              <w:tc>
                <w:tcPr>
                  <w:tcW w:w="4560" w:type="dxa"/>
                </w:tcPr>
                <w:p w14:paraId="6A58EE72" w14:textId="77777777" w:rsidR="00CF66A8" w:rsidRDefault="00CF66A8" w:rsidP="00CF66A8">
                  <w:pPr>
                    <w:rPr>
                      <w:rFonts w:cstheme="minorHAnsi"/>
                      <w:b/>
                    </w:rPr>
                  </w:pPr>
                  <w:r>
                    <w:rPr>
                      <w:rFonts w:cstheme="minorHAnsi"/>
                      <w:b/>
                    </w:rPr>
                    <w:t>Action 07: HL to forward collated student feedback from general City Campus consultation sessions to councillors</w:t>
                  </w:r>
                </w:p>
              </w:tc>
              <w:tc>
                <w:tcPr>
                  <w:tcW w:w="4456" w:type="dxa"/>
                </w:tcPr>
                <w:p w14:paraId="70C06EB1" w14:textId="79DF723D" w:rsidR="00CF66A8" w:rsidRPr="002116CB" w:rsidRDefault="00CF66A8" w:rsidP="00CF66A8">
                  <w:r>
                    <w:t>Student feedback from these will be involved in part of the post-Change Week process. Councillors invited to working groups</w:t>
                  </w:r>
                  <w:r w:rsidR="00EB2971">
                    <w:t xml:space="preserve">, </w:t>
                  </w:r>
                  <w:r w:rsidR="00806C34">
                    <w:t>to be discussed later in agenda item 12.</w:t>
                  </w:r>
                </w:p>
              </w:tc>
            </w:tr>
            <w:tr w:rsidR="00CF66A8" w:rsidRPr="004A75AA" w14:paraId="39EE2069" w14:textId="77777777" w:rsidTr="00CF66A8">
              <w:tc>
                <w:tcPr>
                  <w:tcW w:w="4560" w:type="dxa"/>
                </w:tcPr>
                <w:p w14:paraId="7ECC2821" w14:textId="77777777" w:rsidR="00CF66A8" w:rsidRDefault="00CF66A8" w:rsidP="00CF66A8">
                  <w:pPr>
                    <w:rPr>
                      <w:rFonts w:cstheme="minorHAnsi"/>
                      <w:b/>
                    </w:rPr>
                  </w:pPr>
                  <w:r>
                    <w:rPr>
                      <w:rFonts w:cstheme="minorHAnsi"/>
                      <w:b/>
                    </w:rPr>
                    <w:t xml:space="preserve">Action 08: AB to circulate the Student Union’s updated Strategic Plan to the Student Council </w:t>
                  </w:r>
                </w:p>
              </w:tc>
              <w:tc>
                <w:tcPr>
                  <w:tcW w:w="4456" w:type="dxa"/>
                </w:tcPr>
                <w:p w14:paraId="792C776A" w14:textId="32C6D8D4" w:rsidR="00CF66A8" w:rsidRPr="002116CB" w:rsidRDefault="00C323E8" w:rsidP="00CF66A8">
                  <w:r>
                    <w:t>Complete</w:t>
                  </w:r>
                </w:p>
              </w:tc>
            </w:tr>
          </w:tbl>
          <w:p w14:paraId="7F5E1C34" w14:textId="2230292F" w:rsidR="00CF66A8" w:rsidRDefault="00CF66A8" w:rsidP="00CF66A8"/>
          <w:p w14:paraId="2CA8B8C2" w14:textId="5FC4A54B" w:rsidR="00C323E8" w:rsidRDefault="00C323E8" w:rsidP="00CF66A8"/>
          <w:p w14:paraId="16061EA4" w14:textId="03D23EBE" w:rsidR="00C323E8" w:rsidRDefault="00C323E8" w:rsidP="00CF66A8"/>
          <w:p w14:paraId="33BDA53D" w14:textId="0D78E111" w:rsidR="00C323E8" w:rsidRDefault="00C323E8" w:rsidP="00CF66A8"/>
          <w:p w14:paraId="715EFCB9" w14:textId="77777777" w:rsidR="00C323E8" w:rsidRDefault="00C323E8" w:rsidP="00CF66A8"/>
          <w:p w14:paraId="39C3A75F" w14:textId="5FDD997E" w:rsidR="00CF66A8" w:rsidRPr="00372875" w:rsidRDefault="00CF66A8" w:rsidP="00C537A8">
            <w:pPr>
              <w:rPr>
                <w:rFonts w:eastAsia="Calibri" w:cstheme="minorHAnsi"/>
              </w:rPr>
            </w:pPr>
          </w:p>
        </w:tc>
      </w:tr>
      <w:tr w:rsidR="00372875" w:rsidRPr="00372875" w14:paraId="4E14131B" w14:textId="77777777" w:rsidTr="00372875">
        <w:tc>
          <w:tcPr>
            <w:tcW w:w="10207" w:type="dxa"/>
            <w:gridSpan w:val="2"/>
            <w:shd w:val="clear" w:color="auto" w:fill="000000" w:themeFill="text1"/>
          </w:tcPr>
          <w:p w14:paraId="64EC08A2" w14:textId="77777777" w:rsidR="00372875" w:rsidRPr="00372875" w:rsidRDefault="00372875" w:rsidP="00C537A8">
            <w:pPr>
              <w:rPr>
                <w:rFonts w:eastAsia="Calibri" w:cstheme="minorHAnsi"/>
                <w:color w:val="FFFFFF" w:themeColor="background1"/>
              </w:rPr>
            </w:pPr>
            <w:r w:rsidRPr="00372875">
              <w:rPr>
                <w:rFonts w:eastAsia="Calibri" w:cstheme="minorHAnsi"/>
                <w:color w:val="FFFFFF" w:themeColor="background1"/>
              </w:rPr>
              <w:lastRenderedPageBreak/>
              <w:t>Approval Items</w:t>
            </w:r>
          </w:p>
        </w:tc>
      </w:tr>
      <w:tr w:rsidR="00372875" w:rsidRPr="00372875" w14:paraId="43AE3B3E" w14:textId="77777777" w:rsidTr="00372875">
        <w:tc>
          <w:tcPr>
            <w:tcW w:w="851" w:type="dxa"/>
          </w:tcPr>
          <w:p w14:paraId="732DCDFE" w14:textId="77777777" w:rsidR="00372875" w:rsidRPr="00372875" w:rsidRDefault="00372875" w:rsidP="00372875">
            <w:pPr>
              <w:pStyle w:val="ListParagraph"/>
              <w:numPr>
                <w:ilvl w:val="0"/>
                <w:numId w:val="15"/>
              </w:numPr>
              <w:rPr>
                <w:rFonts w:cstheme="minorHAnsi"/>
                <w:b/>
              </w:rPr>
            </w:pPr>
          </w:p>
        </w:tc>
        <w:tc>
          <w:tcPr>
            <w:tcW w:w="9356" w:type="dxa"/>
          </w:tcPr>
          <w:p w14:paraId="3F448BA6" w14:textId="77777777" w:rsidR="00372875" w:rsidRPr="00372875" w:rsidRDefault="00372875" w:rsidP="00C537A8">
            <w:pPr>
              <w:rPr>
                <w:rFonts w:cstheme="minorHAnsi"/>
                <w:b/>
              </w:rPr>
            </w:pPr>
            <w:r w:rsidRPr="00372875">
              <w:rPr>
                <w:rFonts w:cstheme="minorHAnsi"/>
                <w:b/>
              </w:rPr>
              <w:t>UWIC Councillor Co-option</w:t>
            </w:r>
          </w:p>
        </w:tc>
      </w:tr>
      <w:tr w:rsidR="00372875" w:rsidRPr="00372875" w14:paraId="771EDF5C" w14:textId="77777777" w:rsidTr="00372875">
        <w:tc>
          <w:tcPr>
            <w:tcW w:w="851" w:type="dxa"/>
          </w:tcPr>
          <w:p w14:paraId="73092B6D" w14:textId="77777777" w:rsidR="00372875" w:rsidRPr="00372875" w:rsidRDefault="00372875" w:rsidP="00372875">
            <w:pPr>
              <w:pStyle w:val="ListParagraph"/>
              <w:rPr>
                <w:rFonts w:cstheme="minorHAnsi"/>
              </w:rPr>
            </w:pPr>
          </w:p>
        </w:tc>
        <w:tc>
          <w:tcPr>
            <w:tcW w:w="9356" w:type="dxa"/>
          </w:tcPr>
          <w:p w14:paraId="76B6501D" w14:textId="765D2579" w:rsidR="00806C34" w:rsidRDefault="00806C34" w:rsidP="00806C34">
            <w:r>
              <w:t>HL explained to council that the UWIC Rep position is to represent the University of Worcester International College in which students have a very different experience to that which standard International students may do, as represented by the International Students’ Officer.</w:t>
            </w:r>
          </w:p>
          <w:p w14:paraId="0214087A" w14:textId="77777777" w:rsidR="00806C34" w:rsidRDefault="00806C34" w:rsidP="00806C34"/>
          <w:p w14:paraId="7601E398" w14:textId="4B2C6B0F" w:rsidR="00806C34" w:rsidRDefault="00806C34" w:rsidP="00806C34">
            <w:r>
              <w:t>Candidate Jorson Deep Singh spoke to Council about why he wanted to be co-opted into Council.</w:t>
            </w:r>
          </w:p>
          <w:p w14:paraId="69533835" w14:textId="77777777" w:rsidR="00806C34" w:rsidRPr="00806C34" w:rsidRDefault="00806C34" w:rsidP="00806C34"/>
          <w:p w14:paraId="41852B51" w14:textId="34694CAA" w:rsidR="00806C34" w:rsidRPr="00343F80" w:rsidRDefault="00806C34" w:rsidP="00806C34">
            <w:pPr>
              <w:rPr>
                <w:b/>
              </w:rPr>
            </w:pPr>
            <w:r w:rsidRPr="00343F80">
              <w:rPr>
                <w:b/>
              </w:rPr>
              <w:t xml:space="preserve">Vote to approve </w:t>
            </w:r>
            <w:r>
              <w:rPr>
                <w:b/>
              </w:rPr>
              <w:t>Jorson Deep Singh</w:t>
            </w:r>
            <w:r w:rsidRPr="00343F80">
              <w:rPr>
                <w:b/>
              </w:rPr>
              <w:t xml:space="preserve"> Application</w:t>
            </w:r>
            <w:r>
              <w:rPr>
                <w:b/>
              </w:rPr>
              <w:t xml:space="preserve"> for UWIC Representative</w:t>
            </w:r>
          </w:p>
          <w:p w14:paraId="2CDB936D" w14:textId="52F77C56" w:rsidR="00806C34" w:rsidRDefault="00806C34" w:rsidP="00806C34">
            <w:r>
              <w:t>For: 12</w:t>
            </w:r>
          </w:p>
          <w:p w14:paraId="7EB37DA2" w14:textId="77777777" w:rsidR="00806C34" w:rsidRDefault="00806C34" w:rsidP="00806C34">
            <w:r>
              <w:t>Against: 0</w:t>
            </w:r>
          </w:p>
          <w:p w14:paraId="46E7A32B" w14:textId="77777777" w:rsidR="00806C34" w:rsidRDefault="00806C34" w:rsidP="00806C34">
            <w:r>
              <w:t>Abstain: 0</w:t>
            </w:r>
          </w:p>
          <w:p w14:paraId="3F6B7114" w14:textId="77777777" w:rsidR="00806C34" w:rsidRDefault="00806C34" w:rsidP="00806C34"/>
          <w:p w14:paraId="17DDD88C" w14:textId="6B533DF8" w:rsidR="00806C34" w:rsidRDefault="00EB2971" w:rsidP="00806C34">
            <w:r>
              <w:t>Jorson Deep Singh</w:t>
            </w:r>
            <w:r w:rsidR="00806C34">
              <w:t xml:space="preserve"> was co-opted into Council as UWIC Representative.</w:t>
            </w:r>
          </w:p>
          <w:p w14:paraId="41D3D854" w14:textId="77777777" w:rsidR="00372875" w:rsidRPr="00372875" w:rsidRDefault="00372875" w:rsidP="00C537A8">
            <w:pPr>
              <w:rPr>
                <w:rFonts w:cstheme="minorHAnsi"/>
              </w:rPr>
            </w:pPr>
          </w:p>
        </w:tc>
      </w:tr>
      <w:tr w:rsidR="00372875" w:rsidRPr="00372875" w14:paraId="1EF359B7" w14:textId="77777777" w:rsidTr="00372875">
        <w:tc>
          <w:tcPr>
            <w:tcW w:w="851" w:type="dxa"/>
          </w:tcPr>
          <w:p w14:paraId="0E238E7F" w14:textId="77777777" w:rsidR="00372875" w:rsidRPr="00372875" w:rsidRDefault="00372875" w:rsidP="00372875">
            <w:pPr>
              <w:pStyle w:val="ListParagraph"/>
              <w:numPr>
                <w:ilvl w:val="0"/>
                <w:numId w:val="15"/>
              </w:numPr>
              <w:rPr>
                <w:rFonts w:cstheme="minorHAnsi"/>
                <w:b/>
              </w:rPr>
            </w:pPr>
          </w:p>
        </w:tc>
        <w:tc>
          <w:tcPr>
            <w:tcW w:w="9356" w:type="dxa"/>
          </w:tcPr>
          <w:p w14:paraId="051E50DE" w14:textId="77777777" w:rsidR="00372875" w:rsidRPr="00372875" w:rsidRDefault="00372875" w:rsidP="00C537A8">
            <w:pPr>
              <w:rPr>
                <w:rFonts w:eastAsia="Calibri" w:cstheme="minorHAnsi"/>
                <w:b/>
              </w:rPr>
            </w:pPr>
            <w:r w:rsidRPr="00372875">
              <w:rPr>
                <w:rFonts w:eastAsia="Calibri" w:cstheme="minorHAnsi"/>
                <w:b/>
              </w:rPr>
              <w:t>Approval of new Clubs and Societies</w:t>
            </w:r>
          </w:p>
          <w:p w14:paraId="771106FF" w14:textId="77777777" w:rsidR="00372875" w:rsidRPr="00372875" w:rsidRDefault="00372875" w:rsidP="00C537A8">
            <w:pPr>
              <w:pStyle w:val="ListParagraph"/>
              <w:numPr>
                <w:ilvl w:val="0"/>
                <w:numId w:val="14"/>
              </w:numPr>
              <w:rPr>
                <w:rFonts w:cstheme="minorHAnsi"/>
                <w:b/>
              </w:rPr>
            </w:pPr>
            <w:r w:rsidRPr="00372875">
              <w:rPr>
                <w:rFonts w:cstheme="minorHAnsi"/>
                <w:b/>
              </w:rPr>
              <w:t>Journalism and Media</w:t>
            </w:r>
          </w:p>
          <w:p w14:paraId="6346673C" w14:textId="77777777" w:rsidR="00372875" w:rsidRPr="00372875" w:rsidRDefault="00372875" w:rsidP="00C537A8">
            <w:pPr>
              <w:pStyle w:val="ListParagraph"/>
              <w:numPr>
                <w:ilvl w:val="0"/>
                <w:numId w:val="14"/>
              </w:numPr>
              <w:rPr>
                <w:rFonts w:cstheme="minorHAnsi"/>
                <w:b/>
              </w:rPr>
            </w:pPr>
            <w:r w:rsidRPr="00372875">
              <w:rPr>
                <w:rFonts w:cstheme="minorHAnsi"/>
                <w:b/>
              </w:rPr>
              <w:t>Mixed Hockey</w:t>
            </w:r>
          </w:p>
        </w:tc>
      </w:tr>
      <w:tr w:rsidR="00372875" w:rsidRPr="00372875" w14:paraId="656592C6" w14:textId="77777777" w:rsidTr="00372875">
        <w:tc>
          <w:tcPr>
            <w:tcW w:w="851" w:type="dxa"/>
          </w:tcPr>
          <w:p w14:paraId="0A9004DE" w14:textId="77777777" w:rsidR="00372875" w:rsidRPr="00372875" w:rsidRDefault="00372875" w:rsidP="00372875">
            <w:pPr>
              <w:pStyle w:val="ListParagraph"/>
              <w:rPr>
                <w:rFonts w:cstheme="minorHAnsi"/>
              </w:rPr>
            </w:pPr>
          </w:p>
        </w:tc>
        <w:tc>
          <w:tcPr>
            <w:tcW w:w="9356" w:type="dxa"/>
          </w:tcPr>
          <w:p w14:paraId="617A6D29" w14:textId="21C4FD07" w:rsidR="00372875" w:rsidRDefault="00806C34" w:rsidP="00C537A8">
            <w:pPr>
              <w:rPr>
                <w:rFonts w:eastAsia="Calibri" w:cstheme="minorHAnsi"/>
              </w:rPr>
            </w:pPr>
            <w:r>
              <w:rPr>
                <w:rFonts w:eastAsia="Calibri" w:cstheme="minorHAnsi"/>
              </w:rPr>
              <w:t>The Club and Society applications and proposed cons</w:t>
            </w:r>
            <w:r w:rsidR="0079123E">
              <w:rPr>
                <w:rFonts w:eastAsia="Calibri" w:cstheme="minorHAnsi"/>
              </w:rPr>
              <w:t>t</w:t>
            </w:r>
            <w:r>
              <w:rPr>
                <w:rFonts w:eastAsia="Calibri" w:cstheme="minorHAnsi"/>
              </w:rPr>
              <w:t>itutions were circulated with all councillors so that they could make an informed decision</w:t>
            </w:r>
            <w:r w:rsidR="00FB53CE">
              <w:rPr>
                <w:rFonts w:eastAsia="Calibri" w:cstheme="minorHAnsi"/>
              </w:rPr>
              <w:t>.</w:t>
            </w:r>
          </w:p>
          <w:p w14:paraId="6D4BDBD9" w14:textId="6B719CBB" w:rsidR="00806C34" w:rsidRDefault="00806C34" w:rsidP="00806C34">
            <w:pPr>
              <w:rPr>
                <w:b/>
              </w:rPr>
            </w:pPr>
          </w:p>
          <w:p w14:paraId="123E0DAB" w14:textId="79252F4E" w:rsidR="00806C34" w:rsidRDefault="00806C34" w:rsidP="00806C34">
            <w:pPr>
              <w:pStyle w:val="ListParagraph"/>
              <w:numPr>
                <w:ilvl w:val="1"/>
                <w:numId w:val="16"/>
              </w:numPr>
              <w:rPr>
                <w:rFonts w:cstheme="minorHAnsi"/>
                <w:b/>
                <w:szCs w:val="28"/>
              </w:rPr>
            </w:pPr>
            <w:r>
              <w:rPr>
                <w:rFonts w:cstheme="minorHAnsi"/>
                <w:b/>
                <w:szCs w:val="28"/>
              </w:rPr>
              <w:t>Journalism and Media Society</w:t>
            </w:r>
          </w:p>
          <w:p w14:paraId="719F1A15" w14:textId="11791E6D" w:rsidR="00806C34" w:rsidRDefault="0079123E" w:rsidP="00806C34">
            <w:pPr>
              <w:rPr>
                <w:rFonts w:cstheme="minorHAnsi"/>
                <w:szCs w:val="28"/>
              </w:rPr>
            </w:pPr>
            <w:r>
              <w:rPr>
                <w:rFonts w:cstheme="minorHAnsi"/>
                <w:szCs w:val="28"/>
              </w:rPr>
              <w:t>MH explained some of the previous committee members of</w:t>
            </w:r>
            <w:r w:rsidR="00740387">
              <w:rPr>
                <w:rFonts w:cstheme="minorHAnsi"/>
                <w:szCs w:val="28"/>
              </w:rPr>
              <w:t xml:space="preserve"> ‘The Shout’ </w:t>
            </w:r>
            <w:r>
              <w:rPr>
                <w:rFonts w:cstheme="minorHAnsi"/>
                <w:szCs w:val="28"/>
              </w:rPr>
              <w:t>who set up earlier in the academic year and h</w:t>
            </w:r>
            <w:r w:rsidR="00C323E8">
              <w:rPr>
                <w:rFonts w:cstheme="minorHAnsi"/>
                <w:szCs w:val="28"/>
              </w:rPr>
              <w:t>as</w:t>
            </w:r>
            <w:r>
              <w:rPr>
                <w:rFonts w:cstheme="minorHAnsi"/>
                <w:szCs w:val="28"/>
              </w:rPr>
              <w:t xml:space="preserve"> since folded have decided to set up a new society, with individuals who are</w:t>
            </w:r>
            <w:r w:rsidR="00C323E8">
              <w:rPr>
                <w:rFonts w:cstheme="minorHAnsi"/>
                <w:szCs w:val="28"/>
              </w:rPr>
              <w:t xml:space="preserve"> more</w:t>
            </w:r>
            <w:r>
              <w:rPr>
                <w:rFonts w:cstheme="minorHAnsi"/>
                <w:szCs w:val="28"/>
              </w:rPr>
              <w:t xml:space="preserve"> invested </w:t>
            </w:r>
          </w:p>
          <w:p w14:paraId="6271D188" w14:textId="3F4FB9BD" w:rsidR="0079123E" w:rsidRDefault="0079123E" w:rsidP="00806C34">
            <w:pPr>
              <w:rPr>
                <w:rFonts w:cstheme="minorHAnsi"/>
                <w:szCs w:val="28"/>
              </w:rPr>
            </w:pPr>
            <w:r>
              <w:rPr>
                <w:rFonts w:cstheme="minorHAnsi"/>
                <w:szCs w:val="28"/>
              </w:rPr>
              <w:t>HL questioned if t</w:t>
            </w:r>
            <w:r w:rsidR="00E705C9">
              <w:rPr>
                <w:rFonts w:cstheme="minorHAnsi"/>
                <w:szCs w:val="28"/>
              </w:rPr>
              <w:t>he society would be affiliated to</w:t>
            </w:r>
            <w:r>
              <w:rPr>
                <w:rFonts w:cstheme="minorHAnsi"/>
                <w:szCs w:val="28"/>
              </w:rPr>
              <w:t xml:space="preserve"> an academic department. MH clarified that although it does not outline this in their application form, the society was borne out of students’ discussions with academics within the Journalism course</w:t>
            </w:r>
            <w:r w:rsidR="00C323E8">
              <w:rPr>
                <w:rFonts w:cstheme="minorHAnsi"/>
                <w:szCs w:val="28"/>
              </w:rPr>
              <w:t xml:space="preserve"> and would be an academic society</w:t>
            </w:r>
            <w:r>
              <w:rPr>
                <w:rFonts w:cstheme="minorHAnsi"/>
                <w:szCs w:val="28"/>
              </w:rPr>
              <w:t>. MH noted that the society, if approved, would be encouraged to formally affiliate to the Journalism course as this would provide them with sever</w:t>
            </w:r>
            <w:r w:rsidR="00FB53CE">
              <w:rPr>
                <w:rFonts w:cstheme="minorHAnsi"/>
                <w:szCs w:val="28"/>
              </w:rPr>
              <w:t>a</w:t>
            </w:r>
            <w:r>
              <w:rPr>
                <w:rFonts w:cstheme="minorHAnsi"/>
                <w:szCs w:val="28"/>
              </w:rPr>
              <w:t xml:space="preserve">l benefits. </w:t>
            </w:r>
          </w:p>
          <w:p w14:paraId="7FB883F9" w14:textId="77777777" w:rsidR="00806C34" w:rsidRPr="00D744B4" w:rsidRDefault="00806C34" w:rsidP="00806C34">
            <w:pPr>
              <w:rPr>
                <w:rFonts w:cstheme="minorHAnsi"/>
                <w:szCs w:val="28"/>
              </w:rPr>
            </w:pPr>
          </w:p>
          <w:p w14:paraId="64ABDA78" w14:textId="1B627F68" w:rsidR="00806C34" w:rsidRPr="005464F3" w:rsidRDefault="00806C34" w:rsidP="00806C34">
            <w:pPr>
              <w:rPr>
                <w:b/>
                <w:bCs/>
              </w:rPr>
            </w:pPr>
            <w:r w:rsidRPr="005464F3">
              <w:rPr>
                <w:b/>
                <w:bCs/>
              </w:rPr>
              <w:t>Vote to approve Journalism and Media Society</w:t>
            </w:r>
          </w:p>
          <w:p w14:paraId="2FE926E7" w14:textId="08847534" w:rsidR="00806C34" w:rsidRDefault="00806C34" w:rsidP="00806C34">
            <w:r>
              <w:t>For: 12</w:t>
            </w:r>
          </w:p>
          <w:p w14:paraId="1E8648AE" w14:textId="77777777" w:rsidR="00806C34" w:rsidRDefault="00806C34" w:rsidP="00806C34">
            <w:r>
              <w:t>Against: 0</w:t>
            </w:r>
          </w:p>
          <w:p w14:paraId="209F101B" w14:textId="55B95EDF" w:rsidR="00806C34" w:rsidRDefault="00806C34" w:rsidP="00806C34">
            <w:r>
              <w:t>Abstain: 1</w:t>
            </w:r>
          </w:p>
          <w:p w14:paraId="43796B27" w14:textId="7D4FA48A" w:rsidR="005D282D" w:rsidRDefault="005D282D" w:rsidP="00806C34">
            <w:r>
              <w:t xml:space="preserve">The Journalism and Media Society were approved by Council. </w:t>
            </w:r>
          </w:p>
          <w:p w14:paraId="1139ADEF" w14:textId="77777777" w:rsidR="00806C34" w:rsidRDefault="00806C34" w:rsidP="00806C34">
            <w:pPr>
              <w:rPr>
                <w:rFonts w:cstheme="minorHAnsi"/>
                <w:szCs w:val="28"/>
              </w:rPr>
            </w:pPr>
          </w:p>
          <w:p w14:paraId="6CD2604B" w14:textId="0A581E18" w:rsidR="00806C34" w:rsidRPr="00D12B61" w:rsidRDefault="00806C34" w:rsidP="00806C34">
            <w:pPr>
              <w:rPr>
                <w:rFonts w:cstheme="minorHAnsi"/>
                <w:b/>
                <w:szCs w:val="28"/>
              </w:rPr>
            </w:pPr>
            <w:r>
              <w:rPr>
                <w:rFonts w:cstheme="minorHAnsi"/>
                <w:b/>
                <w:szCs w:val="28"/>
              </w:rPr>
              <w:t xml:space="preserve">7.2 </w:t>
            </w:r>
            <w:r w:rsidR="00EB2971">
              <w:rPr>
                <w:rFonts w:cstheme="minorHAnsi"/>
                <w:b/>
                <w:szCs w:val="28"/>
              </w:rPr>
              <w:t>Mixed Hockey</w:t>
            </w:r>
          </w:p>
          <w:p w14:paraId="4C8EF2B9" w14:textId="08EC7311" w:rsidR="00EB2971" w:rsidRDefault="00FB53CE" w:rsidP="00806C34">
            <w:r>
              <w:t>MH noted from their application form that they would be affiliated with England Hockey, the national governing body for hockey. MH explained that if either of the separate men’s or women’s hockey societies were st</w:t>
            </w:r>
            <w:r w:rsidR="00D26148">
              <w:t>ruggling for players, this club would still provide an inclusive platform on which any individual can play hockey.</w:t>
            </w:r>
          </w:p>
          <w:p w14:paraId="2A76E19D" w14:textId="1AED9F09" w:rsidR="00FB53CE" w:rsidRDefault="00FB53CE" w:rsidP="00806C34">
            <w:r>
              <w:t xml:space="preserve">AM questioned if the club would play in BUCS. MH explained there is not a mixed league in BUCS, but that there is no reason the mixed society could not enter either a men’s or women’s team. </w:t>
            </w:r>
          </w:p>
          <w:p w14:paraId="4C5FB863" w14:textId="77777777" w:rsidR="00740387" w:rsidRDefault="00740387" w:rsidP="00806C34"/>
          <w:p w14:paraId="5DC51F78" w14:textId="0F42A518" w:rsidR="00806C34" w:rsidRPr="005464F3" w:rsidRDefault="00806C34" w:rsidP="00806C34">
            <w:pPr>
              <w:rPr>
                <w:b/>
                <w:bCs/>
              </w:rPr>
            </w:pPr>
            <w:r w:rsidRPr="005464F3">
              <w:rPr>
                <w:b/>
                <w:bCs/>
              </w:rPr>
              <w:t>Vote to approve</w:t>
            </w:r>
            <w:r w:rsidR="00EB2971" w:rsidRPr="005464F3">
              <w:rPr>
                <w:b/>
                <w:bCs/>
              </w:rPr>
              <w:t xml:space="preserve"> Mixed Hockey Club</w:t>
            </w:r>
          </w:p>
          <w:p w14:paraId="6E55331B" w14:textId="79712F54" w:rsidR="00806C34" w:rsidRDefault="00E705C9" w:rsidP="00806C34">
            <w:r>
              <w:t>For: 12</w:t>
            </w:r>
          </w:p>
          <w:p w14:paraId="55967DF4" w14:textId="77777777" w:rsidR="00806C34" w:rsidRDefault="00806C34" w:rsidP="00806C34">
            <w:r>
              <w:t>Against: 0</w:t>
            </w:r>
          </w:p>
          <w:p w14:paraId="37210E02" w14:textId="77777777" w:rsidR="00E705C9" w:rsidRDefault="00806C34" w:rsidP="00C537A8">
            <w:r>
              <w:t>Abstain: 1</w:t>
            </w:r>
          </w:p>
          <w:p w14:paraId="7FFCA379" w14:textId="77777777" w:rsidR="00E705C9" w:rsidRDefault="005D282D" w:rsidP="00C537A8">
            <w:r>
              <w:t>The Mixed Hockey Club were approved by Council.</w:t>
            </w:r>
          </w:p>
          <w:p w14:paraId="52175D5D" w14:textId="7368366B" w:rsidR="005D282D" w:rsidRPr="00E705C9" w:rsidRDefault="005D282D" w:rsidP="00C537A8"/>
        </w:tc>
      </w:tr>
      <w:tr w:rsidR="00372875" w:rsidRPr="00372875" w14:paraId="05265F51" w14:textId="77777777" w:rsidTr="00372875">
        <w:tc>
          <w:tcPr>
            <w:tcW w:w="851" w:type="dxa"/>
          </w:tcPr>
          <w:p w14:paraId="78C5910D" w14:textId="77777777" w:rsidR="00372875" w:rsidRPr="00372875" w:rsidRDefault="00372875" w:rsidP="00372875">
            <w:pPr>
              <w:pStyle w:val="ListParagraph"/>
              <w:numPr>
                <w:ilvl w:val="0"/>
                <w:numId w:val="15"/>
              </w:numPr>
              <w:rPr>
                <w:rFonts w:cstheme="minorHAnsi"/>
                <w:b/>
              </w:rPr>
            </w:pPr>
          </w:p>
        </w:tc>
        <w:tc>
          <w:tcPr>
            <w:tcW w:w="9356" w:type="dxa"/>
          </w:tcPr>
          <w:p w14:paraId="4E5A9C2E" w14:textId="77777777" w:rsidR="00372875" w:rsidRPr="00372875" w:rsidRDefault="00372875" w:rsidP="00C537A8">
            <w:pPr>
              <w:rPr>
                <w:rFonts w:eastAsia="Calibri" w:cstheme="minorHAnsi"/>
                <w:b/>
              </w:rPr>
            </w:pPr>
            <w:r w:rsidRPr="00372875">
              <w:rPr>
                <w:rFonts w:eastAsia="Calibri" w:cstheme="minorHAnsi"/>
                <w:b/>
              </w:rPr>
              <w:t>Expiring Policy Review</w:t>
            </w:r>
          </w:p>
        </w:tc>
      </w:tr>
      <w:tr w:rsidR="00372875" w:rsidRPr="00372875" w14:paraId="2D9EB8F2" w14:textId="77777777" w:rsidTr="00372875">
        <w:tc>
          <w:tcPr>
            <w:tcW w:w="851" w:type="dxa"/>
          </w:tcPr>
          <w:p w14:paraId="0C2EB922" w14:textId="77777777" w:rsidR="00372875" w:rsidRPr="00372875" w:rsidRDefault="00372875" w:rsidP="00372875">
            <w:pPr>
              <w:pStyle w:val="ListParagraph"/>
              <w:rPr>
                <w:rFonts w:cstheme="minorHAnsi"/>
              </w:rPr>
            </w:pPr>
          </w:p>
        </w:tc>
        <w:tc>
          <w:tcPr>
            <w:tcW w:w="9356" w:type="dxa"/>
          </w:tcPr>
          <w:p w14:paraId="73250293" w14:textId="49F3F4C8" w:rsidR="00E705C9" w:rsidRDefault="00E705C9" w:rsidP="00C537A8">
            <w:pPr>
              <w:rPr>
                <w:rFonts w:eastAsia="Calibri" w:cstheme="minorHAnsi"/>
              </w:rPr>
            </w:pPr>
            <w:r>
              <w:rPr>
                <w:rFonts w:eastAsia="Calibri" w:cstheme="minorHAnsi"/>
              </w:rPr>
              <w:t>THB clarified that this agenda item is to discuss policies of the SU that are</w:t>
            </w:r>
            <w:r w:rsidR="000C09C7">
              <w:rPr>
                <w:rFonts w:eastAsia="Calibri" w:cstheme="minorHAnsi"/>
              </w:rPr>
              <w:t xml:space="preserve"> </w:t>
            </w:r>
            <w:r w:rsidR="00C323E8">
              <w:rPr>
                <w:rFonts w:eastAsia="Calibri" w:cstheme="minorHAnsi"/>
              </w:rPr>
              <w:t>due to expire as all policies expire three years after they have passed</w:t>
            </w:r>
            <w:r w:rsidR="00DC0709">
              <w:rPr>
                <w:rFonts w:eastAsia="Calibri" w:cstheme="minorHAnsi"/>
              </w:rPr>
              <w:t xml:space="preserve">. The policies had been circulated to councillors </w:t>
            </w:r>
            <w:r w:rsidR="00052319">
              <w:rPr>
                <w:rFonts w:eastAsia="Calibri" w:cstheme="minorHAnsi"/>
              </w:rPr>
              <w:t xml:space="preserve">for them to read through prior to the meeting. </w:t>
            </w:r>
          </w:p>
          <w:p w14:paraId="1F0BBE56" w14:textId="6D045027" w:rsidR="00E705C9" w:rsidRDefault="00E705C9" w:rsidP="00C537A8">
            <w:pPr>
              <w:rPr>
                <w:rFonts w:eastAsia="Calibri" w:cstheme="minorHAnsi"/>
              </w:rPr>
            </w:pPr>
          </w:p>
          <w:p w14:paraId="5983C899" w14:textId="061AAFA8" w:rsidR="00E705C9" w:rsidRPr="00E705C9" w:rsidRDefault="00E705C9" w:rsidP="00C537A8">
            <w:pPr>
              <w:rPr>
                <w:rFonts w:ascii="Calibri" w:hAnsi="Calibri" w:cs="Calibri"/>
                <w:b/>
                <w:color w:val="212121"/>
                <w:shd w:val="clear" w:color="auto" w:fill="FFFFFF"/>
              </w:rPr>
            </w:pPr>
            <w:r w:rsidRPr="00E705C9">
              <w:rPr>
                <w:rFonts w:eastAsia="Calibri" w:cstheme="minorHAnsi"/>
                <w:b/>
              </w:rPr>
              <w:t xml:space="preserve">8.1 </w:t>
            </w:r>
            <w:r w:rsidRPr="00E705C9">
              <w:rPr>
                <w:rFonts w:ascii="Calibri" w:hAnsi="Calibri" w:cs="Calibri"/>
                <w:b/>
                <w:color w:val="212121"/>
                <w:shd w:val="clear" w:color="auto" w:fill="FFFFFF"/>
              </w:rPr>
              <w:t>Student Housing Review Platform (06/12/17)</w:t>
            </w:r>
          </w:p>
          <w:p w14:paraId="48D178C0" w14:textId="1B730FE2" w:rsidR="00E705C9" w:rsidRDefault="00DC0709" w:rsidP="00C537A8">
            <w:pPr>
              <w:rPr>
                <w:rFonts w:ascii="Calibri" w:hAnsi="Calibri" w:cs="Calibri"/>
                <w:color w:val="212121"/>
                <w:shd w:val="clear" w:color="auto" w:fill="FFFFFF"/>
              </w:rPr>
            </w:pPr>
            <w:r>
              <w:rPr>
                <w:rFonts w:ascii="Calibri" w:hAnsi="Calibri" w:cs="Calibri"/>
                <w:color w:val="212121"/>
                <w:shd w:val="clear" w:color="auto" w:fill="FFFFFF"/>
              </w:rPr>
              <w:t>HL g</w:t>
            </w:r>
            <w:r w:rsidR="00E705C9">
              <w:rPr>
                <w:rFonts w:ascii="Calibri" w:hAnsi="Calibri" w:cs="Calibri"/>
                <w:color w:val="212121"/>
                <w:shd w:val="clear" w:color="auto" w:fill="FFFFFF"/>
              </w:rPr>
              <w:t xml:space="preserve">ave an overview of the policy. HL noted that there are lots of resources for students can use for housing advice, including the University Accommodation service advice and help, Worcester Student Pad, the SU’s Help and Advice service who can go through housing contracts and the annual Housing Fair, which over 500 attended in 2020. </w:t>
            </w:r>
          </w:p>
          <w:p w14:paraId="5964132B" w14:textId="2F026A82" w:rsidR="00E705C9" w:rsidRDefault="00E705C9" w:rsidP="00C537A8">
            <w:pPr>
              <w:rPr>
                <w:rFonts w:ascii="Calibri" w:hAnsi="Calibri" w:cs="Calibri"/>
                <w:color w:val="212121"/>
                <w:shd w:val="clear" w:color="auto" w:fill="FFFFFF"/>
              </w:rPr>
            </w:pPr>
            <w:r>
              <w:rPr>
                <w:rFonts w:ascii="Calibri" w:hAnsi="Calibri" w:cs="Calibri"/>
                <w:color w:val="212121"/>
                <w:shd w:val="clear" w:color="auto" w:fill="FFFFFF"/>
              </w:rPr>
              <w:t xml:space="preserve">HL explained that his recommendation to </w:t>
            </w:r>
            <w:r w:rsidR="00C323E8">
              <w:rPr>
                <w:rFonts w:ascii="Calibri" w:hAnsi="Calibri" w:cs="Calibri"/>
                <w:color w:val="212121"/>
                <w:shd w:val="clear" w:color="auto" w:fill="FFFFFF"/>
              </w:rPr>
              <w:t>C</w:t>
            </w:r>
            <w:r>
              <w:rPr>
                <w:rFonts w:ascii="Calibri" w:hAnsi="Calibri" w:cs="Calibri"/>
                <w:color w:val="212121"/>
                <w:shd w:val="clear" w:color="auto" w:fill="FFFFFF"/>
              </w:rPr>
              <w:t xml:space="preserve">ouncil was to withdraw this policy as the above services and resources </w:t>
            </w:r>
            <w:r w:rsidR="00C323E8">
              <w:rPr>
                <w:rFonts w:ascii="Calibri" w:hAnsi="Calibri" w:cs="Calibri"/>
                <w:color w:val="212121"/>
                <w:shd w:val="clear" w:color="auto" w:fill="FFFFFF"/>
              </w:rPr>
              <w:t xml:space="preserve">are </w:t>
            </w:r>
            <w:r>
              <w:rPr>
                <w:rFonts w:ascii="Calibri" w:hAnsi="Calibri" w:cs="Calibri"/>
                <w:color w:val="212121"/>
                <w:shd w:val="clear" w:color="auto" w:fill="FFFFFF"/>
              </w:rPr>
              <w:t>now made available</w:t>
            </w:r>
            <w:r w:rsidR="00F750E3">
              <w:rPr>
                <w:rFonts w:ascii="Calibri" w:hAnsi="Calibri" w:cs="Calibri"/>
                <w:color w:val="212121"/>
                <w:shd w:val="clear" w:color="auto" w:fill="FFFFFF"/>
              </w:rPr>
              <w:t xml:space="preserve"> to students. The</w:t>
            </w:r>
            <w:r>
              <w:rPr>
                <w:rFonts w:ascii="Calibri" w:hAnsi="Calibri" w:cs="Calibri"/>
                <w:color w:val="212121"/>
                <w:shd w:val="clear" w:color="auto" w:fill="FFFFFF"/>
              </w:rPr>
              <w:t xml:space="preserve"> SU could instead promote ‘Marks Out of Tenancy’</w:t>
            </w:r>
            <w:r w:rsidR="00F750E3">
              <w:rPr>
                <w:rFonts w:ascii="Calibri" w:hAnsi="Calibri" w:cs="Calibri"/>
                <w:color w:val="212121"/>
                <w:shd w:val="clear" w:color="auto" w:fill="FFFFFF"/>
              </w:rPr>
              <w:t xml:space="preserve"> to students, an independent and anonymous online platform available nationally for the public to view reviews of houses and landlords.</w:t>
            </w:r>
          </w:p>
          <w:p w14:paraId="35DA85DF" w14:textId="1B4E9CF9" w:rsidR="00F750E3" w:rsidRDefault="00F750E3" w:rsidP="00C537A8">
            <w:pPr>
              <w:rPr>
                <w:rFonts w:ascii="Calibri" w:hAnsi="Calibri" w:cs="Calibri"/>
                <w:color w:val="212121"/>
                <w:shd w:val="clear" w:color="auto" w:fill="FFFFFF"/>
              </w:rPr>
            </w:pPr>
          </w:p>
          <w:p w14:paraId="31E8B195" w14:textId="0AB707B4" w:rsidR="00F750E3" w:rsidRDefault="00F750E3" w:rsidP="00C537A8">
            <w:pPr>
              <w:rPr>
                <w:rFonts w:ascii="Calibri" w:hAnsi="Calibri" w:cs="Calibri"/>
                <w:color w:val="212121"/>
                <w:shd w:val="clear" w:color="auto" w:fill="FFFFFF"/>
              </w:rPr>
            </w:pPr>
            <w:r>
              <w:rPr>
                <w:rFonts w:ascii="Calibri" w:hAnsi="Calibri" w:cs="Calibri"/>
                <w:color w:val="212121"/>
                <w:shd w:val="clear" w:color="auto" w:fill="FFFFFF"/>
              </w:rPr>
              <w:t xml:space="preserve">MP noted that she is supportive of promoting ‘Marks out of Tenancy’, but there is potential for concern around the relationship between tenants and landlords, where tenants could feel obliged to leave a positive review, and the system is open to a certain level of corruption. </w:t>
            </w:r>
          </w:p>
          <w:p w14:paraId="03CE2C4B" w14:textId="4D5FF0FA" w:rsidR="00E705C9" w:rsidRDefault="00E705C9" w:rsidP="00C537A8">
            <w:pPr>
              <w:rPr>
                <w:rFonts w:ascii="Calibri" w:hAnsi="Calibri" w:cs="Calibri"/>
                <w:color w:val="212121"/>
                <w:shd w:val="clear" w:color="auto" w:fill="FFFFFF"/>
              </w:rPr>
            </w:pPr>
          </w:p>
          <w:p w14:paraId="74AC8BD2" w14:textId="4653760D" w:rsidR="00E705C9" w:rsidRDefault="00F750E3" w:rsidP="00C537A8">
            <w:pPr>
              <w:rPr>
                <w:rFonts w:ascii="Calibri" w:hAnsi="Calibri" w:cs="Calibri"/>
                <w:color w:val="212121"/>
                <w:shd w:val="clear" w:color="auto" w:fill="FFFFFF"/>
              </w:rPr>
            </w:pPr>
            <w:r>
              <w:rPr>
                <w:rFonts w:ascii="Calibri" w:hAnsi="Calibri" w:cs="Calibri"/>
                <w:color w:val="212121"/>
                <w:shd w:val="clear" w:color="auto" w:fill="FFFFFF"/>
              </w:rPr>
              <w:t>HL hoped that if the platform were to become widely known and used by Students in Worcester, as it is anonymous over time it becomes more difficult to pinpoint individuals through the system and that landlords begin to accep</w:t>
            </w:r>
            <w:r w:rsidR="002874B3">
              <w:rPr>
                <w:rFonts w:ascii="Calibri" w:hAnsi="Calibri" w:cs="Calibri"/>
                <w:color w:val="212121"/>
                <w:shd w:val="clear" w:color="auto" w:fill="FFFFFF"/>
              </w:rPr>
              <w:t>t this as a commonly used platform.</w:t>
            </w:r>
          </w:p>
          <w:p w14:paraId="6260ED74" w14:textId="3B825EF2" w:rsidR="00F750E3" w:rsidRDefault="00F750E3" w:rsidP="00C537A8">
            <w:pPr>
              <w:rPr>
                <w:rFonts w:ascii="Calibri" w:hAnsi="Calibri" w:cs="Calibri"/>
                <w:color w:val="212121"/>
                <w:shd w:val="clear" w:color="auto" w:fill="FFFFFF"/>
              </w:rPr>
            </w:pPr>
          </w:p>
          <w:p w14:paraId="7026AF69" w14:textId="7279B0B4" w:rsidR="00DC0709" w:rsidRDefault="00DC0709" w:rsidP="00C537A8">
            <w:pPr>
              <w:rPr>
                <w:rFonts w:ascii="Calibri" w:hAnsi="Calibri" w:cs="Calibri"/>
                <w:color w:val="212121"/>
                <w:shd w:val="clear" w:color="auto" w:fill="FFFFFF"/>
              </w:rPr>
            </w:pPr>
            <w:r>
              <w:rPr>
                <w:rFonts w:ascii="Calibri" w:hAnsi="Calibri" w:cs="Calibri"/>
                <w:color w:val="212121"/>
                <w:shd w:val="clear" w:color="auto" w:fill="FFFFFF"/>
              </w:rPr>
              <w:t>There was a discussion around how this could and should be best utilised by the SU and University, including some of the following points:</w:t>
            </w:r>
          </w:p>
          <w:p w14:paraId="551D3E68" w14:textId="77777777" w:rsidR="00DC0709" w:rsidRDefault="00F750E3" w:rsidP="00DC0709">
            <w:pPr>
              <w:pStyle w:val="ListParagraph"/>
              <w:numPr>
                <w:ilvl w:val="0"/>
                <w:numId w:val="17"/>
              </w:numPr>
              <w:rPr>
                <w:rFonts w:ascii="Calibri" w:hAnsi="Calibri" w:cs="Calibri"/>
                <w:color w:val="212121"/>
                <w:shd w:val="clear" w:color="auto" w:fill="FFFFFF"/>
              </w:rPr>
            </w:pPr>
            <w:r w:rsidRPr="00DC0709">
              <w:rPr>
                <w:rFonts w:ascii="Calibri" w:hAnsi="Calibri" w:cs="Calibri"/>
                <w:color w:val="212121"/>
                <w:shd w:val="clear" w:color="auto" w:fill="FFFFFF"/>
              </w:rPr>
              <w:t xml:space="preserve">HL clarified the website is designed </w:t>
            </w:r>
            <w:r w:rsidR="00DC0709">
              <w:rPr>
                <w:rFonts w:ascii="Calibri" w:hAnsi="Calibri" w:cs="Calibri"/>
                <w:color w:val="212121"/>
                <w:shd w:val="clear" w:color="auto" w:fill="FFFFFF"/>
              </w:rPr>
              <w:t>for private rentals only and would not include student halls on campus</w:t>
            </w:r>
          </w:p>
          <w:p w14:paraId="36BB4838" w14:textId="6185907E" w:rsidR="00DC0709" w:rsidRPr="00DC0709" w:rsidRDefault="00DC0709" w:rsidP="00DC0709">
            <w:pPr>
              <w:pStyle w:val="ListParagraph"/>
              <w:numPr>
                <w:ilvl w:val="0"/>
                <w:numId w:val="17"/>
              </w:numPr>
              <w:rPr>
                <w:rFonts w:ascii="Calibri" w:hAnsi="Calibri" w:cs="Calibri"/>
                <w:color w:val="212121"/>
                <w:shd w:val="clear" w:color="auto" w:fill="FFFFFF"/>
              </w:rPr>
            </w:pPr>
            <w:r>
              <w:rPr>
                <w:rFonts w:ascii="Calibri" w:hAnsi="Calibri" w:cs="Calibri"/>
                <w:color w:val="212121"/>
                <w:shd w:val="clear" w:color="auto" w:fill="FFFFFF"/>
              </w:rPr>
              <w:t>However, it could be used for</w:t>
            </w:r>
            <w:r w:rsidRPr="00DC0709">
              <w:rPr>
                <w:rFonts w:ascii="Calibri" w:hAnsi="Calibri" w:cs="Calibri"/>
                <w:color w:val="212121"/>
                <w:shd w:val="clear" w:color="auto" w:fill="FFFFFF"/>
              </w:rPr>
              <w:t xml:space="preserve"> University-owned rentals</w:t>
            </w:r>
            <w:r w:rsidR="00052319">
              <w:rPr>
                <w:rFonts w:ascii="Calibri" w:hAnsi="Calibri" w:cs="Calibri"/>
                <w:color w:val="212121"/>
                <w:shd w:val="clear" w:color="auto" w:fill="FFFFFF"/>
              </w:rPr>
              <w:t xml:space="preserve"> </w:t>
            </w:r>
          </w:p>
          <w:p w14:paraId="0BE939EF" w14:textId="19BF1EF4" w:rsidR="00F750E3" w:rsidRDefault="00DC0709" w:rsidP="00DC0709">
            <w:pPr>
              <w:pStyle w:val="ListParagraph"/>
              <w:numPr>
                <w:ilvl w:val="0"/>
                <w:numId w:val="17"/>
              </w:numPr>
              <w:rPr>
                <w:rFonts w:ascii="Calibri" w:hAnsi="Calibri" w:cs="Calibri"/>
                <w:color w:val="212121"/>
                <w:shd w:val="clear" w:color="auto" w:fill="FFFFFF"/>
              </w:rPr>
            </w:pPr>
            <w:r>
              <w:rPr>
                <w:rFonts w:ascii="Calibri" w:hAnsi="Calibri" w:cs="Calibri"/>
                <w:color w:val="212121"/>
                <w:shd w:val="clear" w:color="auto" w:fill="FFFFFF"/>
              </w:rPr>
              <w:t>Thoughts it would be</w:t>
            </w:r>
            <w:r w:rsidRPr="00DC0709">
              <w:rPr>
                <w:rFonts w:ascii="Calibri" w:hAnsi="Calibri" w:cs="Calibri"/>
                <w:color w:val="212121"/>
                <w:shd w:val="clear" w:color="auto" w:fill="FFFFFF"/>
              </w:rPr>
              <w:t xml:space="preserve"> useful for incoming students when revie</w:t>
            </w:r>
            <w:r>
              <w:rPr>
                <w:rFonts w:ascii="Calibri" w:hAnsi="Calibri" w:cs="Calibri"/>
                <w:color w:val="212121"/>
                <w:shd w:val="clear" w:color="auto" w:fill="FFFFFF"/>
              </w:rPr>
              <w:t>wing potential private rentals</w:t>
            </w:r>
          </w:p>
          <w:p w14:paraId="54133308" w14:textId="3B111B8D" w:rsidR="00DC0709" w:rsidRDefault="00052319" w:rsidP="00DC0709">
            <w:pPr>
              <w:pStyle w:val="ListParagraph"/>
              <w:numPr>
                <w:ilvl w:val="0"/>
                <w:numId w:val="17"/>
              </w:numPr>
              <w:rPr>
                <w:rFonts w:ascii="Calibri" w:hAnsi="Calibri" w:cs="Calibri"/>
                <w:color w:val="212121"/>
                <w:shd w:val="clear" w:color="auto" w:fill="FFFFFF"/>
              </w:rPr>
            </w:pPr>
            <w:r>
              <w:rPr>
                <w:rFonts w:ascii="Calibri" w:hAnsi="Calibri" w:cs="Calibri"/>
                <w:color w:val="212121"/>
                <w:shd w:val="clear" w:color="auto" w:fill="FFFFFF"/>
              </w:rPr>
              <w:t xml:space="preserve">When problems solved, </w:t>
            </w:r>
            <w:r w:rsidR="00C323E8">
              <w:rPr>
                <w:rFonts w:ascii="Calibri" w:hAnsi="Calibri" w:cs="Calibri"/>
                <w:color w:val="212121"/>
                <w:shd w:val="clear" w:color="auto" w:fill="FFFFFF"/>
              </w:rPr>
              <w:t>would comments on the website be there indefinitely?</w:t>
            </w:r>
            <w:r w:rsidR="00DC0709">
              <w:rPr>
                <w:rFonts w:ascii="Calibri" w:hAnsi="Calibri" w:cs="Calibri"/>
                <w:color w:val="212121"/>
                <w:shd w:val="clear" w:color="auto" w:fill="FFFFFF"/>
              </w:rPr>
              <w:t xml:space="preserve"> </w:t>
            </w:r>
          </w:p>
          <w:p w14:paraId="364999FE" w14:textId="143E5D77" w:rsidR="00DC0709" w:rsidRDefault="00DC0709" w:rsidP="00DC0709">
            <w:pPr>
              <w:pStyle w:val="ListParagraph"/>
              <w:numPr>
                <w:ilvl w:val="0"/>
                <w:numId w:val="17"/>
              </w:numPr>
              <w:rPr>
                <w:rFonts w:ascii="Calibri" w:hAnsi="Calibri" w:cs="Calibri"/>
                <w:color w:val="212121"/>
                <w:shd w:val="clear" w:color="auto" w:fill="FFFFFF"/>
              </w:rPr>
            </w:pPr>
            <w:r>
              <w:rPr>
                <w:rFonts w:ascii="Calibri" w:hAnsi="Calibri" w:cs="Calibri"/>
                <w:color w:val="212121"/>
                <w:shd w:val="clear" w:color="auto" w:fill="FFFFFF"/>
              </w:rPr>
              <w:t xml:space="preserve">HL clarified that neither the SU or University would necessarily have any influence or control over the platform, it is an external, independent website that the SU could merely promote and recommend as an option </w:t>
            </w:r>
          </w:p>
          <w:p w14:paraId="37944A37" w14:textId="421C0449" w:rsidR="00DC0709" w:rsidRPr="00DC0709" w:rsidRDefault="00DC0709" w:rsidP="00DC0709">
            <w:pPr>
              <w:pStyle w:val="ListParagraph"/>
              <w:numPr>
                <w:ilvl w:val="0"/>
                <w:numId w:val="17"/>
              </w:numPr>
              <w:rPr>
                <w:rFonts w:ascii="Calibri" w:hAnsi="Calibri" w:cs="Calibri"/>
                <w:color w:val="212121"/>
                <w:shd w:val="clear" w:color="auto" w:fill="FFFFFF"/>
              </w:rPr>
            </w:pPr>
            <w:r>
              <w:rPr>
                <w:rFonts w:ascii="Calibri" w:hAnsi="Calibri" w:cs="Calibri"/>
                <w:color w:val="212121"/>
                <w:shd w:val="clear" w:color="auto" w:fill="FFFFFF"/>
              </w:rPr>
              <w:t>As it stands there are many opportunities for students to feedback on student halls. This is aiming to improve the information and feedback opportunities on private rentals.</w:t>
            </w:r>
          </w:p>
          <w:p w14:paraId="4654F859" w14:textId="0CB6EB48" w:rsidR="00E705C9" w:rsidRDefault="00E705C9" w:rsidP="00C537A8">
            <w:pPr>
              <w:rPr>
                <w:rFonts w:ascii="Calibri" w:hAnsi="Calibri" w:cs="Calibri"/>
                <w:color w:val="212121"/>
                <w:shd w:val="clear" w:color="auto" w:fill="FFFFFF"/>
              </w:rPr>
            </w:pPr>
          </w:p>
          <w:p w14:paraId="606CF0C9" w14:textId="1C4B5BE2" w:rsidR="005D282D" w:rsidRPr="005464F3" w:rsidRDefault="005D282D" w:rsidP="00C537A8">
            <w:pPr>
              <w:rPr>
                <w:rFonts w:ascii="Calibri" w:hAnsi="Calibri" w:cs="Calibri"/>
                <w:b/>
                <w:bCs/>
                <w:color w:val="212121"/>
                <w:shd w:val="clear" w:color="auto" w:fill="FFFFFF"/>
              </w:rPr>
            </w:pPr>
            <w:r w:rsidRPr="005464F3">
              <w:rPr>
                <w:rFonts w:ascii="Calibri" w:hAnsi="Calibri" w:cs="Calibri"/>
                <w:b/>
                <w:bCs/>
                <w:color w:val="212121"/>
                <w:shd w:val="clear" w:color="auto" w:fill="FFFFFF"/>
              </w:rPr>
              <w:t>Vote to approve HL’s proposal to re</w:t>
            </w:r>
            <w:r w:rsidR="00052319" w:rsidRPr="005464F3">
              <w:rPr>
                <w:rFonts w:ascii="Calibri" w:hAnsi="Calibri" w:cs="Calibri"/>
                <w:b/>
                <w:bCs/>
                <w:color w:val="212121"/>
                <w:shd w:val="clear" w:color="auto" w:fill="FFFFFF"/>
              </w:rPr>
              <w:t>move</w:t>
            </w:r>
            <w:r w:rsidRPr="005464F3">
              <w:rPr>
                <w:rFonts w:ascii="Calibri" w:hAnsi="Calibri" w:cs="Calibri"/>
                <w:b/>
                <w:bCs/>
                <w:color w:val="212121"/>
                <w:shd w:val="clear" w:color="auto" w:fill="FFFFFF"/>
              </w:rPr>
              <w:t xml:space="preserve"> the “Student Housing Review Platform” policy</w:t>
            </w:r>
          </w:p>
          <w:p w14:paraId="315E496E" w14:textId="5ABD9F4A" w:rsidR="005D282D" w:rsidRPr="00DC0709" w:rsidRDefault="005D282D" w:rsidP="00C537A8">
            <w:pPr>
              <w:rPr>
                <w:rFonts w:ascii="Calibri" w:hAnsi="Calibri" w:cs="Calibri"/>
                <w:color w:val="212121"/>
                <w:shd w:val="clear" w:color="auto" w:fill="FFFFFF"/>
              </w:rPr>
            </w:pPr>
            <w:r w:rsidRPr="00DC0709">
              <w:rPr>
                <w:rFonts w:ascii="Calibri" w:hAnsi="Calibri" w:cs="Calibri"/>
                <w:color w:val="212121"/>
                <w:shd w:val="clear" w:color="auto" w:fill="FFFFFF"/>
              </w:rPr>
              <w:t xml:space="preserve">For: </w:t>
            </w:r>
            <w:r w:rsidR="00DC0709" w:rsidRPr="00DC0709">
              <w:rPr>
                <w:rFonts w:ascii="Calibri" w:hAnsi="Calibri" w:cs="Calibri"/>
                <w:color w:val="212121"/>
                <w:shd w:val="clear" w:color="auto" w:fill="FFFFFF"/>
              </w:rPr>
              <w:t>12</w:t>
            </w:r>
          </w:p>
          <w:p w14:paraId="103843B5" w14:textId="0BC4A18C" w:rsidR="005D282D" w:rsidRPr="00DC0709" w:rsidRDefault="005D282D" w:rsidP="00C537A8">
            <w:pPr>
              <w:rPr>
                <w:rFonts w:ascii="Calibri" w:hAnsi="Calibri" w:cs="Calibri"/>
                <w:color w:val="212121"/>
                <w:shd w:val="clear" w:color="auto" w:fill="FFFFFF"/>
              </w:rPr>
            </w:pPr>
            <w:r w:rsidRPr="00DC0709">
              <w:rPr>
                <w:rFonts w:ascii="Calibri" w:hAnsi="Calibri" w:cs="Calibri"/>
                <w:color w:val="212121"/>
                <w:shd w:val="clear" w:color="auto" w:fill="FFFFFF"/>
              </w:rPr>
              <w:t>Against: 0</w:t>
            </w:r>
          </w:p>
          <w:p w14:paraId="04883A60" w14:textId="6DB143A9" w:rsidR="005D282D" w:rsidRDefault="005D282D" w:rsidP="00C537A8">
            <w:pPr>
              <w:rPr>
                <w:rFonts w:ascii="Calibri" w:hAnsi="Calibri" w:cs="Calibri"/>
                <w:color w:val="212121"/>
                <w:shd w:val="clear" w:color="auto" w:fill="FFFFFF"/>
              </w:rPr>
            </w:pPr>
            <w:r w:rsidRPr="00DC0709">
              <w:rPr>
                <w:rFonts w:ascii="Calibri" w:hAnsi="Calibri" w:cs="Calibri"/>
                <w:color w:val="212121"/>
                <w:shd w:val="clear" w:color="auto" w:fill="FFFFFF"/>
              </w:rPr>
              <w:t>Abstain:</w:t>
            </w:r>
            <w:r w:rsidR="00DC0709" w:rsidRPr="00DC0709">
              <w:rPr>
                <w:rFonts w:ascii="Calibri" w:hAnsi="Calibri" w:cs="Calibri"/>
                <w:color w:val="212121"/>
                <w:shd w:val="clear" w:color="auto" w:fill="FFFFFF"/>
              </w:rPr>
              <w:t xml:space="preserve"> 1</w:t>
            </w:r>
          </w:p>
          <w:p w14:paraId="447D9192" w14:textId="34B2BB1D" w:rsidR="005464F3" w:rsidRPr="005464F3" w:rsidRDefault="005464F3" w:rsidP="00C537A8">
            <w:pPr>
              <w:rPr>
                <w:rFonts w:ascii="Calibri" w:hAnsi="Calibri" w:cs="Calibri"/>
                <w:color w:val="212121"/>
                <w:shd w:val="clear" w:color="auto" w:fill="FFFFFF"/>
              </w:rPr>
            </w:pPr>
            <w:r>
              <w:rPr>
                <w:rFonts w:ascii="Calibri" w:hAnsi="Calibri" w:cs="Calibri"/>
                <w:color w:val="212121"/>
                <w:shd w:val="clear" w:color="auto" w:fill="FFFFFF"/>
              </w:rPr>
              <w:t xml:space="preserve">The </w:t>
            </w:r>
            <w:r w:rsidRPr="005464F3">
              <w:rPr>
                <w:rFonts w:ascii="Calibri" w:hAnsi="Calibri" w:cs="Calibri"/>
                <w:color w:val="212121"/>
                <w:shd w:val="clear" w:color="auto" w:fill="FFFFFF"/>
              </w:rPr>
              <w:t>proposal to remove the “Student Housing Review Platform” policy was passed.</w:t>
            </w:r>
          </w:p>
          <w:p w14:paraId="110CA6A9" w14:textId="47DD2AE1" w:rsidR="005D282D" w:rsidRDefault="005D282D" w:rsidP="00C537A8">
            <w:pPr>
              <w:rPr>
                <w:rFonts w:ascii="Calibri" w:hAnsi="Calibri" w:cs="Calibri"/>
                <w:color w:val="212121"/>
                <w:shd w:val="clear" w:color="auto" w:fill="FFFFFF"/>
              </w:rPr>
            </w:pPr>
          </w:p>
          <w:p w14:paraId="0A07CDAA" w14:textId="4239B60A" w:rsidR="00E705C9" w:rsidRPr="00E705C9" w:rsidRDefault="00E705C9" w:rsidP="00C537A8">
            <w:pPr>
              <w:rPr>
                <w:rFonts w:ascii="Calibri" w:hAnsi="Calibri" w:cs="Calibri"/>
                <w:b/>
                <w:color w:val="212121"/>
                <w:shd w:val="clear" w:color="auto" w:fill="FFFFFF"/>
              </w:rPr>
            </w:pPr>
            <w:r w:rsidRPr="00E705C9">
              <w:rPr>
                <w:rFonts w:ascii="Calibri" w:hAnsi="Calibri" w:cs="Calibri"/>
                <w:b/>
                <w:color w:val="212121"/>
                <w:shd w:val="clear" w:color="auto" w:fill="FFFFFF"/>
              </w:rPr>
              <w:t>8.2 A Career Service that is inclusive of the whole student body (06/03/17)</w:t>
            </w:r>
          </w:p>
          <w:p w14:paraId="3B09675D" w14:textId="0AC2C2B9" w:rsidR="00E705C9" w:rsidRDefault="00E705C9" w:rsidP="00C537A8">
            <w:pPr>
              <w:rPr>
                <w:rFonts w:eastAsia="Calibri" w:cstheme="minorHAnsi"/>
              </w:rPr>
            </w:pPr>
          </w:p>
          <w:p w14:paraId="4BE96259" w14:textId="0B013797" w:rsidR="00052319" w:rsidRDefault="00DC0709" w:rsidP="00C537A8">
            <w:pPr>
              <w:rPr>
                <w:rFonts w:eastAsia="Calibri" w:cstheme="minorHAnsi"/>
              </w:rPr>
            </w:pPr>
            <w:r>
              <w:rPr>
                <w:rFonts w:eastAsia="Calibri" w:cstheme="minorHAnsi"/>
              </w:rPr>
              <w:t xml:space="preserve">MP </w:t>
            </w:r>
            <w:r w:rsidR="00052319">
              <w:rPr>
                <w:rFonts w:eastAsia="Calibri" w:cstheme="minorHAnsi"/>
              </w:rPr>
              <w:t>gave an overview of the policy. MP explained this was created out of the wish for the University Careers Service to become more inclusive at the time, but that she feels the service has improved greatly since this proposal with the introduction of a fully accessible online careers platform.</w:t>
            </w:r>
          </w:p>
          <w:p w14:paraId="21D65516" w14:textId="290BFCAE" w:rsidR="00052319" w:rsidRDefault="00052319" w:rsidP="00C537A8">
            <w:pPr>
              <w:rPr>
                <w:rFonts w:eastAsia="Calibri" w:cstheme="minorHAnsi"/>
              </w:rPr>
            </w:pPr>
            <w:r>
              <w:rPr>
                <w:rFonts w:eastAsia="Calibri" w:cstheme="minorHAnsi"/>
              </w:rPr>
              <w:t>JG clarified that the Careers Service also do specifically “disability-friendly” job listings. AM noted that there is a Disability Law that requires employers to accommodate for an individual’s disabilities.</w:t>
            </w:r>
          </w:p>
          <w:p w14:paraId="2E307FDF" w14:textId="77777777" w:rsidR="00DC0709" w:rsidRDefault="00DC0709" w:rsidP="00C537A8">
            <w:pPr>
              <w:rPr>
                <w:rFonts w:eastAsia="Calibri" w:cstheme="minorHAnsi"/>
              </w:rPr>
            </w:pPr>
          </w:p>
          <w:p w14:paraId="449CD86B" w14:textId="2721652E" w:rsidR="00DC0709" w:rsidRPr="005464F3" w:rsidRDefault="00052319" w:rsidP="00DC0709">
            <w:pPr>
              <w:rPr>
                <w:rFonts w:ascii="Calibri" w:hAnsi="Calibri" w:cs="Calibri"/>
                <w:b/>
                <w:bCs/>
                <w:color w:val="212121"/>
                <w:shd w:val="clear" w:color="auto" w:fill="FFFFFF"/>
              </w:rPr>
            </w:pPr>
            <w:r w:rsidRPr="005464F3">
              <w:rPr>
                <w:rFonts w:ascii="Calibri" w:hAnsi="Calibri" w:cs="Calibri"/>
                <w:b/>
                <w:bCs/>
                <w:color w:val="212121"/>
                <w:shd w:val="clear" w:color="auto" w:fill="FFFFFF"/>
              </w:rPr>
              <w:t>Vote to approve MP</w:t>
            </w:r>
            <w:r w:rsidR="00DC0709" w:rsidRPr="005464F3">
              <w:rPr>
                <w:rFonts w:ascii="Calibri" w:hAnsi="Calibri" w:cs="Calibri"/>
                <w:b/>
                <w:bCs/>
                <w:color w:val="212121"/>
                <w:shd w:val="clear" w:color="auto" w:fill="FFFFFF"/>
              </w:rPr>
              <w:t>’s proposal to re</w:t>
            </w:r>
            <w:r w:rsidRPr="005464F3">
              <w:rPr>
                <w:rFonts w:ascii="Calibri" w:hAnsi="Calibri" w:cs="Calibri"/>
                <w:b/>
                <w:bCs/>
                <w:color w:val="212121"/>
                <w:shd w:val="clear" w:color="auto" w:fill="FFFFFF"/>
              </w:rPr>
              <w:t>mov</w:t>
            </w:r>
            <w:r w:rsidR="00DC0709" w:rsidRPr="005464F3">
              <w:rPr>
                <w:rFonts w:ascii="Calibri" w:hAnsi="Calibri" w:cs="Calibri"/>
                <w:b/>
                <w:bCs/>
                <w:color w:val="212121"/>
                <w:shd w:val="clear" w:color="auto" w:fill="FFFFFF"/>
              </w:rPr>
              <w:t>e the “Career Service that is inclusive of the whole student body” policy</w:t>
            </w:r>
          </w:p>
          <w:p w14:paraId="50274CB3" w14:textId="71E71B9B" w:rsidR="00DC0709" w:rsidRPr="00DC0709" w:rsidRDefault="00DC0709" w:rsidP="00DC0709">
            <w:pPr>
              <w:rPr>
                <w:rFonts w:ascii="Calibri" w:hAnsi="Calibri" w:cs="Calibri"/>
                <w:color w:val="212121"/>
                <w:shd w:val="clear" w:color="auto" w:fill="FFFFFF"/>
              </w:rPr>
            </w:pPr>
            <w:r w:rsidRPr="00DC0709">
              <w:rPr>
                <w:rFonts w:ascii="Calibri" w:hAnsi="Calibri" w:cs="Calibri"/>
                <w:color w:val="212121"/>
                <w:shd w:val="clear" w:color="auto" w:fill="FFFFFF"/>
              </w:rPr>
              <w:lastRenderedPageBreak/>
              <w:t xml:space="preserve">For: </w:t>
            </w:r>
            <w:r>
              <w:rPr>
                <w:rFonts w:ascii="Calibri" w:hAnsi="Calibri" w:cs="Calibri"/>
                <w:color w:val="212121"/>
                <w:shd w:val="clear" w:color="auto" w:fill="FFFFFF"/>
              </w:rPr>
              <w:t>11</w:t>
            </w:r>
          </w:p>
          <w:p w14:paraId="0EB641FA" w14:textId="77777777" w:rsidR="00DC0709" w:rsidRPr="00DC0709" w:rsidRDefault="00DC0709" w:rsidP="00DC0709">
            <w:pPr>
              <w:rPr>
                <w:rFonts w:ascii="Calibri" w:hAnsi="Calibri" w:cs="Calibri"/>
                <w:color w:val="212121"/>
                <w:shd w:val="clear" w:color="auto" w:fill="FFFFFF"/>
              </w:rPr>
            </w:pPr>
            <w:r w:rsidRPr="00DC0709">
              <w:rPr>
                <w:rFonts w:ascii="Calibri" w:hAnsi="Calibri" w:cs="Calibri"/>
                <w:color w:val="212121"/>
                <w:shd w:val="clear" w:color="auto" w:fill="FFFFFF"/>
              </w:rPr>
              <w:t>Against: 0</w:t>
            </w:r>
          </w:p>
          <w:p w14:paraId="010DCA39" w14:textId="18F7AFD5" w:rsidR="00DC0709" w:rsidRPr="00DC0709" w:rsidRDefault="00DC0709" w:rsidP="00DC0709">
            <w:pPr>
              <w:rPr>
                <w:rFonts w:ascii="Calibri" w:hAnsi="Calibri" w:cs="Calibri"/>
                <w:color w:val="212121"/>
                <w:shd w:val="clear" w:color="auto" w:fill="FFFFFF"/>
              </w:rPr>
            </w:pPr>
            <w:r w:rsidRPr="00DC0709">
              <w:rPr>
                <w:rFonts w:ascii="Calibri" w:hAnsi="Calibri" w:cs="Calibri"/>
                <w:color w:val="212121"/>
                <w:shd w:val="clear" w:color="auto" w:fill="FFFFFF"/>
              </w:rPr>
              <w:t>Abstain:</w:t>
            </w:r>
            <w:r>
              <w:rPr>
                <w:rFonts w:ascii="Calibri" w:hAnsi="Calibri" w:cs="Calibri"/>
                <w:color w:val="212121"/>
                <w:shd w:val="clear" w:color="auto" w:fill="FFFFFF"/>
              </w:rPr>
              <w:t xml:space="preserve"> 2</w:t>
            </w:r>
          </w:p>
          <w:p w14:paraId="66B69721" w14:textId="098FBF32" w:rsidR="00E705C9" w:rsidRPr="005464F3" w:rsidRDefault="005464F3" w:rsidP="00C537A8">
            <w:pPr>
              <w:rPr>
                <w:rFonts w:eastAsia="Calibri" w:cstheme="minorHAnsi"/>
              </w:rPr>
            </w:pPr>
            <w:r>
              <w:rPr>
                <w:rFonts w:ascii="Calibri" w:hAnsi="Calibri" w:cs="Calibri"/>
                <w:color w:val="212121"/>
                <w:shd w:val="clear" w:color="auto" w:fill="FFFFFF"/>
              </w:rPr>
              <w:t>The</w:t>
            </w:r>
            <w:r w:rsidRPr="005464F3">
              <w:rPr>
                <w:rFonts w:ascii="Calibri" w:hAnsi="Calibri" w:cs="Calibri"/>
                <w:color w:val="212121"/>
                <w:shd w:val="clear" w:color="auto" w:fill="FFFFFF"/>
              </w:rPr>
              <w:t xml:space="preserve"> proposal to remove the “Career Service that is inclusive of the whole student body” policy was passed</w:t>
            </w:r>
          </w:p>
          <w:p w14:paraId="7781120F" w14:textId="7BE09E47" w:rsidR="00372875" w:rsidRPr="00372875" w:rsidRDefault="00372875" w:rsidP="00C537A8">
            <w:pPr>
              <w:rPr>
                <w:rFonts w:eastAsia="Calibri" w:cstheme="minorHAnsi"/>
              </w:rPr>
            </w:pPr>
          </w:p>
        </w:tc>
      </w:tr>
      <w:tr w:rsidR="00372875" w:rsidRPr="00372875" w14:paraId="609942FB" w14:textId="77777777" w:rsidTr="00372875">
        <w:tc>
          <w:tcPr>
            <w:tcW w:w="10207" w:type="dxa"/>
            <w:gridSpan w:val="2"/>
            <w:shd w:val="clear" w:color="auto" w:fill="000000" w:themeFill="text1"/>
          </w:tcPr>
          <w:p w14:paraId="2C23484B" w14:textId="77777777" w:rsidR="00372875" w:rsidRPr="00372875" w:rsidRDefault="00372875" w:rsidP="00C537A8">
            <w:pPr>
              <w:rPr>
                <w:rFonts w:eastAsia="Calibri" w:cstheme="minorHAnsi"/>
                <w:color w:val="FFFFFF" w:themeColor="background1"/>
              </w:rPr>
            </w:pPr>
            <w:r w:rsidRPr="00372875">
              <w:rPr>
                <w:rFonts w:eastAsia="Calibri" w:cstheme="minorHAnsi"/>
                <w:color w:val="FFFFFF" w:themeColor="background1"/>
              </w:rPr>
              <w:lastRenderedPageBreak/>
              <w:t>Reporting Items</w:t>
            </w:r>
          </w:p>
        </w:tc>
      </w:tr>
      <w:tr w:rsidR="00372875" w:rsidRPr="00372875" w14:paraId="2516F1A7" w14:textId="77777777" w:rsidTr="00372875">
        <w:tc>
          <w:tcPr>
            <w:tcW w:w="851" w:type="dxa"/>
          </w:tcPr>
          <w:p w14:paraId="72AB79F0" w14:textId="77777777" w:rsidR="00372875" w:rsidRPr="00372875" w:rsidRDefault="00372875" w:rsidP="00372875">
            <w:pPr>
              <w:pStyle w:val="ListParagraph"/>
              <w:numPr>
                <w:ilvl w:val="0"/>
                <w:numId w:val="15"/>
              </w:numPr>
              <w:rPr>
                <w:rFonts w:cstheme="minorHAnsi"/>
                <w:b/>
              </w:rPr>
            </w:pPr>
          </w:p>
        </w:tc>
        <w:tc>
          <w:tcPr>
            <w:tcW w:w="9356" w:type="dxa"/>
          </w:tcPr>
          <w:p w14:paraId="3771D576" w14:textId="77777777" w:rsidR="00372875" w:rsidRPr="00372875" w:rsidRDefault="00372875" w:rsidP="00C537A8">
            <w:pPr>
              <w:rPr>
                <w:rFonts w:eastAsia="Calibri" w:cstheme="minorHAnsi"/>
                <w:b/>
              </w:rPr>
            </w:pPr>
            <w:r w:rsidRPr="00372875">
              <w:rPr>
                <w:rFonts w:eastAsia="Calibri" w:cstheme="minorHAnsi"/>
                <w:b/>
              </w:rPr>
              <w:t>Update from Executive Committee</w:t>
            </w:r>
          </w:p>
        </w:tc>
      </w:tr>
      <w:tr w:rsidR="00372875" w:rsidRPr="00372875" w14:paraId="1AE1007A" w14:textId="77777777" w:rsidTr="00372875">
        <w:tc>
          <w:tcPr>
            <w:tcW w:w="851" w:type="dxa"/>
          </w:tcPr>
          <w:p w14:paraId="70FCC6A4" w14:textId="77777777" w:rsidR="00372875" w:rsidRPr="00372875" w:rsidRDefault="00372875" w:rsidP="00372875">
            <w:pPr>
              <w:pStyle w:val="ListParagraph"/>
              <w:rPr>
                <w:rFonts w:cstheme="minorHAnsi"/>
              </w:rPr>
            </w:pPr>
          </w:p>
        </w:tc>
        <w:tc>
          <w:tcPr>
            <w:tcW w:w="9356" w:type="dxa"/>
          </w:tcPr>
          <w:p w14:paraId="47FD3CAB" w14:textId="1FBCF082" w:rsidR="00CE0BEC" w:rsidRDefault="00052319" w:rsidP="0005231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HL explained the membership and purpose of Exec Committee for new members of Student Council, before providing an update on the recent Exec Committee meeting on </w:t>
            </w:r>
            <w:r w:rsidR="00CE0BEC">
              <w:rPr>
                <w:rFonts w:ascii="Calibri" w:hAnsi="Calibri" w:cs="Calibri"/>
                <w:color w:val="212121"/>
                <w:sz w:val="22"/>
                <w:szCs w:val="22"/>
              </w:rPr>
              <w:t>10.02.2020:</w:t>
            </w:r>
          </w:p>
          <w:p w14:paraId="2E637389" w14:textId="77777777" w:rsidR="00CE0BEC" w:rsidRDefault="00CE0BEC" w:rsidP="00052319">
            <w:pPr>
              <w:pStyle w:val="xmsonormal"/>
              <w:shd w:val="clear" w:color="auto" w:fill="FFFFFF"/>
              <w:spacing w:before="0" w:beforeAutospacing="0" w:after="0" w:afterAutospacing="0"/>
              <w:rPr>
                <w:rFonts w:ascii="Calibri" w:hAnsi="Calibri" w:cs="Calibri"/>
                <w:color w:val="212121"/>
                <w:sz w:val="22"/>
                <w:szCs w:val="22"/>
              </w:rPr>
            </w:pPr>
          </w:p>
          <w:p w14:paraId="0236BC4F" w14:textId="1A5AB1F0" w:rsidR="00CE0BEC" w:rsidRDefault="00052319" w:rsidP="00C537A8">
            <w:pPr>
              <w:pStyle w:val="xmsonormal"/>
              <w:numPr>
                <w:ilvl w:val="0"/>
                <w:numId w:val="17"/>
              </w:numPr>
              <w:shd w:val="clear" w:color="auto" w:fill="FFFFFF"/>
              <w:spacing w:before="0" w:beforeAutospacing="0" w:after="0" w:afterAutospacing="0"/>
              <w:rPr>
                <w:rFonts w:ascii="Calibri" w:hAnsi="Calibri" w:cs="Calibri"/>
                <w:color w:val="212121"/>
                <w:sz w:val="22"/>
                <w:szCs w:val="22"/>
              </w:rPr>
            </w:pPr>
            <w:r w:rsidRPr="00CE0BEC">
              <w:rPr>
                <w:rFonts w:ascii="Calibri" w:hAnsi="Calibri" w:cs="Calibri"/>
                <w:color w:val="212121"/>
                <w:sz w:val="22"/>
                <w:szCs w:val="22"/>
              </w:rPr>
              <w:t>12 months since the previous Exec</w:t>
            </w:r>
            <w:r w:rsidR="00BB2C71">
              <w:rPr>
                <w:rFonts w:ascii="Calibri" w:hAnsi="Calibri" w:cs="Calibri"/>
                <w:color w:val="212121"/>
                <w:sz w:val="22"/>
                <w:szCs w:val="22"/>
              </w:rPr>
              <w:t>utive Committee due to the challenges that Council was aware of in arranging a time to meet.</w:t>
            </w:r>
          </w:p>
          <w:p w14:paraId="336E0AC4" w14:textId="6BA9D2A4" w:rsidR="00CE0BEC" w:rsidRPr="00CE0BEC" w:rsidRDefault="00CE0BEC" w:rsidP="00C537A8">
            <w:pPr>
              <w:pStyle w:val="xmsonormal"/>
              <w:numPr>
                <w:ilvl w:val="0"/>
                <w:numId w:val="17"/>
              </w:numPr>
              <w:shd w:val="clear" w:color="auto" w:fill="FFFFFF"/>
              <w:spacing w:before="0" w:beforeAutospacing="0" w:after="0" w:afterAutospacing="0"/>
              <w:rPr>
                <w:rFonts w:ascii="Calibri" w:hAnsi="Calibri" w:cs="Calibri"/>
                <w:color w:val="212121"/>
                <w:sz w:val="22"/>
                <w:szCs w:val="22"/>
              </w:rPr>
            </w:pPr>
            <w:r w:rsidRPr="00CE0BEC">
              <w:rPr>
                <w:rFonts w:ascii="Calibri" w:hAnsi="Calibri" w:cs="Calibri"/>
                <w:color w:val="212121"/>
                <w:sz w:val="22"/>
                <w:szCs w:val="22"/>
              </w:rPr>
              <w:t>SW</w:t>
            </w:r>
            <w:r w:rsidR="00052319" w:rsidRPr="00CE0BEC">
              <w:rPr>
                <w:rFonts w:ascii="Calibri" w:hAnsi="Calibri" w:cs="Calibri"/>
                <w:color w:val="212121"/>
                <w:sz w:val="22"/>
                <w:szCs w:val="22"/>
              </w:rPr>
              <w:t xml:space="preserve"> </w:t>
            </w:r>
            <w:r w:rsidRPr="00CE0BEC">
              <w:rPr>
                <w:rFonts w:ascii="Calibri" w:hAnsi="Calibri" w:cs="Calibri"/>
                <w:color w:val="212121"/>
                <w:sz w:val="22"/>
                <w:szCs w:val="22"/>
              </w:rPr>
              <w:t>provided</w:t>
            </w:r>
            <w:r w:rsidR="00052319" w:rsidRPr="00CE0BEC">
              <w:rPr>
                <w:rFonts w:ascii="Calibri" w:hAnsi="Calibri" w:cs="Calibri"/>
                <w:color w:val="212121"/>
                <w:sz w:val="22"/>
                <w:szCs w:val="22"/>
              </w:rPr>
              <w:t xml:space="preserve"> a </w:t>
            </w:r>
            <w:r w:rsidRPr="00CE0BEC">
              <w:rPr>
                <w:rFonts w:ascii="Calibri" w:hAnsi="Calibri" w:cs="Calibri"/>
                <w:color w:val="212121"/>
                <w:sz w:val="22"/>
                <w:szCs w:val="22"/>
              </w:rPr>
              <w:t>Chief Executive</w:t>
            </w:r>
            <w:r w:rsidR="00052319" w:rsidRPr="00CE0BEC">
              <w:rPr>
                <w:rFonts w:ascii="Calibri" w:hAnsi="Calibri" w:cs="Calibri"/>
                <w:color w:val="212121"/>
                <w:sz w:val="22"/>
                <w:szCs w:val="22"/>
              </w:rPr>
              <w:t xml:space="preserve"> update</w:t>
            </w:r>
            <w:r w:rsidRPr="00CE0BEC">
              <w:rPr>
                <w:rFonts w:ascii="Calibri" w:hAnsi="Calibri" w:cs="Calibri"/>
                <w:color w:val="212121"/>
                <w:sz w:val="22"/>
                <w:szCs w:val="22"/>
              </w:rPr>
              <w:t xml:space="preserve"> and the</w:t>
            </w:r>
            <w:r>
              <w:rPr>
                <w:rFonts w:ascii="Calibri" w:hAnsi="Calibri" w:cs="Calibri"/>
                <w:color w:val="212121"/>
                <w:sz w:val="22"/>
                <w:szCs w:val="22"/>
              </w:rPr>
              <w:t xml:space="preserve"> F</w:t>
            </w:r>
            <w:r w:rsidRPr="00CE0BEC">
              <w:rPr>
                <w:rFonts w:ascii="Calibri" w:hAnsi="Calibri" w:cs="Calibri"/>
                <w:color w:val="212121"/>
                <w:sz w:val="22"/>
                <w:szCs w:val="22"/>
              </w:rPr>
              <w:t>ull Time O</w:t>
            </w:r>
            <w:r w:rsidR="00052319" w:rsidRPr="00CE0BEC">
              <w:rPr>
                <w:rFonts w:ascii="Calibri" w:hAnsi="Calibri" w:cs="Calibri"/>
                <w:color w:val="212121"/>
                <w:sz w:val="22"/>
                <w:szCs w:val="22"/>
              </w:rPr>
              <w:t>fficers gave an up</w:t>
            </w:r>
            <w:r w:rsidRPr="00CE0BEC">
              <w:rPr>
                <w:rFonts w:ascii="Calibri" w:hAnsi="Calibri" w:cs="Calibri"/>
                <w:color w:val="212121"/>
                <w:sz w:val="22"/>
                <w:szCs w:val="22"/>
              </w:rPr>
              <w:t>date</w:t>
            </w:r>
            <w:r w:rsidR="00052319" w:rsidRPr="00CE0BEC">
              <w:rPr>
                <w:rFonts w:ascii="Calibri" w:hAnsi="Calibri" w:cs="Calibri"/>
                <w:color w:val="212121"/>
                <w:sz w:val="22"/>
                <w:szCs w:val="22"/>
              </w:rPr>
              <w:t xml:space="preserve">, </w:t>
            </w:r>
            <w:proofErr w:type="gramStart"/>
            <w:r w:rsidR="00052319" w:rsidRPr="00CE0BEC">
              <w:rPr>
                <w:rFonts w:ascii="Calibri" w:hAnsi="Calibri" w:cs="Calibri"/>
                <w:color w:val="212121"/>
                <w:sz w:val="22"/>
                <w:szCs w:val="22"/>
              </w:rPr>
              <w:t>similar to</w:t>
            </w:r>
            <w:proofErr w:type="gramEnd"/>
            <w:r w:rsidR="00052319" w:rsidRPr="00CE0BEC">
              <w:rPr>
                <w:rFonts w:ascii="Calibri" w:hAnsi="Calibri" w:cs="Calibri"/>
                <w:color w:val="212121"/>
                <w:sz w:val="22"/>
                <w:szCs w:val="22"/>
              </w:rPr>
              <w:t xml:space="preserve"> previous </w:t>
            </w:r>
            <w:r w:rsidR="00BB2C71">
              <w:rPr>
                <w:rFonts w:ascii="Calibri" w:hAnsi="Calibri" w:cs="Calibri"/>
                <w:color w:val="212121"/>
                <w:sz w:val="22"/>
                <w:szCs w:val="22"/>
              </w:rPr>
              <w:t>S</w:t>
            </w:r>
            <w:r w:rsidR="00052319" w:rsidRPr="00CE0BEC">
              <w:rPr>
                <w:rFonts w:ascii="Calibri" w:hAnsi="Calibri" w:cs="Calibri"/>
                <w:color w:val="212121"/>
                <w:sz w:val="22"/>
                <w:szCs w:val="22"/>
              </w:rPr>
              <w:t xml:space="preserve">tudent </w:t>
            </w:r>
            <w:r w:rsidR="00BB2C71">
              <w:rPr>
                <w:rFonts w:ascii="Calibri" w:hAnsi="Calibri" w:cs="Calibri"/>
                <w:color w:val="212121"/>
                <w:sz w:val="22"/>
                <w:szCs w:val="22"/>
              </w:rPr>
              <w:t>C</w:t>
            </w:r>
            <w:r w:rsidR="00052319" w:rsidRPr="00CE0BEC">
              <w:rPr>
                <w:rFonts w:ascii="Calibri" w:hAnsi="Calibri" w:cs="Calibri"/>
                <w:color w:val="212121"/>
                <w:sz w:val="22"/>
                <w:szCs w:val="22"/>
              </w:rPr>
              <w:t>ouncil</w:t>
            </w:r>
          </w:p>
          <w:p w14:paraId="7DA68EFA" w14:textId="46125DC2" w:rsidR="00CE0BEC" w:rsidRDefault="00CE0BEC" w:rsidP="00052319">
            <w:pPr>
              <w:pStyle w:val="xmsonormal"/>
              <w:numPr>
                <w:ilvl w:val="0"/>
                <w:numId w:val="17"/>
              </w:numPr>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The p</w:t>
            </w:r>
            <w:r w:rsidR="00052319" w:rsidRPr="00CE0BEC">
              <w:rPr>
                <w:rFonts w:ascii="Calibri" w:hAnsi="Calibri" w:cs="Calibri"/>
                <w:color w:val="212121"/>
                <w:sz w:val="22"/>
                <w:szCs w:val="22"/>
              </w:rPr>
              <w:t>art time officers</w:t>
            </w:r>
            <w:r>
              <w:rPr>
                <w:rFonts w:ascii="Calibri" w:hAnsi="Calibri" w:cs="Calibri"/>
                <w:color w:val="212121"/>
                <w:sz w:val="22"/>
                <w:szCs w:val="22"/>
              </w:rPr>
              <w:t xml:space="preserve"> attending,</w:t>
            </w:r>
            <w:r w:rsidR="000C09C7">
              <w:rPr>
                <w:rFonts w:ascii="Calibri" w:hAnsi="Calibri" w:cs="Calibri"/>
                <w:color w:val="212121"/>
                <w:sz w:val="22"/>
                <w:szCs w:val="22"/>
              </w:rPr>
              <w:t xml:space="preserve"> </w:t>
            </w:r>
            <w:r w:rsidR="00BB2C71">
              <w:rPr>
                <w:rFonts w:ascii="Calibri" w:hAnsi="Calibri" w:cs="Calibri"/>
                <w:color w:val="212121"/>
                <w:sz w:val="22"/>
                <w:szCs w:val="22"/>
              </w:rPr>
              <w:t>JG</w:t>
            </w:r>
            <w:r w:rsidR="00052319" w:rsidRPr="00CE0BEC">
              <w:rPr>
                <w:rFonts w:ascii="Calibri" w:hAnsi="Calibri" w:cs="Calibri"/>
                <w:color w:val="212121"/>
                <w:sz w:val="22"/>
                <w:szCs w:val="22"/>
              </w:rPr>
              <w:t xml:space="preserve"> and A</w:t>
            </w:r>
            <w:r w:rsidR="00BB2C71">
              <w:rPr>
                <w:rFonts w:ascii="Calibri" w:hAnsi="Calibri" w:cs="Calibri"/>
                <w:color w:val="212121"/>
                <w:sz w:val="22"/>
                <w:szCs w:val="22"/>
              </w:rPr>
              <w:t>P</w:t>
            </w:r>
            <w:r>
              <w:rPr>
                <w:rFonts w:ascii="Calibri" w:hAnsi="Calibri" w:cs="Calibri"/>
                <w:color w:val="212121"/>
                <w:sz w:val="22"/>
                <w:szCs w:val="22"/>
              </w:rPr>
              <w:t>,</w:t>
            </w:r>
            <w:r w:rsidR="00052319" w:rsidRPr="00CE0BEC">
              <w:rPr>
                <w:rFonts w:ascii="Calibri" w:hAnsi="Calibri" w:cs="Calibri"/>
                <w:color w:val="212121"/>
                <w:sz w:val="22"/>
                <w:szCs w:val="22"/>
              </w:rPr>
              <w:t xml:space="preserve"> gave an update on what they had been working on</w:t>
            </w:r>
            <w:r>
              <w:rPr>
                <w:rFonts w:ascii="Calibri" w:hAnsi="Calibri" w:cs="Calibri"/>
                <w:color w:val="212121"/>
                <w:sz w:val="22"/>
                <w:szCs w:val="22"/>
              </w:rPr>
              <w:t>:</w:t>
            </w:r>
          </w:p>
          <w:p w14:paraId="01DE7D8F" w14:textId="2AE539C7" w:rsidR="00CE0BEC" w:rsidRDefault="00BB2C71" w:rsidP="00C537A8">
            <w:pPr>
              <w:pStyle w:val="xmsonormal"/>
              <w:numPr>
                <w:ilvl w:val="0"/>
                <w:numId w:val="17"/>
              </w:numPr>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JG</w:t>
            </w:r>
            <w:r w:rsidR="00052319" w:rsidRPr="00CE0BEC">
              <w:rPr>
                <w:rFonts w:ascii="Calibri" w:hAnsi="Calibri" w:cs="Calibri"/>
                <w:color w:val="212121"/>
                <w:sz w:val="22"/>
                <w:szCs w:val="22"/>
              </w:rPr>
              <w:t>: LGBT</w:t>
            </w:r>
            <w:r w:rsidR="00CE0BEC">
              <w:rPr>
                <w:rFonts w:ascii="Calibri" w:hAnsi="Calibri" w:cs="Calibri"/>
                <w:color w:val="212121"/>
                <w:sz w:val="22"/>
                <w:szCs w:val="22"/>
              </w:rPr>
              <w:t>Q+</w:t>
            </w:r>
            <w:r w:rsidR="00052319" w:rsidRPr="00CE0BEC">
              <w:rPr>
                <w:rFonts w:ascii="Calibri" w:hAnsi="Calibri" w:cs="Calibri"/>
                <w:color w:val="212121"/>
                <w:sz w:val="22"/>
                <w:szCs w:val="22"/>
              </w:rPr>
              <w:t xml:space="preserve"> History month, </w:t>
            </w:r>
            <w:r w:rsidR="00CE0BEC">
              <w:rPr>
                <w:rFonts w:ascii="Calibri" w:hAnsi="Calibri" w:cs="Calibri"/>
                <w:color w:val="212121"/>
                <w:sz w:val="22"/>
                <w:szCs w:val="22"/>
              </w:rPr>
              <w:t xml:space="preserve">rolling out the </w:t>
            </w:r>
            <w:r w:rsidR="00052319" w:rsidRPr="00CE0BEC">
              <w:rPr>
                <w:rFonts w:ascii="Calibri" w:hAnsi="Calibri" w:cs="Calibri"/>
                <w:color w:val="212121"/>
                <w:sz w:val="22"/>
                <w:szCs w:val="22"/>
              </w:rPr>
              <w:t xml:space="preserve">Allies Scheme </w:t>
            </w:r>
            <w:r w:rsidR="00CE0BEC">
              <w:rPr>
                <w:rFonts w:ascii="Calibri" w:hAnsi="Calibri" w:cs="Calibri"/>
                <w:color w:val="212121"/>
                <w:sz w:val="22"/>
                <w:szCs w:val="22"/>
              </w:rPr>
              <w:t xml:space="preserve">from just staff </w:t>
            </w:r>
            <w:r w:rsidR="00052319" w:rsidRPr="00CE0BEC">
              <w:rPr>
                <w:rFonts w:ascii="Calibri" w:hAnsi="Calibri" w:cs="Calibri"/>
                <w:color w:val="212121"/>
                <w:sz w:val="22"/>
                <w:szCs w:val="22"/>
              </w:rPr>
              <w:t>to</w:t>
            </w:r>
            <w:r w:rsidR="00CE0BEC">
              <w:rPr>
                <w:rFonts w:ascii="Calibri" w:hAnsi="Calibri" w:cs="Calibri"/>
                <w:color w:val="212121"/>
                <w:sz w:val="22"/>
                <w:szCs w:val="22"/>
              </w:rPr>
              <w:t xml:space="preserve"> include students, involving LGBTQ+ inclusivity elements</w:t>
            </w:r>
            <w:r w:rsidR="00052319" w:rsidRPr="00CE0BEC">
              <w:rPr>
                <w:rFonts w:ascii="Calibri" w:hAnsi="Calibri" w:cs="Calibri"/>
                <w:color w:val="212121"/>
                <w:sz w:val="22"/>
                <w:szCs w:val="22"/>
              </w:rPr>
              <w:t xml:space="preserve"> in</w:t>
            </w:r>
            <w:r w:rsidR="00CE0BEC">
              <w:rPr>
                <w:rFonts w:ascii="Calibri" w:hAnsi="Calibri" w:cs="Calibri"/>
                <w:color w:val="212121"/>
                <w:sz w:val="22"/>
                <w:szCs w:val="22"/>
              </w:rPr>
              <w:t xml:space="preserve"> the</w:t>
            </w:r>
            <w:r w:rsidR="00052319" w:rsidRPr="00CE0BEC">
              <w:rPr>
                <w:rFonts w:ascii="Calibri" w:hAnsi="Calibri" w:cs="Calibri"/>
                <w:color w:val="212121"/>
                <w:sz w:val="22"/>
                <w:szCs w:val="22"/>
              </w:rPr>
              <w:t xml:space="preserve"> </w:t>
            </w:r>
            <w:proofErr w:type="spellStart"/>
            <w:r w:rsidR="00052319" w:rsidRPr="00CE0BEC">
              <w:rPr>
                <w:rFonts w:ascii="Calibri" w:hAnsi="Calibri" w:cs="Calibri"/>
                <w:color w:val="212121"/>
                <w:sz w:val="22"/>
                <w:szCs w:val="22"/>
              </w:rPr>
              <w:t>TeamWorc</w:t>
            </w:r>
            <w:proofErr w:type="spellEnd"/>
            <w:r w:rsidR="00052319" w:rsidRPr="00CE0BEC">
              <w:rPr>
                <w:rFonts w:ascii="Calibri" w:hAnsi="Calibri" w:cs="Calibri"/>
                <w:color w:val="212121"/>
                <w:sz w:val="22"/>
                <w:szCs w:val="22"/>
              </w:rPr>
              <w:t xml:space="preserve"> points system.</w:t>
            </w:r>
          </w:p>
          <w:p w14:paraId="35C198F5" w14:textId="49A3C5BA" w:rsidR="00CE0BEC" w:rsidRDefault="00BB2C71" w:rsidP="00C537A8">
            <w:pPr>
              <w:pStyle w:val="xmsonormal"/>
              <w:numPr>
                <w:ilvl w:val="0"/>
                <w:numId w:val="17"/>
              </w:numPr>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AP</w:t>
            </w:r>
            <w:r w:rsidR="00052319" w:rsidRPr="00CE0BEC">
              <w:rPr>
                <w:rFonts w:ascii="Calibri" w:hAnsi="Calibri" w:cs="Calibri"/>
                <w:color w:val="212121"/>
                <w:sz w:val="22"/>
                <w:szCs w:val="22"/>
              </w:rPr>
              <w:t>: implementing Ask Angela</w:t>
            </w:r>
            <w:r w:rsidR="00CE0BEC" w:rsidRPr="00CE0BEC">
              <w:rPr>
                <w:rFonts w:ascii="Calibri" w:hAnsi="Calibri" w:cs="Calibri"/>
                <w:color w:val="212121"/>
                <w:sz w:val="22"/>
                <w:szCs w:val="22"/>
              </w:rPr>
              <w:t xml:space="preserve"> differently and</w:t>
            </w:r>
            <w:r w:rsidR="00052319" w:rsidRPr="00CE0BEC">
              <w:rPr>
                <w:rFonts w:ascii="Calibri" w:hAnsi="Calibri" w:cs="Calibri"/>
                <w:color w:val="212121"/>
                <w:sz w:val="22"/>
                <w:szCs w:val="22"/>
              </w:rPr>
              <w:t xml:space="preserve"> improving visibility of the SU Help &amp; Advice service through the website, signage etc.</w:t>
            </w:r>
          </w:p>
          <w:p w14:paraId="31AC2309" w14:textId="48A3A539" w:rsidR="00052319" w:rsidRPr="00CE0BEC" w:rsidRDefault="00052319" w:rsidP="00C537A8">
            <w:pPr>
              <w:pStyle w:val="xmsonormal"/>
              <w:numPr>
                <w:ilvl w:val="0"/>
                <w:numId w:val="17"/>
              </w:numPr>
              <w:shd w:val="clear" w:color="auto" w:fill="FFFFFF"/>
              <w:spacing w:before="0" w:beforeAutospacing="0" w:after="0" w:afterAutospacing="0"/>
              <w:rPr>
                <w:rFonts w:eastAsia="Calibri" w:cstheme="minorHAnsi"/>
              </w:rPr>
            </w:pPr>
            <w:r w:rsidRPr="00CE0BEC">
              <w:rPr>
                <w:rFonts w:ascii="Calibri" w:hAnsi="Calibri" w:cs="Calibri"/>
                <w:color w:val="212121"/>
                <w:sz w:val="22"/>
                <w:szCs w:val="22"/>
              </w:rPr>
              <w:t>Then talked about w</w:t>
            </w:r>
            <w:r w:rsidR="00CE0BEC" w:rsidRPr="00CE0BEC">
              <w:rPr>
                <w:rFonts w:ascii="Calibri" w:hAnsi="Calibri" w:cs="Calibri"/>
                <w:color w:val="212121"/>
                <w:sz w:val="22"/>
                <w:szCs w:val="22"/>
              </w:rPr>
              <w:t>orking together, t</w:t>
            </w:r>
            <w:r w:rsidRPr="00CE0BEC">
              <w:rPr>
                <w:rFonts w:ascii="Calibri" w:hAnsi="Calibri" w:cs="Calibri"/>
                <w:color w:val="212121"/>
                <w:sz w:val="22"/>
                <w:szCs w:val="22"/>
              </w:rPr>
              <w:t>hrough the governance review, network chairs would work together in future on formulating the networks</w:t>
            </w:r>
            <w:r w:rsidR="00CE0BEC" w:rsidRPr="00CE0BEC">
              <w:rPr>
                <w:rFonts w:ascii="Calibri" w:hAnsi="Calibri" w:cs="Calibri"/>
                <w:color w:val="212121"/>
                <w:sz w:val="22"/>
                <w:szCs w:val="22"/>
              </w:rPr>
              <w:t xml:space="preserve">. </w:t>
            </w:r>
            <w:r w:rsidRPr="00CE0BEC">
              <w:rPr>
                <w:rFonts w:ascii="Calibri" w:hAnsi="Calibri" w:cs="Calibri"/>
                <w:color w:val="212121"/>
                <w:sz w:val="22"/>
                <w:szCs w:val="22"/>
              </w:rPr>
              <w:t>LBGT</w:t>
            </w:r>
            <w:r w:rsidR="00CE0BEC" w:rsidRPr="00CE0BEC">
              <w:rPr>
                <w:rFonts w:ascii="Calibri" w:hAnsi="Calibri" w:cs="Calibri"/>
                <w:color w:val="212121"/>
                <w:sz w:val="22"/>
                <w:szCs w:val="22"/>
              </w:rPr>
              <w:t>Q+</w:t>
            </w:r>
            <w:r w:rsidRPr="00CE0BEC">
              <w:rPr>
                <w:rFonts w:ascii="Calibri" w:hAnsi="Calibri" w:cs="Calibri"/>
                <w:color w:val="212121"/>
                <w:sz w:val="22"/>
                <w:szCs w:val="22"/>
              </w:rPr>
              <w:t xml:space="preserve"> History mo</w:t>
            </w:r>
            <w:r w:rsidR="00CE0BEC" w:rsidRPr="00CE0BEC">
              <w:rPr>
                <w:rFonts w:ascii="Calibri" w:hAnsi="Calibri" w:cs="Calibri"/>
                <w:color w:val="212121"/>
                <w:sz w:val="22"/>
                <w:szCs w:val="22"/>
              </w:rPr>
              <w:t xml:space="preserve">nth – flags up in Hangar and SU to stimulate conversation around this. Also reviewing </w:t>
            </w:r>
            <w:r w:rsidRPr="00CE0BEC">
              <w:rPr>
                <w:rFonts w:ascii="Calibri" w:hAnsi="Calibri" w:cs="Calibri"/>
                <w:color w:val="212121"/>
                <w:sz w:val="22"/>
                <w:szCs w:val="22"/>
              </w:rPr>
              <w:t xml:space="preserve">Change Week </w:t>
            </w:r>
            <w:r w:rsidR="00CE0BEC" w:rsidRPr="00CE0BEC">
              <w:rPr>
                <w:rFonts w:ascii="Calibri" w:hAnsi="Calibri" w:cs="Calibri"/>
                <w:color w:val="212121"/>
                <w:sz w:val="22"/>
                <w:szCs w:val="22"/>
              </w:rPr>
              <w:t xml:space="preserve">for next year and </w:t>
            </w:r>
            <w:r w:rsidRPr="00CE0BEC">
              <w:rPr>
                <w:rFonts w:ascii="Calibri" w:hAnsi="Calibri" w:cs="Calibri"/>
                <w:color w:val="212121"/>
                <w:sz w:val="22"/>
                <w:szCs w:val="22"/>
              </w:rPr>
              <w:t>how this could become more student led a</w:t>
            </w:r>
            <w:r w:rsidR="00CE0BEC" w:rsidRPr="00CE0BEC">
              <w:rPr>
                <w:rFonts w:ascii="Calibri" w:hAnsi="Calibri" w:cs="Calibri"/>
                <w:color w:val="212121"/>
                <w:sz w:val="22"/>
                <w:szCs w:val="22"/>
              </w:rPr>
              <w:t>s a</w:t>
            </w:r>
            <w:r w:rsidRPr="00CE0BEC">
              <w:rPr>
                <w:rFonts w:ascii="Calibri" w:hAnsi="Calibri" w:cs="Calibri"/>
                <w:color w:val="212121"/>
                <w:sz w:val="22"/>
                <w:szCs w:val="22"/>
              </w:rPr>
              <w:t xml:space="preserve"> potential project for student council</w:t>
            </w:r>
          </w:p>
          <w:p w14:paraId="2C5D85C1" w14:textId="38FF354A" w:rsidR="00052319" w:rsidRPr="00372875" w:rsidRDefault="00052319" w:rsidP="00C537A8">
            <w:pPr>
              <w:rPr>
                <w:rFonts w:eastAsia="Calibri" w:cstheme="minorHAnsi"/>
              </w:rPr>
            </w:pPr>
          </w:p>
        </w:tc>
      </w:tr>
      <w:tr w:rsidR="00372875" w:rsidRPr="00372875" w14:paraId="6FFD69B3" w14:textId="77777777" w:rsidTr="00372875">
        <w:tc>
          <w:tcPr>
            <w:tcW w:w="851" w:type="dxa"/>
          </w:tcPr>
          <w:p w14:paraId="7C4148B7" w14:textId="77777777" w:rsidR="00372875" w:rsidRPr="00372875" w:rsidRDefault="00372875" w:rsidP="00372875">
            <w:pPr>
              <w:pStyle w:val="ListParagraph"/>
              <w:numPr>
                <w:ilvl w:val="0"/>
                <w:numId w:val="15"/>
              </w:numPr>
              <w:rPr>
                <w:rFonts w:cstheme="minorHAnsi"/>
                <w:b/>
              </w:rPr>
            </w:pPr>
          </w:p>
        </w:tc>
        <w:tc>
          <w:tcPr>
            <w:tcW w:w="9356" w:type="dxa"/>
          </w:tcPr>
          <w:p w14:paraId="6F8F8565" w14:textId="77777777" w:rsidR="00372875" w:rsidRPr="00372875" w:rsidRDefault="00372875" w:rsidP="00C537A8">
            <w:pPr>
              <w:rPr>
                <w:rFonts w:cstheme="minorHAnsi"/>
                <w:b/>
              </w:rPr>
            </w:pPr>
            <w:r w:rsidRPr="00372875">
              <w:rPr>
                <w:rFonts w:eastAsia="Calibri" w:cstheme="minorHAnsi"/>
                <w:b/>
              </w:rPr>
              <w:t>Update from the Board of Trustees</w:t>
            </w:r>
          </w:p>
        </w:tc>
      </w:tr>
      <w:tr w:rsidR="00372875" w:rsidRPr="00372875" w14:paraId="429AFCF7" w14:textId="77777777" w:rsidTr="00372875">
        <w:tc>
          <w:tcPr>
            <w:tcW w:w="851" w:type="dxa"/>
          </w:tcPr>
          <w:p w14:paraId="342F5189" w14:textId="77777777" w:rsidR="00372875" w:rsidRPr="00372875" w:rsidRDefault="00372875" w:rsidP="00372875">
            <w:pPr>
              <w:pStyle w:val="ListParagraph"/>
              <w:rPr>
                <w:rFonts w:cstheme="minorHAnsi"/>
              </w:rPr>
            </w:pPr>
          </w:p>
        </w:tc>
        <w:tc>
          <w:tcPr>
            <w:tcW w:w="9356" w:type="dxa"/>
          </w:tcPr>
          <w:p w14:paraId="549FEA0A" w14:textId="33272AA3" w:rsidR="00CE0BEC" w:rsidRDefault="00CE0BEC" w:rsidP="00C537A8">
            <w:pPr>
              <w:rPr>
                <w:rFonts w:eastAsia="Calibri" w:cstheme="minorHAnsi"/>
              </w:rPr>
            </w:pPr>
            <w:r>
              <w:rPr>
                <w:rFonts w:eastAsia="Calibri" w:cstheme="minorHAnsi"/>
              </w:rPr>
              <w:t>HL updated on the most recent Board of Trustees meeting from January, including discussion around submitting the request for the SU’s block grant from the University, NUS</w:t>
            </w:r>
            <w:r w:rsidR="00BB2C71">
              <w:rPr>
                <w:rFonts w:eastAsia="Calibri" w:cstheme="minorHAnsi"/>
              </w:rPr>
              <w:t xml:space="preserve"> National</w:t>
            </w:r>
            <w:r>
              <w:rPr>
                <w:rFonts w:eastAsia="Calibri" w:cstheme="minorHAnsi"/>
              </w:rPr>
              <w:t xml:space="preserve"> Conference coming up for which HL, MP and SK </w:t>
            </w:r>
            <w:r w:rsidR="00BB2C71">
              <w:rPr>
                <w:rFonts w:eastAsia="Calibri" w:cstheme="minorHAnsi"/>
              </w:rPr>
              <w:t>will be the Union’s</w:t>
            </w:r>
            <w:r>
              <w:rPr>
                <w:rFonts w:eastAsia="Calibri" w:cstheme="minorHAnsi"/>
              </w:rPr>
              <w:t xml:space="preserve"> delegates, the SU Governance Review and the SU’s outdoor Wellbeing Space, </w:t>
            </w:r>
            <w:r w:rsidR="00BB2C71">
              <w:rPr>
                <w:rFonts w:eastAsia="Calibri" w:cstheme="minorHAnsi"/>
              </w:rPr>
              <w:t>which is schedule to see work</w:t>
            </w:r>
            <w:r>
              <w:rPr>
                <w:rFonts w:eastAsia="Calibri" w:cstheme="minorHAnsi"/>
              </w:rPr>
              <w:t xml:space="preserve"> begin on 2</w:t>
            </w:r>
            <w:r w:rsidRPr="00CE0BEC">
              <w:rPr>
                <w:rFonts w:eastAsia="Calibri" w:cstheme="minorHAnsi"/>
                <w:vertAlign w:val="superscript"/>
              </w:rPr>
              <w:t>nd</w:t>
            </w:r>
            <w:r>
              <w:rPr>
                <w:rFonts w:eastAsia="Calibri" w:cstheme="minorHAnsi"/>
              </w:rPr>
              <w:t xml:space="preserve"> April. HL noted the next meeting is in March 2020.</w:t>
            </w:r>
          </w:p>
          <w:p w14:paraId="1657D535" w14:textId="76BECB80" w:rsidR="00CE0BEC" w:rsidRPr="00372875" w:rsidRDefault="00CE0BEC" w:rsidP="00C537A8">
            <w:pPr>
              <w:rPr>
                <w:rFonts w:eastAsia="Calibri" w:cstheme="minorHAnsi"/>
              </w:rPr>
            </w:pPr>
          </w:p>
        </w:tc>
      </w:tr>
      <w:tr w:rsidR="00372875" w:rsidRPr="00372875" w14:paraId="78291541" w14:textId="77777777" w:rsidTr="00372875">
        <w:tc>
          <w:tcPr>
            <w:tcW w:w="851" w:type="dxa"/>
          </w:tcPr>
          <w:p w14:paraId="67CCFB86" w14:textId="77777777" w:rsidR="00372875" w:rsidRPr="00372875" w:rsidRDefault="00372875" w:rsidP="00372875">
            <w:pPr>
              <w:pStyle w:val="ListParagraph"/>
              <w:numPr>
                <w:ilvl w:val="0"/>
                <w:numId w:val="15"/>
              </w:numPr>
              <w:rPr>
                <w:rFonts w:cstheme="minorHAnsi"/>
                <w:b/>
              </w:rPr>
            </w:pPr>
          </w:p>
        </w:tc>
        <w:tc>
          <w:tcPr>
            <w:tcW w:w="9356" w:type="dxa"/>
          </w:tcPr>
          <w:p w14:paraId="3DDA3B7E" w14:textId="77777777" w:rsidR="00372875" w:rsidRPr="00372875" w:rsidRDefault="00372875" w:rsidP="00C537A8">
            <w:pPr>
              <w:rPr>
                <w:rFonts w:eastAsia="Calibri" w:cstheme="minorHAnsi"/>
                <w:b/>
              </w:rPr>
            </w:pPr>
            <w:r w:rsidRPr="00372875">
              <w:rPr>
                <w:rFonts w:eastAsia="Calibri" w:cstheme="minorHAnsi"/>
                <w:b/>
              </w:rPr>
              <w:t>Officers’ reports – questions/comments</w:t>
            </w:r>
          </w:p>
        </w:tc>
      </w:tr>
      <w:tr w:rsidR="00372875" w:rsidRPr="00372875" w14:paraId="28730313" w14:textId="77777777" w:rsidTr="00372875">
        <w:tc>
          <w:tcPr>
            <w:tcW w:w="851" w:type="dxa"/>
          </w:tcPr>
          <w:p w14:paraId="3AEEC888" w14:textId="77777777" w:rsidR="00372875" w:rsidRPr="00372875" w:rsidRDefault="00372875" w:rsidP="00372875">
            <w:pPr>
              <w:pStyle w:val="ListParagraph"/>
              <w:rPr>
                <w:rFonts w:cstheme="minorHAnsi"/>
              </w:rPr>
            </w:pPr>
          </w:p>
        </w:tc>
        <w:tc>
          <w:tcPr>
            <w:tcW w:w="9356" w:type="dxa"/>
          </w:tcPr>
          <w:tbl>
            <w:tblPr>
              <w:tblStyle w:val="TableGrid"/>
              <w:tblW w:w="0" w:type="auto"/>
              <w:tblInd w:w="0" w:type="dxa"/>
              <w:tblLayout w:type="fixed"/>
              <w:tblLook w:val="04A0" w:firstRow="1" w:lastRow="0" w:firstColumn="1" w:lastColumn="0" w:noHBand="0" w:noVBand="1"/>
            </w:tblPr>
            <w:tblGrid>
              <w:gridCol w:w="601"/>
              <w:gridCol w:w="5245"/>
              <w:gridCol w:w="3284"/>
            </w:tblGrid>
            <w:tr w:rsidR="00CE0BEC" w:rsidRPr="003A65E5" w14:paraId="06315BB2" w14:textId="77777777" w:rsidTr="00EB5FD1">
              <w:tc>
                <w:tcPr>
                  <w:tcW w:w="601" w:type="dxa"/>
                </w:tcPr>
                <w:p w14:paraId="160AE648" w14:textId="6E2640E4" w:rsidR="00CE0BEC" w:rsidRPr="003A65E5" w:rsidRDefault="00CE0BEC" w:rsidP="00C537A8">
                  <w:pPr>
                    <w:rPr>
                      <w:rFonts w:eastAsia="Calibri" w:cstheme="minorHAnsi"/>
                      <w:b/>
                    </w:rPr>
                  </w:pPr>
                </w:p>
              </w:tc>
              <w:tc>
                <w:tcPr>
                  <w:tcW w:w="5245" w:type="dxa"/>
                </w:tcPr>
                <w:p w14:paraId="3B3109D6" w14:textId="19E6E281" w:rsidR="00CE0BEC" w:rsidRPr="003A65E5" w:rsidRDefault="003A65E5" w:rsidP="00C537A8">
                  <w:pPr>
                    <w:rPr>
                      <w:rFonts w:eastAsia="Calibri" w:cstheme="minorHAnsi"/>
                      <w:b/>
                    </w:rPr>
                  </w:pPr>
                  <w:r w:rsidRPr="003A65E5">
                    <w:rPr>
                      <w:rFonts w:eastAsia="Calibri" w:cstheme="minorHAnsi"/>
                      <w:b/>
                    </w:rPr>
                    <w:t>Highlights</w:t>
                  </w:r>
                </w:p>
              </w:tc>
              <w:tc>
                <w:tcPr>
                  <w:tcW w:w="3284" w:type="dxa"/>
                </w:tcPr>
                <w:p w14:paraId="63531AA0" w14:textId="37CE5C5C" w:rsidR="00CE0BEC" w:rsidRPr="003A65E5" w:rsidRDefault="003A65E5" w:rsidP="00C537A8">
                  <w:pPr>
                    <w:rPr>
                      <w:rFonts w:eastAsia="Calibri" w:cstheme="minorHAnsi"/>
                      <w:b/>
                    </w:rPr>
                  </w:pPr>
                  <w:r w:rsidRPr="003A65E5">
                    <w:rPr>
                      <w:rFonts w:eastAsia="Calibri" w:cstheme="minorHAnsi"/>
                      <w:b/>
                    </w:rPr>
                    <w:t>Comments</w:t>
                  </w:r>
                </w:p>
              </w:tc>
            </w:tr>
            <w:tr w:rsidR="003A65E5" w14:paraId="25B62064" w14:textId="77777777" w:rsidTr="00EB5FD1">
              <w:tc>
                <w:tcPr>
                  <w:tcW w:w="601" w:type="dxa"/>
                </w:tcPr>
                <w:p w14:paraId="126DB34F" w14:textId="72E6BA27" w:rsidR="003A65E5" w:rsidRPr="003A65E5" w:rsidRDefault="003A65E5" w:rsidP="00C537A8">
                  <w:pPr>
                    <w:rPr>
                      <w:rFonts w:eastAsia="Calibri" w:cstheme="minorHAnsi"/>
                      <w:b/>
                    </w:rPr>
                  </w:pPr>
                  <w:r w:rsidRPr="003A65E5">
                    <w:rPr>
                      <w:rFonts w:eastAsia="Calibri" w:cstheme="minorHAnsi"/>
                      <w:b/>
                    </w:rPr>
                    <w:t>HL</w:t>
                  </w:r>
                </w:p>
              </w:tc>
              <w:tc>
                <w:tcPr>
                  <w:tcW w:w="5245" w:type="dxa"/>
                </w:tcPr>
                <w:p w14:paraId="26E83EAF" w14:textId="009B8982" w:rsidR="00D23D35" w:rsidRDefault="0092730C" w:rsidP="00C537A8">
                  <w:pPr>
                    <w:rPr>
                      <w:rFonts w:eastAsia="Calibri" w:cstheme="minorHAnsi"/>
                    </w:rPr>
                  </w:pPr>
                  <w:r>
                    <w:rPr>
                      <w:rFonts w:eastAsia="Calibri" w:cstheme="minorHAnsi"/>
                    </w:rPr>
                    <w:t xml:space="preserve">HL updated that </w:t>
                  </w:r>
                  <w:r w:rsidR="003A65E5">
                    <w:rPr>
                      <w:rFonts w:eastAsia="Calibri" w:cstheme="minorHAnsi"/>
                    </w:rPr>
                    <w:t xml:space="preserve">Celebration Week tickets </w:t>
                  </w:r>
                  <w:r w:rsidR="00BB2C71">
                    <w:rPr>
                      <w:rFonts w:eastAsia="Calibri" w:cstheme="minorHAnsi"/>
                    </w:rPr>
                    <w:t xml:space="preserve">should </w:t>
                  </w:r>
                  <w:r w:rsidR="003A65E5">
                    <w:rPr>
                      <w:rFonts w:eastAsia="Calibri" w:cstheme="minorHAnsi"/>
                    </w:rPr>
                    <w:t xml:space="preserve">be available next week, including to the Union Awards. Tickets cost £20 which includes a two-course meal, a drink and a fun filled evening including photo booths. The SU will also be asking some members of Student Council to present some of the awards on the night, so that students can receive awards from their peers. </w:t>
                  </w:r>
                </w:p>
                <w:p w14:paraId="3E674470" w14:textId="6D8B1ECA" w:rsidR="003A65E5" w:rsidRDefault="00D23D35" w:rsidP="00C537A8">
                  <w:pPr>
                    <w:rPr>
                      <w:rFonts w:eastAsia="Calibri" w:cstheme="minorHAnsi"/>
                    </w:rPr>
                  </w:pPr>
                  <w:r>
                    <w:rPr>
                      <w:rFonts w:eastAsia="Calibri" w:cstheme="minorHAnsi"/>
                    </w:rPr>
                    <w:t>The University and SU are holding Mental Health Day on 17</w:t>
                  </w:r>
                  <w:r w:rsidRPr="00D23D35">
                    <w:rPr>
                      <w:rFonts w:eastAsia="Calibri" w:cstheme="minorHAnsi"/>
                      <w:vertAlign w:val="superscript"/>
                    </w:rPr>
                    <w:t>th</w:t>
                  </w:r>
                  <w:r>
                    <w:rPr>
                      <w:rFonts w:eastAsia="Calibri" w:cstheme="minorHAnsi"/>
                    </w:rPr>
                    <w:t xml:space="preserve"> March, with Student Minds running a raffle and a quiz in the Hangar, so please come along. NUS </w:t>
                  </w:r>
                  <w:r w:rsidR="00BB2C71">
                    <w:rPr>
                      <w:rFonts w:eastAsia="Calibri" w:cstheme="minorHAnsi"/>
                    </w:rPr>
                    <w:t xml:space="preserve">National </w:t>
                  </w:r>
                  <w:r>
                    <w:rPr>
                      <w:rFonts w:eastAsia="Calibri" w:cstheme="minorHAnsi"/>
                    </w:rPr>
                    <w:t>Conference is 31</w:t>
                  </w:r>
                  <w:r w:rsidRPr="00D23D35">
                    <w:rPr>
                      <w:rFonts w:eastAsia="Calibri" w:cstheme="minorHAnsi"/>
                      <w:vertAlign w:val="superscript"/>
                    </w:rPr>
                    <w:t>st</w:t>
                  </w:r>
                  <w:r>
                    <w:rPr>
                      <w:rFonts w:eastAsia="Calibri" w:cstheme="minorHAnsi"/>
                    </w:rPr>
                    <w:t xml:space="preserve"> March to 3</w:t>
                  </w:r>
                  <w:r w:rsidRPr="00D23D35">
                    <w:rPr>
                      <w:rFonts w:eastAsia="Calibri" w:cstheme="minorHAnsi"/>
                      <w:vertAlign w:val="superscript"/>
                    </w:rPr>
                    <w:t>rd</w:t>
                  </w:r>
                  <w:r>
                    <w:rPr>
                      <w:rFonts w:eastAsia="Calibri" w:cstheme="minorHAnsi"/>
                    </w:rPr>
                    <w:t xml:space="preserve"> April, HL, MP and SK are excited to be attending as the SU’s delegates. </w:t>
                  </w:r>
                </w:p>
                <w:p w14:paraId="1584A6FB" w14:textId="1CC4A128" w:rsidR="003A65E5" w:rsidRDefault="003A65E5" w:rsidP="00C537A8">
                  <w:pPr>
                    <w:rPr>
                      <w:rFonts w:eastAsia="Calibri" w:cstheme="minorHAnsi"/>
                    </w:rPr>
                  </w:pPr>
                </w:p>
              </w:tc>
              <w:tc>
                <w:tcPr>
                  <w:tcW w:w="3284" w:type="dxa"/>
                </w:tcPr>
                <w:p w14:paraId="1D06B763" w14:textId="77777777" w:rsidR="003A65E5" w:rsidRDefault="003A65E5" w:rsidP="00C537A8">
                  <w:pPr>
                    <w:rPr>
                      <w:rFonts w:eastAsia="Calibri" w:cstheme="minorHAnsi"/>
                    </w:rPr>
                  </w:pPr>
                </w:p>
              </w:tc>
            </w:tr>
            <w:tr w:rsidR="00CE0BEC" w14:paraId="6648C75B" w14:textId="77777777" w:rsidTr="00EB5FD1">
              <w:tc>
                <w:tcPr>
                  <w:tcW w:w="601" w:type="dxa"/>
                </w:tcPr>
                <w:p w14:paraId="2E9780E6" w14:textId="59F14FCA" w:rsidR="00CE0BEC" w:rsidRPr="003A65E5" w:rsidRDefault="00CE0BEC" w:rsidP="00C537A8">
                  <w:pPr>
                    <w:rPr>
                      <w:rFonts w:eastAsia="Calibri" w:cstheme="minorHAnsi"/>
                      <w:b/>
                    </w:rPr>
                  </w:pPr>
                  <w:r w:rsidRPr="003A65E5">
                    <w:rPr>
                      <w:rFonts w:eastAsia="Calibri" w:cstheme="minorHAnsi"/>
                      <w:b/>
                    </w:rPr>
                    <w:t>MP</w:t>
                  </w:r>
                </w:p>
              </w:tc>
              <w:tc>
                <w:tcPr>
                  <w:tcW w:w="5245" w:type="dxa"/>
                </w:tcPr>
                <w:p w14:paraId="019D4EA8" w14:textId="69F6EEFB" w:rsidR="003A65E5" w:rsidRDefault="0092730C" w:rsidP="003A65E5">
                  <w:pPr>
                    <w:rPr>
                      <w:rFonts w:eastAsia="Calibri" w:cstheme="minorHAnsi"/>
                    </w:rPr>
                  </w:pPr>
                  <w:r>
                    <w:rPr>
                      <w:rFonts w:eastAsia="Calibri" w:cstheme="minorHAnsi"/>
                    </w:rPr>
                    <w:t>MP informed Council that t</w:t>
                  </w:r>
                  <w:r w:rsidR="003A65E5">
                    <w:rPr>
                      <w:rFonts w:eastAsia="Calibri" w:cstheme="minorHAnsi"/>
                    </w:rPr>
                    <w:t xml:space="preserve">he University has bought the Worcester News building on </w:t>
                  </w:r>
                  <w:proofErr w:type="spellStart"/>
                  <w:r w:rsidR="003A65E5">
                    <w:rPr>
                      <w:rFonts w:eastAsia="Calibri" w:cstheme="minorHAnsi"/>
                    </w:rPr>
                    <w:t>Hylton</w:t>
                  </w:r>
                  <w:proofErr w:type="spellEnd"/>
                  <w:r w:rsidR="003A65E5">
                    <w:rPr>
                      <w:rFonts w:eastAsia="Calibri" w:cstheme="minorHAnsi"/>
                    </w:rPr>
                    <w:t xml:space="preserve"> Road </w:t>
                  </w:r>
                  <w:r w:rsidR="00EB5FD1">
                    <w:rPr>
                      <w:rFonts w:eastAsia="Calibri" w:cstheme="minorHAnsi"/>
                    </w:rPr>
                    <w:t>(</w:t>
                  </w:r>
                  <w:proofErr w:type="spellStart"/>
                  <w:r w:rsidR="00EB5FD1">
                    <w:rPr>
                      <w:rFonts w:eastAsia="Calibri" w:cstheme="minorHAnsi"/>
                    </w:rPr>
                    <w:t>Berrows</w:t>
                  </w:r>
                  <w:proofErr w:type="spellEnd"/>
                  <w:r w:rsidR="00EB5FD1">
                    <w:rPr>
                      <w:rFonts w:eastAsia="Calibri" w:cstheme="minorHAnsi"/>
                    </w:rPr>
                    <w:t xml:space="preserve"> House) </w:t>
                  </w:r>
                  <w:r w:rsidR="003A65E5">
                    <w:rPr>
                      <w:rFonts w:eastAsia="Calibri" w:cstheme="minorHAnsi"/>
                    </w:rPr>
                    <w:t xml:space="preserve">and arranged a student consultation session </w:t>
                  </w:r>
                  <w:r w:rsidR="00D23D35">
                    <w:rPr>
                      <w:rFonts w:eastAsia="Calibri" w:cstheme="minorHAnsi"/>
                    </w:rPr>
                    <w:t xml:space="preserve">on </w:t>
                  </w:r>
                  <w:r w:rsidR="00D23D35">
                    <w:rPr>
                      <w:rFonts w:eastAsia="Calibri" w:cstheme="minorHAnsi"/>
                    </w:rPr>
                    <w:lastRenderedPageBreak/>
                    <w:t xml:space="preserve">their plans </w:t>
                  </w:r>
                  <w:r w:rsidR="003A65E5">
                    <w:rPr>
                      <w:rFonts w:eastAsia="Calibri" w:cstheme="minorHAnsi"/>
                    </w:rPr>
                    <w:t>for this new development</w:t>
                  </w:r>
                  <w:r w:rsidR="00D23D35">
                    <w:rPr>
                      <w:rFonts w:eastAsia="Calibri" w:cstheme="minorHAnsi"/>
                    </w:rPr>
                    <w:t>.</w:t>
                  </w:r>
                  <w:r w:rsidR="003A65E5">
                    <w:rPr>
                      <w:rFonts w:eastAsia="Calibri" w:cstheme="minorHAnsi"/>
                    </w:rPr>
                    <w:t xml:space="preserve"> </w:t>
                  </w:r>
                  <w:r w:rsidR="00D23D35">
                    <w:rPr>
                      <w:rFonts w:eastAsia="Calibri" w:cstheme="minorHAnsi"/>
                    </w:rPr>
                    <w:t xml:space="preserve">Previously, these sessions have genuinely informed the way in which the University plans and utilises the space, as this building will include a Medical School alongside social and study spaces. </w:t>
                  </w:r>
                </w:p>
                <w:p w14:paraId="4E3D8EED" w14:textId="77035BBF" w:rsidR="003A65E5" w:rsidRDefault="003A65E5" w:rsidP="003A65E5">
                  <w:pPr>
                    <w:rPr>
                      <w:rFonts w:eastAsia="Calibri" w:cstheme="minorHAnsi"/>
                    </w:rPr>
                  </w:pPr>
                  <w:r>
                    <w:rPr>
                      <w:rFonts w:eastAsia="Calibri" w:cstheme="minorHAnsi"/>
                    </w:rPr>
                    <w:t>Action 01: MP to circulate details of the ‘</w:t>
                  </w:r>
                  <w:proofErr w:type="spellStart"/>
                  <w:r>
                    <w:rPr>
                      <w:rFonts w:eastAsia="Calibri" w:cstheme="minorHAnsi"/>
                    </w:rPr>
                    <w:t>Berrows</w:t>
                  </w:r>
                  <w:proofErr w:type="spellEnd"/>
                  <w:r>
                    <w:rPr>
                      <w:rFonts w:eastAsia="Calibri" w:cstheme="minorHAnsi"/>
                    </w:rPr>
                    <w:t xml:space="preserve"> House Student Consultation’ session with councillors.</w:t>
                  </w:r>
                </w:p>
                <w:p w14:paraId="56E3A49F" w14:textId="762F59E0" w:rsidR="0092730C" w:rsidRDefault="0092730C" w:rsidP="003A65E5">
                  <w:pPr>
                    <w:rPr>
                      <w:rFonts w:eastAsia="Calibri" w:cstheme="minorHAnsi"/>
                    </w:rPr>
                  </w:pPr>
                </w:p>
                <w:p w14:paraId="1197D8B8" w14:textId="68C0CE86" w:rsidR="0092730C" w:rsidRDefault="0092730C" w:rsidP="003A65E5">
                  <w:pPr>
                    <w:rPr>
                      <w:rFonts w:eastAsia="Calibri" w:cstheme="minorHAnsi"/>
                    </w:rPr>
                  </w:pPr>
                  <w:r>
                    <w:rPr>
                      <w:rFonts w:eastAsia="Calibri" w:cstheme="minorHAnsi"/>
                    </w:rPr>
                    <w:t>MP noted that a large part of her work since the last Council had been on Change Week which was on the agenda.</w:t>
                  </w:r>
                </w:p>
                <w:p w14:paraId="0538CB1B" w14:textId="71926DE2" w:rsidR="002874B3" w:rsidRDefault="002874B3">
                  <w:pPr>
                    <w:rPr>
                      <w:rFonts w:eastAsia="Calibri" w:cstheme="minorHAnsi"/>
                    </w:rPr>
                  </w:pPr>
                </w:p>
              </w:tc>
              <w:tc>
                <w:tcPr>
                  <w:tcW w:w="3284" w:type="dxa"/>
                </w:tcPr>
                <w:p w14:paraId="6ED46C39" w14:textId="77777777" w:rsidR="00CE0BEC" w:rsidRDefault="00CE0BEC" w:rsidP="00C537A8">
                  <w:pPr>
                    <w:rPr>
                      <w:rFonts w:eastAsia="Calibri" w:cstheme="minorHAnsi"/>
                    </w:rPr>
                  </w:pPr>
                </w:p>
              </w:tc>
            </w:tr>
            <w:tr w:rsidR="00CE0BEC" w14:paraId="3E77CE56" w14:textId="77777777" w:rsidTr="00EB5FD1">
              <w:tc>
                <w:tcPr>
                  <w:tcW w:w="601" w:type="dxa"/>
                </w:tcPr>
                <w:p w14:paraId="1114E99E" w14:textId="15BED1CD" w:rsidR="00CE0BEC" w:rsidRPr="003A65E5" w:rsidRDefault="00CE0BEC" w:rsidP="00C537A8">
                  <w:pPr>
                    <w:rPr>
                      <w:rFonts w:eastAsia="Calibri" w:cstheme="minorHAnsi"/>
                      <w:b/>
                    </w:rPr>
                  </w:pPr>
                  <w:r w:rsidRPr="003A65E5">
                    <w:rPr>
                      <w:rFonts w:eastAsia="Calibri" w:cstheme="minorHAnsi"/>
                      <w:b/>
                    </w:rPr>
                    <w:t>MH</w:t>
                  </w:r>
                </w:p>
              </w:tc>
              <w:tc>
                <w:tcPr>
                  <w:tcW w:w="5245" w:type="dxa"/>
                </w:tcPr>
                <w:p w14:paraId="001CBA43" w14:textId="25A79388" w:rsidR="00EB5FD1" w:rsidRDefault="0092730C" w:rsidP="00C537A8">
                  <w:pPr>
                    <w:rPr>
                      <w:rFonts w:eastAsia="Calibri" w:cstheme="minorHAnsi"/>
                    </w:rPr>
                  </w:pPr>
                  <w:r>
                    <w:rPr>
                      <w:rFonts w:eastAsia="Calibri" w:cstheme="minorHAnsi"/>
                    </w:rPr>
                    <w:t xml:space="preserve">MH updated Council that following a challenging process to find an option to deliver </w:t>
                  </w:r>
                  <w:r w:rsidR="00EB5FD1">
                    <w:rPr>
                      <w:rFonts w:eastAsia="Calibri" w:cstheme="minorHAnsi"/>
                    </w:rPr>
                    <w:t>s</w:t>
                  </w:r>
                  <w:r w:rsidR="00D23D35">
                    <w:rPr>
                      <w:rFonts w:eastAsia="Calibri" w:cstheme="minorHAnsi"/>
                    </w:rPr>
                    <w:t>elf-defence taster session</w:t>
                  </w:r>
                  <w:r>
                    <w:rPr>
                      <w:rFonts w:eastAsia="Calibri" w:cstheme="minorHAnsi"/>
                    </w:rPr>
                    <w:t xml:space="preserve">, the first session is now </w:t>
                  </w:r>
                  <w:r w:rsidR="00EB5FD1">
                    <w:rPr>
                      <w:rFonts w:eastAsia="Calibri" w:cstheme="minorHAnsi"/>
                    </w:rPr>
                    <w:t>being</w:t>
                  </w:r>
                  <w:r w:rsidR="00D23D35">
                    <w:rPr>
                      <w:rFonts w:eastAsia="Calibri" w:cstheme="minorHAnsi"/>
                    </w:rPr>
                    <w:t xml:space="preserve"> planned </w:t>
                  </w:r>
                  <w:r>
                    <w:rPr>
                      <w:rFonts w:eastAsia="Calibri" w:cstheme="minorHAnsi"/>
                    </w:rPr>
                    <w:t xml:space="preserve"> to take place </w:t>
                  </w:r>
                  <w:r w:rsidR="00D23D35">
                    <w:rPr>
                      <w:rFonts w:eastAsia="Calibri" w:cstheme="minorHAnsi"/>
                    </w:rPr>
                    <w:t xml:space="preserve">in The Hangar, MH encouraged all councillors to look out for this and attend as feedback on this will inform future plans and developments on this. </w:t>
                  </w:r>
                  <w:r w:rsidR="00EB5FD1">
                    <w:rPr>
                      <w:rFonts w:eastAsia="Calibri" w:cstheme="minorHAnsi"/>
                    </w:rPr>
                    <w:t xml:space="preserve">Society memberships are up 30% on last year and Clubs memberships are up 5% on last year. </w:t>
                  </w:r>
                </w:p>
                <w:p w14:paraId="112B8828" w14:textId="18B14C14" w:rsidR="00D23D35" w:rsidRDefault="00EB5FD1" w:rsidP="00C537A8">
                  <w:pPr>
                    <w:rPr>
                      <w:rFonts w:eastAsia="Calibri" w:cstheme="minorHAnsi"/>
                    </w:rPr>
                  </w:pPr>
                  <w:r>
                    <w:rPr>
                      <w:rFonts w:eastAsia="Calibri" w:cstheme="minorHAnsi"/>
                    </w:rPr>
                    <w:t>Varsity 2020 is coming up on Wednesday 25</w:t>
                  </w:r>
                  <w:r w:rsidRPr="00EB5FD1">
                    <w:rPr>
                      <w:rFonts w:eastAsia="Calibri" w:cstheme="minorHAnsi"/>
                      <w:vertAlign w:val="superscript"/>
                    </w:rPr>
                    <w:t>th</w:t>
                  </w:r>
                  <w:r>
                    <w:rPr>
                      <w:rFonts w:eastAsia="Calibri" w:cstheme="minorHAnsi"/>
                    </w:rPr>
                    <w:t xml:space="preserve"> March to Wednesday 1</w:t>
                  </w:r>
                  <w:r w:rsidRPr="00EB5FD1">
                    <w:rPr>
                      <w:rFonts w:eastAsia="Calibri" w:cstheme="minorHAnsi"/>
                      <w:vertAlign w:val="superscript"/>
                    </w:rPr>
                    <w:t>st</w:t>
                  </w:r>
                  <w:r>
                    <w:rPr>
                      <w:rFonts w:eastAsia="Calibri" w:cstheme="minorHAnsi"/>
                    </w:rPr>
                    <w:t xml:space="preserve"> April. </w:t>
                  </w:r>
                </w:p>
                <w:p w14:paraId="6A531A07" w14:textId="0ADF4113" w:rsidR="003A65E5" w:rsidRDefault="003A65E5" w:rsidP="00C537A8">
                  <w:pPr>
                    <w:rPr>
                      <w:rFonts w:eastAsia="Calibri" w:cstheme="minorHAnsi"/>
                    </w:rPr>
                  </w:pPr>
                </w:p>
              </w:tc>
              <w:tc>
                <w:tcPr>
                  <w:tcW w:w="3284" w:type="dxa"/>
                </w:tcPr>
                <w:p w14:paraId="111A7143" w14:textId="28D39210" w:rsidR="00CE0BEC" w:rsidRDefault="00EB5FD1" w:rsidP="00EB5FD1">
                  <w:pPr>
                    <w:rPr>
                      <w:rFonts w:eastAsia="Calibri" w:cstheme="minorHAnsi"/>
                    </w:rPr>
                  </w:pPr>
                  <w:r>
                    <w:rPr>
                      <w:rFonts w:eastAsia="Calibri" w:cstheme="minorHAnsi"/>
                    </w:rPr>
                    <w:t xml:space="preserve">Council were concerned about floods, with Varsity requiring access to the arena. MH assured </w:t>
                  </w:r>
                  <w:r w:rsidR="00BB2C71">
                    <w:rPr>
                      <w:rFonts w:eastAsia="Calibri" w:cstheme="minorHAnsi"/>
                    </w:rPr>
                    <w:t>C</w:t>
                  </w:r>
                  <w:r>
                    <w:rPr>
                      <w:rFonts w:eastAsia="Calibri" w:cstheme="minorHAnsi"/>
                    </w:rPr>
                    <w:t xml:space="preserve">ouncil that there would be access to the arena in case of floods, unless to the extent which they have been throughout </w:t>
                  </w:r>
                  <w:r w:rsidR="00CC0FE4">
                    <w:rPr>
                      <w:rFonts w:eastAsia="Calibri" w:cstheme="minorHAnsi"/>
                    </w:rPr>
                    <w:t>February but</w:t>
                  </w:r>
                  <w:r>
                    <w:rPr>
                      <w:rFonts w:eastAsia="Calibri" w:cstheme="minorHAnsi"/>
                    </w:rPr>
                    <w:t xml:space="preserve"> hoping that the slightly later time of year in Spring means that this situation does not arise. </w:t>
                  </w:r>
                </w:p>
              </w:tc>
            </w:tr>
            <w:tr w:rsidR="00CE0BEC" w14:paraId="64E284BE" w14:textId="77777777" w:rsidTr="00EB5FD1">
              <w:tc>
                <w:tcPr>
                  <w:tcW w:w="601" w:type="dxa"/>
                </w:tcPr>
                <w:p w14:paraId="15339F86" w14:textId="50D812D7" w:rsidR="00CE0BEC" w:rsidRPr="003A65E5" w:rsidRDefault="00CE0BEC" w:rsidP="00C537A8">
                  <w:pPr>
                    <w:rPr>
                      <w:rFonts w:eastAsia="Calibri" w:cstheme="minorHAnsi"/>
                      <w:b/>
                    </w:rPr>
                  </w:pPr>
                  <w:r w:rsidRPr="003A65E5">
                    <w:rPr>
                      <w:rFonts w:eastAsia="Calibri" w:cstheme="minorHAnsi"/>
                      <w:b/>
                    </w:rPr>
                    <w:t>SK</w:t>
                  </w:r>
                </w:p>
              </w:tc>
              <w:tc>
                <w:tcPr>
                  <w:tcW w:w="5245" w:type="dxa"/>
                </w:tcPr>
                <w:p w14:paraId="39C7B947" w14:textId="1E5F4565" w:rsidR="00CE0BEC" w:rsidRDefault="0092730C" w:rsidP="00C537A8">
                  <w:pPr>
                    <w:rPr>
                      <w:rFonts w:eastAsia="Calibri" w:cstheme="minorHAnsi"/>
                    </w:rPr>
                  </w:pPr>
                  <w:r>
                    <w:rPr>
                      <w:rFonts w:eastAsia="Calibri" w:cstheme="minorHAnsi"/>
                    </w:rPr>
                    <w:t>SK informed Council that he is p</w:t>
                  </w:r>
                  <w:r w:rsidR="00C537A8">
                    <w:rPr>
                      <w:rFonts w:eastAsia="Calibri" w:cstheme="minorHAnsi"/>
                    </w:rPr>
                    <w:t xml:space="preserve">lanning </w:t>
                  </w:r>
                  <w:r>
                    <w:rPr>
                      <w:rFonts w:eastAsia="Calibri" w:cstheme="minorHAnsi"/>
                    </w:rPr>
                    <w:t>a Salsa themed event</w:t>
                  </w:r>
                  <w:r w:rsidR="00C537A8">
                    <w:rPr>
                      <w:rFonts w:eastAsia="Calibri" w:cstheme="minorHAnsi"/>
                    </w:rPr>
                    <w:t xml:space="preserve"> in The Hangar, where all students will be encouraged to attend, not just those who are international, to encourage conversation between home and international students</w:t>
                  </w:r>
                  <w:r>
                    <w:rPr>
                      <w:rFonts w:eastAsia="Calibri" w:cstheme="minorHAnsi"/>
                    </w:rPr>
                    <w:t>.</w:t>
                  </w:r>
                  <w:r w:rsidR="00C537A8">
                    <w:rPr>
                      <w:rFonts w:eastAsia="Calibri" w:cstheme="minorHAnsi"/>
                    </w:rPr>
                    <w:t xml:space="preserve"> </w:t>
                  </w:r>
                  <w:r>
                    <w:rPr>
                      <w:rFonts w:eastAsia="Calibri" w:cstheme="minorHAnsi"/>
                    </w:rPr>
                    <w:t xml:space="preserve"> The </w:t>
                  </w:r>
                  <w:r w:rsidR="00C537A8">
                    <w:rPr>
                      <w:rFonts w:eastAsia="Calibri" w:cstheme="minorHAnsi"/>
                    </w:rPr>
                    <w:t xml:space="preserve">Dance </w:t>
                  </w:r>
                  <w:r>
                    <w:rPr>
                      <w:rFonts w:eastAsia="Calibri" w:cstheme="minorHAnsi"/>
                    </w:rPr>
                    <w:t xml:space="preserve">Club </w:t>
                  </w:r>
                  <w:r w:rsidR="00C537A8">
                    <w:rPr>
                      <w:rFonts w:eastAsia="Calibri" w:cstheme="minorHAnsi"/>
                    </w:rPr>
                    <w:t>are</w:t>
                  </w:r>
                  <w:r w:rsidR="000C09C7">
                    <w:rPr>
                      <w:rFonts w:eastAsia="Calibri" w:cstheme="minorHAnsi"/>
                    </w:rPr>
                    <w:t xml:space="preserve"> </w:t>
                  </w:r>
                  <w:r>
                    <w:rPr>
                      <w:rFonts w:eastAsia="Calibri" w:cstheme="minorHAnsi"/>
                    </w:rPr>
                    <w:t xml:space="preserve">supporting the event and </w:t>
                  </w:r>
                  <w:r w:rsidR="00C537A8">
                    <w:rPr>
                      <w:rFonts w:eastAsia="Calibri" w:cstheme="minorHAnsi"/>
                    </w:rPr>
                    <w:t xml:space="preserve">creating a dance competition with a prize for the winner. </w:t>
                  </w:r>
                  <w:r>
                    <w:rPr>
                      <w:rFonts w:eastAsia="Calibri" w:cstheme="minorHAnsi"/>
                    </w:rPr>
                    <w:t>SK is also p</w:t>
                  </w:r>
                  <w:r w:rsidR="00C537A8">
                    <w:rPr>
                      <w:rFonts w:eastAsia="Calibri" w:cstheme="minorHAnsi"/>
                    </w:rPr>
                    <w:t>lanning a more chilled-out Games Night for international students.</w:t>
                  </w:r>
                </w:p>
                <w:p w14:paraId="5722099F" w14:textId="6E132CEB" w:rsidR="00C537A8" w:rsidRDefault="0092730C" w:rsidP="00C537A8">
                  <w:pPr>
                    <w:rPr>
                      <w:rFonts w:eastAsia="Calibri" w:cstheme="minorHAnsi"/>
                    </w:rPr>
                  </w:pPr>
                  <w:r>
                    <w:rPr>
                      <w:rFonts w:eastAsia="Calibri" w:cstheme="minorHAnsi"/>
                    </w:rPr>
                    <w:t>SK updated Coun</w:t>
                  </w:r>
                  <w:r w:rsidR="000C09C7">
                    <w:rPr>
                      <w:rFonts w:eastAsia="Calibri" w:cstheme="minorHAnsi"/>
                    </w:rPr>
                    <w:t>ci</w:t>
                  </w:r>
                  <w:r>
                    <w:rPr>
                      <w:rFonts w:eastAsia="Calibri" w:cstheme="minorHAnsi"/>
                    </w:rPr>
                    <w:t>l that he is a</w:t>
                  </w:r>
                  <w:r w:rsidR="00C537A8">
                    <w:rPr>
                      <w:rFonts w:eastAsia="Calibri" w:cstheme="minorHAnsi"/>
                    </w:rPr>
                    <w:t xml:space="preserve">lso working with the International </w:t>
                  </w:r>
                  <w:r>
                    <w:rPr>
                      <w:rFonts w:eastAsia="Calibri" w:cstheme="minorHAnsi"/>
                    </w:rPr>
                    <w:t xml:space="preserve">Experience Team </w:t>
                  </w:r>
                  <w:r w:rsidR="00C537A8">
                    <w:rPr>
                      <w:rFonts w:eastAsia="Calibri" w:cstheme="minorHAnsi"/>
                    </w:rPr>
                    <w:t xml:space="preserve">to plan a session on essay writing and exam skills, which will provide broad and generic information and guidance, including the University’s marking system, common mistakes etc. </w:t>
                  </w:r>
                </w:p>
                <w:p w14:paraId="787B88D4" w14:textId="76BFDE80" w:rsidR="00C537A8" w:rsidRDefault="00C537A8" w:rsidP="00C537A8">
                  <w:pPr>
                    <w:rPr>
                      <w:rFonts w:eastAsia="Calibri" w:cstheme="minorHAnsi"/>
                    </w:rPr>
                  </w:pPr>
                </w:p>
              </w:tc>
              <w:tc>
                <w:tcPr>
                  <w:tcW w:w="3284" w:type="dxa"/>
                </w:tcPr>
                <w:p w14:paraId="363D3337" w14:textId="77777777" w:rsidR="00CE0BEC" w:rsidRDefault="00CE0BEC" w:rsidP="00C537A8">
                  <w:pPr>
                    <w:rPr>
                      <w:rFonts w:eastAsia="Calibri" w:cstheme="minorHAnsi"/>
                    </w:rPr>
                  </w:pPr>
                </w:p>
              </w:tc>
            </w:tr>
            <w:tr w:rsidR="00CE0BEC" w14:paraId="1BD9B1BC" w14:textId="77777777" w:rsidTr="00EB5FD1">
              <w:tc>
                <w:tcPr>
                  <w:tcW w:w="601" w:type="dxa"/>
                </w:tcPr>
                <w:p w14:paraId="610B5CF7" w14:textId="1AD50442" w:rsidR="00CE0BEC" w:rsidRPr="003A65E5" w:rsidRDefault="00CE0BEC" w:rsidP="00C537A8">
                  <w:pPr>
                    <w:rPr>
                      <w:rFonts w:eastAsia="Calibri" w:cstheme="minorHAnsi"/>
                      <w:b/>
                    </w:rPr>
                  </w:pPr>
                  <w:r w:rsidRPr="003A65E5">
                    <w:rPr>
                      <w:rFonts w:eastAsia="Calibri" w:cstheme="minorHAnsi"/>
                      <w:b/>
                    </w:rPr>
                    <w:t>JG</w:t>
                  </w:r>
                </w:p>
              </w:tc>
              <w:tc>
                <w:tcPr>
                  <w:tcW w:w="5245" w:type="dxa"/>
                </w:tcPr>
                <w:p w14:paraId="41926189" w14:textId="419DB82E" w:rsidR="00C537A8" w:rsidRDefault="0092730C" w:rsidP="00C537A8">
                  <w:pPr>
                    <w:rPr>
                      <w:rFonts w:eastAsia="Calibri" w:cstheme="minorHAnsi"/>
                    </w:rPr>
                  </w:pPr>
                  <w:r>
                    <w:rPr>
                      <w:rFonts w:eastAsia="Calibri" w:cstheme="minorHAnsi"/>
                    </w:rPr>
                    <w:t xml:space="preserve">SK informed Council that </w:t>
                  </w:r>
                  <w:r w:rsidR="00C537A8">
                    <w:rPr>
                      <w:rFonts w:eastAsia="Calibri" w:cstheme="minorHAnsi"/>
                    </w:rPr>
                    <w:t>LGBTQ+ History month has been fun</w:t>
                  </w:r>
                  <w:r>
                    <w:rPr>
                      <w:rFonts w:eastAsia="Calibri" w:cstheme="minorHAnsi"/>
                    </w:rPr>
                    <w:t xml:space="preserve"> although</w:t>
                  </w:r>
                  <w:r w:rsidR="000C09C7">
                    <w:rPr>
                      <w:rFonts w:eastAsia="Calibri" w:cstheme="minorHAnsi"/>
                    </w:rPr>
                    <w:t xml:space="preserve"> </w:t>
                  </w:r>
                  <w:r w:rsidR="00C537A8">
                    <w:rPr>
                      <w:rFonts w:eastAsia="Calibri" w:cstheme="minorHAnsi"/>
                    </w:rPr>
                    <w:t>some events were not so well attended, partially due to floods which coincided with all events</w:t>
                  </w:r>
                  <w:r>
                    <w:rPr>
                      <w:rFonts w:eastAsia="Calibri" w:cstheme="minorHAnsi"/>
                    </w:rPr>
                    <w:t xml:space="preserve"> that</w:t>
                  </w:r>
                  <w:r w:rsidR="00C537A8">
                    <w:rPr>
                      <w:rFonts w:eastAsia="Calibri" w:cstheme="minorHAnsi"/>
                    </w:rPr>
                    <w:t xml:space="preserve"> ran throughout the month, whereas other events had lots attending beyond expectations – these were the events where they were an LGBTQ+ version or takeover of a</w:t>
                  </w:r>
                  <w:r>
                    <w:rPr>
                      <w:rFonts w:eastAsia="Calibri" w:cstheme="minorHAnsi"/>
                    </w:rPr>
                    <w:t xml:space="preserve"> regular event</w:t>
                  </w:r>
                  <w:r w:rsidR="00C537A8">
                    <w:rPr>
                      <w:rFonts w:eastAsia="Calibri" w:cstheme="minorHAnsi"/>
                    </w:rPr>
                    <w:t>, for example the quiz.</w:t>
                  </w:r>
                </w:p>
                <w:p w14:paraId="6B2B9689" w14:textId="508A4576" w:rsidR="00132C8E" w:rsidRDefault="00132C8E" w:rsidP="00C537A8">
                  <w:pPr>
                    <w:rPr>
                      <w:rFonts w:eastAsia="Calibri" w:cstheme="minorHAnsi"/>
                    </w:rPr>
                  </w:pPr>
                  <w:r>
                    <w:rPr>
                      <w:rFonts w:eastAsia="Calibri" w:cstheme="minorHAnsi"/>
                    </w:rPr>
                    <w:t>JG noted that the Improv Night that was planned for the evening after Student Council had been cancelled also due to flooding and will be rescheduled so to look out for this on social media.</w:t>
                  </w:r>
                </w:p>
                <w:p w14:paraId="0BFA57CF" w14:textId="7151D37F" w:rsidR="00CE0BEC" w:rsidRDefault="00CE0BEC" w:rsidP="00C537A8">
                  <w:pPr>
                    <w:rPr>
                      <w:rFonts w:eastAsia="Calibri" w:cstheme="minorHAnsi"/>
                    </w:rPr>
                  </w:pPr>
                </w:p>
              </w:tc>
              <w:tc>
                <w:tcPr>
                  <w:tcW w:w="3284" w:type="dxa"/>
                </w:tcPr>
                <w:p w14:paraId="1E075F24" w14:textId="0D3DF9AA" w:rsidR="00CE0BEC" w:rsidRDefault="00132C8E" w:rsidP="00C537A8">
                  <w:pPr>
                    <w:rPr>
                      <w:rFonts w:eastAsia="Calibri" w:cstheme="minorHAnsi"/>
                    </w:rPr>
                  </w:pPr>
                  <w:r>
                    <w:rPr>
                      <w:rFonts w:eastAsia="Calibri" w:cstheme="minorHAnsi"/>
                    </w:rPr>
                    <w:t>MP thought it would be good to also provide opportunities for students to be able to engage in these events through online pla</w:t>
                  </w:r>
                  <w:r w:rsidR="00CC0FE4">
                    <w:rPr>
                      <w:rFonts w:eastAsia="Calibri" w:cstheme="minorHAnsi"/>
                    </w:rPr>
                    <w:t>t</w:t>
                  </w:r>
                  <w:r>
                    <w:rPr>
                      <w:rFonts w:eastAsia="Calibri" w:cstheme="minorHAnsi"/>
                    </w:rPr>
                    <w:t>forms, i.e. the ‘Q and Gay’ could provide the opportunity to submit questions online to be answered by the panel</w:t>
                  </w:r>
                  <w:r w:rsidR="00CC0FE4">
                    <w:rPr>
                      <w:rFonts w:eastAsia="Calibri" w:cstheme="minorHAnsi"/>
                    </w:rPr>
                    <w:t>, JG agreed this is a good idea for future events as a way to engage with remote students.</w:t>
                  </w:r>
                </w:p>
              </w:tc>
            </w:tr>
            <w:tr w:rsidR="00CE0BEC" w14:paraId="1D4B74DA" w14:textId="77777777" w:rsidTr="00EB5FD1">
              <w:tc>
                <w:tcPr>
                  <w:tcW w:w="601" w:type="dxa"/>
                </w:tcPr>
                <w:p w14:paraId="098441FB" w14:textId="2C545936" w:rsidR="00CE0BEC" w:rsidRPr="003A65E5" w:rsidRDefault="003A65E5" w:rsidP="00C537A8">
                  <w:pPr>
                    <w:rPr>
                      <w:rFonts w:eastAsia="Calibri" w:cstheme="minorHAnsi"/>
                      <w:b/>
                    </w:rPr>
                  </w:pPr>
                  <w:r w:rsidRPr="003A65E5">
                    <w:rPr>
                      <w:rFonts w:eastAsia="Calibri" w:cstheme="minorHAnsi"/>
                      <w:b/>
                    </w:rPr>
                    <w:lastRenderedPageBreak/>
                    <w:t>NB</w:t>
                  </w:r>
                </w:p>
              </w:tc>
              <w:tc>
                <w:tcPr>
                  <w:tcW w:w="5245" w:type="dxa"/>
                </w:tcPr>
                <w:p w14:paraId="12710683" w14:textId="2E1493D2" w:rsidR="00C537A8" w:rsidRDefault="00C537A8" w:rsidP="00C537A8">
                  <w:pPr>
                    <w:rPr>
                      <w:rFonts w:eastAsia="Calibri" w:cstheme="minorHAnsi"/>
                    </w:rPr>
                  </w:pPr>
                  <w:r>
                    <w:rPr>
                      <w:rFonts w:eastAsia="Calibri" w:cstheme="minorHAnsi"/>
                    </w:rPr>
                    <w:t xml:space="preserve">As NB had submitted a report but was unable to attend due to </w:t>
                  </w:r>
                  <w:r w:rsidR="000A3039">
                    <w:rPr>
                      <w:rFonts w:eastAsia="Calibri" w:cstheme="minorHAnsi"/>
                    </w:rPr>
                    <w:t xml:space="preserve">the </w:t>
                  </w:r>
                  <w:r>
                    <w:rPr>
                      <w:rFonts w:eastAsia="Calibri" w:cstheme="minorHAnsi"/>
                    </w:rPr>
                    <w:t>floods, MH provided Council with an update of NB’s activities on her behalf:</w:t>
                  </w:r>
                </w:p>
                <w:p w14:paraId="31E3F501" w14:textId="114581F3" w:rsidR="00CE0BEC" w:rsidRDefault="00132C8E" w:rsidP="00132C8E">
                  <w:pPr>
                    <w:rPr>
                      <w:rFonts w:eastAsia="Calibri" w:cstheme="minorHAnsi"/>
                    </w:rPr>
                  </w:pPr>
                  <w:r>
                    <w:rPr>
                      <w:rFonts w:eastAsia="Calibri" w:cstheme="minorHAnsi"/>
                    </w:rPr>
                    <w:t>The first SU Disability Sport Meet and Greet was hosted in The Hangar on Monday 24</w:t>
                  </w:r>
                  <w:r w:rsidRPr="00132C8E">
                    <w:rPr>
                      <w:rFonts w:eastAsia="Calibri" w:cstheme="minorHAnsi"/>
                      <w:vertAlign w:val="superscript"/>
                    </w:rPr>
                    <w:t>th</w:t>
                  </w:r>
                  <w:r>
                    <w:rPr>
                      <w:rFonts w:eastAsia="Calibri" w:cstheme="minorHAnsi"/>
                    </w:rPr>
                    <w:t xml:space="preserve"> Feb, which was a social and fun event that will now be monthly moving forwards. This session provided a great platform for discussion between students on what developments and provisions there could be moving forwards.</w:t>
                  </w:r>
                </w:p>
              </w:tc>
              <w:tc>
                <w:tcPr>
                  <w:tcW w:w="3284" w:type="dxa"/>
                </w:tcPr>
                <w:p w14:paraId="113AF165" w14:textId="77777777" w:rsidR="00CE0BEC" w:rsidRDefault="00CE0BEC" w:rsidP="00C537A8">
                  <w:pPr>
                    <w:rPr>
                      <w:rFonts w:eastAsia="Calibri" w:cstheme="minorHAnsi"/>
                    </w:rPr>
                  </w:pPr>
                </w:p>
              </w:tc>
            </w:tr>
            <w:tr w:rsidR="00CE0BEC" w14:paraId="7EEFFCD4" w14:textId="77777777" w:rsidTr="00EB5FD1">
              <w:tc>
                <w:tcPr>
                  <w:tcW w:w="601" w:type="dxa"/>
                </w:tcPr>
                <w:p w14:paraId="72CE9BC5" w14:textId="7DD84541" w:rsidR="00CE0BEC" w:rsidRPr="003A65E5" w:rsidRDefault="003A65E5" w:rsidP="00C537A8">
                  <w:pPr>
                    <w:rPr>
                      <w:rFonts w:eastAsia="Calibri" w:cstheme="minorHAnsi"/>
                      <w:b/>
                    </w:rPr>
                  </w:pPr>
                  <w:r w:rsidRPr="003A65E5">
                    <w:rPr>
                      <w:rFonts w:eastAsia="Calibri" w:cstheme="minorHAnsi"/>
                      <w:b/>
                    </w:rPr>
                    <w:t>CG</w:t>
                  </w:r>
                </w:p>
              </w:tc>
              <w:tc>
                <w:tcPr>
                  <w:tcW w:w="5245" w:type="dxa"/>
                </w:tcPr>
                <w:p w14:paraId="2B550382" w14:textId="350B3DA2" w:rsidR="00132C8E" w:rsidRDefault="0092730C" w:rsidP="00C537A8">
                  <w:pPr>
                    <w:rPr>
                      <w:rFonts w:eastAsia="Calibri" w:cstheme="minorHAnsi"/>
                    </w:rPr>
                  </w:pPr>
                  <w:r>
                    <w:rPr>
                      <w:rFonts w:eastAsia="Calibri" w:cstheme="minorHAnsi"/>
                    </w:rPr>
                    <w:t xml:space="preserve">CG updated Council that </w:t>
                  </w:r>
                  <w:r w:rsidR="00132C8E">
                    <w:rPr>
                      <w:rFonts w:eastAsia="Calibri" w:cstheme="minorHAnsi"/>
                    </w:rPr>
                    <w:t>Go Green Week was successful, ran by a group of students as part of a module, with support from CG on the SU’s fair on Wednesday.</w:t>
                  </w:r>
                </w:p>
                <w:p w14:paraId="3CB09246" w14:textId="28BB18F3" w:rsidR="00132C8E" w:rsidRDefault="00132C8E" w:rsidP="00132C8E">
                  <w:pPr>
                    <w:rPr>
                      <w:rFonts w:eastAsia="Calibri" w:cstheme="minorHAnsi"/>
                    </w:rPr>
                  </w:pPr>
                  <w:r>
                    <w:rPr>
                      <w:rFonts w:eastAsia="Calibri" w:cstheme="minorHAnsi"/>
                    </w:rPr>
                    <w:t>CG wanted to consult Council on their</w:t>
                  </w:r>
                  <w:r w:rsidR="000A3039">
                    <w:rPr>
                      <w:rFonts w:eastAsia="Calibri" w:cstheme="minorHAnsi"/>
                    </w:rPr>
                    <w:t xml:space="preserve"> thoughts on the reusable lunch</w:t>
                  </w:r>
                  <w:r>
                    <w:rPr>
                      <w:rFonts w:eastAsia="Calibri" w:cstheme="minorHAnsi"/>
                    </w:rPr>
                    <w:t>box scheme she is moving forward with Aramark (the</w:t>
                  </w:r>
                  <w:r w:rsidR="000A3039">
                    <w:rPr>
                      <w:rFonts w:eastAsia="Calibri" w:cstheme="minorHAnsi"/>
                    </w:rPr>
                    <w:t xml:space="preserve"> University catering providers), </w:t>
                  </w:r>
                  <w:r>
                    <w:rPr>
                      <w:rFonts w:eastAsia="Calibri" w:cstheme="minorHAnsi"/>
                    </w:rPr>
                    <w:t>CG proposed two options, asking Council which would be the preferred option moving forward:</w:t>
                  </w:r>
                </w:p>
                <w:p w14:paraId="40E2E12F" w14:textId="0575CFFF" w:rsidR="000A3039" w:rsidRDefault="000A3039" w:rsidP="000A3039">
                  <w:pPr>
                    <w:pStyle w:val="ListParagraph"/>
                    <w:numPr>
                      <w:ilvl w:val="0"/>
                      <w:numId w:val="18"/>
                    </w:numPr>
                    <w:rPr>
                      <w:rFonts w:eastAsia="Calibri" w:cstheme="minorHAnsi"/>
                    </w:rPr>
                  </w:pPr>
                  <w:r>
                    <w:rPr>
                      <w:rFonts w:eastAsia="Calibri" w:cstheme="minorHAnsi"/>
                    </w:rPr>
                    <w:t>Aramark provide a lunchbox for students to buy at a one-off cost, e.g. around £3, after which the lunchbox is theirs to keep and look after. When using this they get a discount on the food. This is the same model as the way they currently offer the reusable coffee cups and hot drink discount.</w:t>
                  </w:r>
                </w:p>
                <w:p w14:paraId="46DB7DDD" w14:textId="77777777" w:rsidR="00CE0BEC" w:rsidRDefault="000A3039" w:rsidP="000A3039">
                  <w:pPr>
                    <w:pStyle w:val="ListParagraph"/>
                    <w:numPr>
                      <w:ilvl w:val="0"/>
                      <w:numId w:val="18"/>
                    </w:numPr>
                    <w:rPr>
                      <w:rFonts w:eastAsia="Calibri" w:cstheme="minorHAnsi"/>
                    </w:rPr>
                  </w:pPr>
                  <w:r>
                    <w:rPr>
                      <w:rFonts w:eastAsia="Calibri" w:cstheme="minorHAnsi"/>
                    </w:rPr>
                    <w:t xml:space="preserve">Students buy a token </w:t>
                  </w:r>
                  <w:r w:rsidR="006D4840">
                    <w:rPr>
                      <w:rFonts w:eastAsia="Calibri" w:cstheme="minorHAnsi"/>
                    </w:rPr>
                    <w:t xml:space="preserve">for the same price </w:t>
                  </w:r>
                  <w:r>
                    <w:rPr>
                      <w:rFonts w:eastAsia="Calibri" w:cstheme="minorHAnsi"/>
                    </w:rPr>
                    <w:t xml:space="preserve">which they keep and bring to the catering outlet and swap for the box each time they want to use one. When students return the </w:t>
                  </w:r>
                  <w:r w:rsidR="006D4840">
                    <w:rPr>
                      <w:rFonts w:eastAsia="Calibri" w:cstheme="minorHAnsi"/>
                    </w:rPr>
                    <w:t>box,</w:t>
                  </w:r>
                  <w:r>
                    <w:rPr>
                      <w:rFonts w:eastAsia="Calibri" w:cstheme="minorHAnsi"/>
                    </w:rPr>
                    <w:t xml:space="preserve"> the token is returned to them, this means they do not have to look after or wash up the lunchbox. </w:t>
                  </w:r>
                </w:p>
                <w:p w14:paraId="7B3AC6D4" w14:textId="22E82118" w:rsidR="000A4368" w:rsidRPr="000A4368" w:rsidRDefault="000A4368" w:rsidP="000A4368">
                  <w:pPr>
                    <w:rPr>
                      <w:rFonts w:eastAsia="Calibri" w:cstheme="minorHAnsi"/>
                    </w:rPr>
                  </w:pPr>
                  <w:r>
                    <w:rPr>
                      <w:rFonts w:eastAsia="Calibri" w:cstheme="minorHAnsi"/>
                    </w:rPr>
                    <w:t>CG explained that once the lunchbox is ready, if option number one this could be part of an Eco-Friendly Student Pack sold in the campus shop and could include a reusable cup, lunchbox and metal straw.</w:t>
                  </w:r>
                </w:p>
              </w:tc>
              <w:tc>
                <w:tcPr>
                  <w:tcW w:w="3284" w:type="dxa"/>
                </w:tcPr>
                <w:p w14:paraId="66364BC1" w14:textId="142299FD" w:rsidR="006D4840" w:rsidRDefault="006D4840" w:rsidP="000A3039">
                  <w:pPr>
                    <w:rPr>
                      <w:rFonts w:eastAsia="Calibri" w:cstheme="minorHAnsi"/>
                    </w:rPr>
                  </w:pPr>
                  <w:r>
                    <w:rPr>
                      <w:rFonts w:eastAsia="Calibri" w:cstheme="minorHAnsi"/>
                    </w:rPr>
                    <w:t>Council</w:t>
                  </w:r>
                  <w:r w:rsidR="000A4368">
                    <w:rPr>
                      <w:rFonts w:eastAsia="Calibri" w:cstheme="minorHAnsi"/>
                    </w:rPr>
                    <w:t>lors</w:t>
                  </w:r>
                  <w:r>
                    <w:rPr>
                      <w:rFonts w:eastAsia="Calibri" w:cstheme="minorHAnsi"/>
                    </w:rPr>
                    <w:t xml:space="preserve"> questioned the difference between option number 2 and a plate. CG clarified </w:t>
                  </w:r>
                  <w:r w:rsidR="000A4368">
                    <w:rPr>
                      <w:rFonts w:eastAsia="Calibri" w:cstheme="minorHAnsi"/>
                    </w:rPr>
                    <w:t>a box is</w:t>
                  </w:r>
                  <w:r>
                    <w:rPr>
                      <w:rFonts w:eastAsia="Calibri" w:cstheme="minorHAnsi"/>
                    </w:rPr>
                    <w:t xml:space="preserve"> needed for </w:t>
                  </w:r>
                  <w:r w:rsidR="000A4368">
                    <w:rPr>
                      <w:rFonts w:eastAsia="Calibri" w:cstheme="minorHAnsi"/>
                    </w:rPr>
                    <w:t xml:space="preserve">food </w:t>
                  </w:r>
                  <w:r>
                    <w:rPr>
                      <w:rFonts w:eastAsia="Calibri" w:cstheme="minorHAnsi"/>
                    </w:rPr>
                    <w:t>choices where portion control is required, i.e. salad or soup, as well as being able to take the lunchbox with them around campus. Councillors felt that option number 2</w:t>
                  </w:r>
                </w:p>
                <w:p w14:paraId="4B2D8126" w14:textId="40E5AC37" w:rsidR="006D4840" w:rsidRDefault="006D4840" w:rsidP="000A3039">
                  <w:pPr>
                    <w:rPr>
                      <w:rFonts w:eastAsia="Calibri" w:cstheme="minorHAnsi"/>
                    </w:rPr>
                  </w:pPr>
                  <w:r>
                    <w:rPr>
                      <w:rFonts w:eastAsia="Calibri" w:cstheme="minorHAnsi"/>
                    </w:rPr>
                    <w:t xml:space="preserve">Council felt that </w:t>
                  </w:r>
                  <w:r w:rsidR="000A4368">
                    <w:rPr>
                      <w:rFonts w:eastAsia="Calibri" w:cstheme="minorHAnsi"/>
                    </w:rPr>
                    <w:t xml:space="preserve">more people are likely to buy one if it looked nice, as with the coffee cups that come in different colours and patterns and could also have the University branding on it. </w:t>
                  </w:r>
                </w:p>
                <w:p w14:paraId="1AA5A4F7" w14:textId="77777777" w:rsidR="000A4368" w:rsidRDefault="006D4840" w:rsidP="000A3039">
                  <w:pPr>
                    <w:rPr>
                      <w:rFonts w:eastAsia="Calibri" w:cstheme="minorHAnsi"/>
                    </w:rPr>
                  </w:pPr>
                  <w:r>
                    <w:rPr>
                      <w:rFonts w:eastAsia="Calibri" w:cstheme="minorHAnsi"/>
                    </w:rPr>
                    <w:t>Council agreed that option number 1 was the preferred way to go</w:t>
                  </w:r>
                  <w:r w:rsidR="000A4368">
                    <w:rPr>
                      <w:rFonts w:eastAsia="Calibri" w:cstheme="minorHAnsi"/>
                    </w:rPr>
                    <w:t>, as it seemed less complicated, and is nice to have something to own and keep.</w:t>
                  </w:r>
                </w:p>
                <w:p w14:paraId="18EAB35F" w14:textId="008ECF5A" w:rsidR="006D4840" w:rsidRDefault="000A4368" w:rsidP="000A3039">
                  <w:pPr>
                    <w:rPr>
                      <w:rFonts w:eastAsia="Calibri" w:cstheme="minorHAnsi"/>
                    </w:rPr>
                  </w:pPr>
                  <w:r>
                    <w:rPr>
                      <w:rFonts w:eastAsia="Calibri" w:cstheme="minorHAnsi"/>
                    </w:rPr>
                    <w:t xml:space="preserve">Council thought the packs should be ready to go for welcome weekend 2020 as these would sell very well with parents likely to buy them for students moving into halls. </w:t>
                  </w:r>
                </w:p>
              </w:tc>
            </w:tr>
            <w:tr w:rsidR="00CE0BEC" w14:paraId="69BE5D2E" w14:textId="77777777" w:rsidTr="00EB5FD1">
              <w:tc>
                <w:tcPr>
                  <w:tcW w:w="601" w:type="dxa"/>
                </w:tcPr>
                <w:p w14:paraId="57C34F7E" w14:textId="7DCBCEA1" w:rsidR="00CE0BEC" w:rsidRPr="003A65E5" w:rsidRDefault="003A65E5" w:rsidP="00C537A8">
                  <w:pPr>
                    <w:rPr>
                      <w:rFonts w:eastAsia="Calibri" w:cstheme="minorHAnsi"/>
                      <w:b/>
                    </w:rPr>
                  </w:pPr>
                  <w:r w:rsidRPr="003A65E5">
                    <w:rPr>
                      <w:rFonts w:eastAsia="Calibri" w:cstheme="minorHAnsi"/>
                      <w:b/>
                    </w:rPr>
                    <w:t>AP</w:t>
                  </w:r>
                </w:p>
              </w:tc>
              <w:tc>
                <w:tcPr>
                  <w:tcW w:w="5245" w:type="dxa"/>
                </w:tcPr>
                <w:p w14:paraId="7ACD85FD" w14:textId="04BF17C9" w:rsidR="00CE0BEC" w:rsidRDefault="000A3039" w:rsidP="00C537A8">
                  <w:pPr>
                    <w:rPr>
                      <w:rFonts w:eastAsia="Calibri" w:cstheme="minorHAnsi"/>
                    </w:rPr>
                  </w:pPr>
                  <w:r>
                    <w:rPr>
                      <w:rFonts w:eastAsia="Calibri" w:cstheme="minorHAnsi"/>
                    </w:rPr>
                    <w:t>No report provided.</w:t>
                  </w:r>
                </w:p>
              </w:tc>
              <w:tc>
                <w:tcPr>
                  <w:tcW w:w="3284" w:type="dxa"/>
                </w:tcPr>
                <w:p w14:paraId="399A265C" w14:textId="093DC445" w:rsidR="00CE0BEC" w:rsidRDefault="00CE0BEC" w:rsidP="00C537A8">
                  <w:pPr>
                    <w:rPr>
                      <w:rFonts w:eastAsia="Calibri" w:cstheme="minorHAnsi"/>
                    </w:rPr>
                  </w:pPr>
                </w:p>
              </w:tc>
            </w:tr>
            <w:tr w:rsidR="003A65E5" w14:paraId="0FB1BF31" w14:textId="77777777" w:rsidTr="00EB5FD1">
              <w:tc>
                <w:tcPr>
                  <w:tcW w:w="601" w:type="dxa"/>
                </w:tcPr>
                <w:p w14:paraId="617719E9" w14:textId="67736226" w:rsidR="003A65E5" w:rsidRPr="003A65E5" w:rsidRDefault="003A65E5" w:rsidP="00C537A8">
                  <w:pPr>
                    <w:rPr>
                      <w:rFonts w:eastAsia="Calibri" w:cstheme="minorHAnsi"/>
                      <w:b/>
                    </w:rPr>
                  </w:pPr>
                  <w:r w:rsidRPr="003A65E5">
                    <w:rPr>
                      <w:rFonts w:eastAsia="Calibri" w:cstheme="minorHAnsi"/>
                      <w:b/>
                    </w:rPr>
                    <w:t>AM</w:t>
                  </w:r>
                </w:p>
              </w:tc>
              <w:tc>
                <w:tcPr>
                  <w:tcW w:w="5245" w:type="dxa"/>
                </w:tcPr>
                <w:p w14:paraId="1944D43C" w14:textId="784F3CD0" w:rsidR="003A65E5" w:rsidRDefault="0092730C" w:rsidP="00C537A8">
                  <w:pPr>
                    <w:rPr>
                      <w:rFonts w:eastAsia="Calibri" w:cstheme="minorHAnsi"/>
                    </w:rPr>
                  </w:pPr>
                  <w:r>
                    <w:rPr>
                      <w:rFonts w:eastAsia="Calibri" w:cstheme="minorHAnsi"/>
                    </w:rPr>
                    <w:t xml:space="preserve">AM updated that </w:t>
                  </w:r>
                  <w:r w:rsidR="001203B4">
                    <w:rPr>
                      <w:rFonts w:eastAsia="Calibri" w:cstheme="minorHAnsi"/>
                    </w:rPr>
                    <w:t xml:space="preserve">March is </w:t>
                  </w:r>
                  <w:r w:rsidR="000A4368">
                    <w:rPr>
                      <w:rFonts w:eastAsia="Calibri" w:cstheme="minorHAnsi"/>
                    </w:rPr>
                    <w:t>International Women’s History Month</w:t>
                  </w:r>
                  <w:r>
                    <w:rPr>
                      <w:rFonts w:eastAsia="Calibri" w:cstheme="minorHAnsi"/>
                    </w:rPr>
                    <w:t xml:space="preserve"> and that she will be</w:t>
                  </w:r>
                  <w:r w:rsidR="001203B4">
                    <w:rPr>
                      <w:rFonts w:eastAsia="Calibri" w:cstheme="minorHAnsi"/>
                    </w:rPr>
                    <w:t xml:space="preserve"> organising and hosting several events throughout</w:t>
                  </w:r>
                  <w:r>
                    <w:rPr>
                      <w:rFonts w:eastAsia="Calibri" w:cstheme="minorHAnsi"/>
                    </w:rPr>
                    <w:t xml:space="preserve"> the month</w:t>
                  </w:r>
                  <w:r w:rsidR="001203B4">
                    <w:rPr>
                      <w:rFonts w:eastAsia="Calibri" w:cstheme="minorHAnsi"/>
                    </w:rPr>
                    <w:t xml:space="preserve"> including a quiz on evening of Tuesday 10</w:t>
                  </w:r>
                  <w:r w:rsidR="001203B4" w:rsidRPr="001203B4">
                    <w:rPr>
                      <w:rFonts w:eastAsia="Calibri" w:cstheme="minorHAnsi"/>
                      <w:vertAlign w:val="superscript"/>
                    </w:rPr>
                    <w:t>th</w:t>
                  </w:r>
                  <w:r w:rsidR="001203B4">
                    <w:rPr>
                      <w:rFonts w:eastAsia="Calibri" w:cstheme="minorHAnsi"/>
                    </w:rPr>
                    <w:t xml:space="preserve"> March and on Friday 20</w:t>
                  </w:r>
                  <w:r w:rsidR="001203B4" w:rsidRPr="001203B4">
                    <w:rPr>
                      <w:rFonts w:eastAsia="Calibri" w:cstheme="minorHAnsi"/>
                      <w:vertAlign w:val="superscript"/>
                    </w:rPr>
                    <w:t>th</w:t>
                  </w:r>
                  <w:r w:rsidR="001203B4">
                    <w:rPr>
                      <w:rFonts w:eastAsia="Calibri" w:cstheme="minorHAnsi"/>
                    </w:rPr>
                    <w:t xml:space="preserve"> March there will be a showcase of creative work of </w:t>
                  </w:r>
                  <w:r>
                    <w:rPr>
                      <w:rFonts w:eastAsia="Calibri" w:cstheme="minorHAnsi"/>
                    </w:rPr>
                    <w:t xml:space="preserve">women </w:t>
                  </w:r>
                  <w:r w:rsidR="001203B4">
                    <w:rPr>
                      <w:rFonts w:eastAsia="Calibri" w:cstheme="minorHAnsi"/>
                    </w:rPr>
                    <w:t>students , followed by a karaoke in the evening</w:t>
                  </w:r>
                  <w:r w:rsidR="00063873">
                    <w:rPr>
                      <w:rFonts w:eastAsia="Calibri" w:cstheme="minorHAnsi"/>
                    </w:rPr>
                    <w:t>, AM encouraged all councillors to look out for promotion of this and to please come along.</w:t>
                  </w:r>
                </w:p>
                <w:p w14:paraId="3129FD27" w14:textId="627E1051" w:rsidR="001203B4" w:rsidRDefault="001203B4" w:rsidP="00C537A8">
                  <w:pPr>
                    <w:rPr>
                      <w:rFonts w:eastAsia="Calibri" w:cstheme="minorHAnsi"/>
                    </w:rPr>
                  </w:pPr>
                </w:p>
              </w:tc>
              <w:tc>
                <w:tcPr>
                  <w:tcW w:w="3284" w:type="dxa"/>
                </w:tcPr>
                <w:p w14:paraId="32E17E29" w14:textId="77777777" w:rsidR="003A65E5" w:rsidRDefault="003A65E5" w:rsidP="00C537A8">
                  <w:pPr>
                    <w:rPr>
                      <w:rFonts w:eastAsia="Calibri" w:cstheme="minorHAnsi"/>
                    </w:rPr>
                  </w:pPr>
                </w:p>
              </w:tc>
            </w:tr>
          </w:tbl>
          <w:p w14:paraId="758FCB31" w14:textId="77777777" w:rsidR="00372875" w:rsidRPr="00372875" w:rsidRDefault="00372875" w:rsidP="00C537A8">
            <w:pPr>
              <w:rPr>
                <w:rFonts w:eastAsia="Calibri" w:cstheme="minorHAnsi"/>
              </w:rPr>
            </w:pPr>
          </w:p>
        </w:tc>
      </w:tr>
      <w:tr w:rsidR="00372875" w:rsidRPr="00372875" w14:paraId="2A5C0862" w14:textId="77777777" w:rsidTr="00372875">
        <w:tc>
          <w:tcPr>
            <w:tcW w:w="10207" w:type="dxa"/>
            <w:gridSpan w:val="2"/>
            <w:shd w:val="clear" w:color="auto" w:fill="000000" w:themeFill="text1"/>
          </w:tcPr>
          <w:p w14:paraId="5B215F90" w14:textId="77777777" w:rsidR="00372875" w:rsidRPr="00372875" w:rsidRDefault="00372875" w:rsidP="00C537A8">
            <w:pPr>
              <w:rPr>
                <w:rFonts w:eastAsia="Calibri" w:cstheme="minorHAnsi"/>
              </w:rPr>
            </w:pPr>
            <w:r w:rsidRPr="00372875">
              <w:rPr>
                <w:rFonts w:eastAsia="Calibri" w:cstheme="minorHAnsi"/>
                <w:color w:val="FFFFFF" w:themeColor="background1"/>
              </w:rPr>
              <w:lastRenderedPageBreak/>
              <w:t>Information Items</w:t>
            </w:r>
          </w:p>
        </w:tc>
      </w:tr>
      <w:tr w:rsidR="00372875" w:rsidRPr="00372875" w14:paraId="13ED8839" w14:textId="77777777" w:rsidTr="00372875">
        <w:tc>
          <w:tcPr>
            <w:tcW w:w="851" w:type="dxa"/>
          </w:tcPr>
          <w:p w14:paraId="27BA4EC0" w14:textId="77777777" w:rsidR="00372875" w:rsidRPr="00372875" w:rsidRDefault="00372875" w:rsidP="00372875">
            <w:pPr>
              <w:pStyle w:val="ListParagraph"/>
              <w:numPr>
                <w:ilvl w:val="0"/>
                <w:numId w:val="15"/>
              </w:numPr>
              <w:rPr>
                <w:rFonts w:cstheme="minorHAnsi"/>
                <w:b/>
              </w:rPr>
            </w:pPr>
          </w:p>
        </w:tc>
        <w:tc>
          <w:tcPr>
            <w:tcW w:w="9356" w:type="dxa"/>
          </w:tcPr>
          <w:p w14:paraId="316BE99A" w14:textId="77777777" w:rsidR="00372875" w:rsidRPr="00372875" w:rsidRDefault="00372875" w:rsidP="00C537A8">
            <w:pPr>
              <w:rPr>
                <w:rFonts w:eastAsia="Calibri" w:cstheme="minorHAnsi"/>
                <w:b/>
              </w:rPr>
            </w:pPr>
            <w:r w:rsidRPr="00372875">
              <w:rPr>
                <w:rFonts w:eastAsia="Calibri" w:cstheme="minorHAnsi"/>
                <w:b/>
              </w:rPr>
              <w:t>Change Week</w:t>
            </w:r>
          </w:p>
        </w:tc>
      </w:tr>
      <w:tr w:rsidR="00372875" w:rsidRPr="00372875" w14:paraId="04DA4F31" w14:textId="77777777" w:rsidTr="00372875">
        <w:tc>
          <w:tcPr>
            <w:tcW w:w="851" w:type="dxa"/>
          </w:tcPr>
          <w:p w14:paraId="0D338A94" w14:textId="77777777" w:rsidR="00372875" w:rsidRPr="00372875" w:rsidRDefault="00372875" w:rsidP="00372875">
            <w:pPr>
              <w:pStyle w:val="ListParagraph"/>
              <w:rPr>
                <w:rFonts w:cstheme="minorHAnsi"/>
              </w:rPr>
            </w:pPr>
          </w:p>
        </w:tc>
        <w:tc>
          <w:tcPr>
            <w:tcW w:w="9356" w:type="dxa"/>
          </w:tcPr>
          <w:p w14:paraId="0077CAB5" w14:textId="3DEAE296" w:rsidR="00372875" w:rsidRDefault="0092730C" w:rsidP="00C537A8">
            <w:pPr>
              <w:rPr>
                <w:rFonts w:eastAsia="Calibri" w:cstheme="minorHAnsi"/>
              </w:rPr>
            </w:pPr>
            <w:r>
              <w:rPr>
                <w:rFonts w:eastAsia="Calibri" w:cstheme="minorHAnsi"/>
              </w:rPr>
              <w:t xml:space="preserve">MP further updated that </w:t>
            </w:r>
            <w:r w:rsidR="00CC0FE4">
              <w:rPr>
                <w:rFonts w:eastAsia="Calibri" w:cstheme="minorHAnsi"/>
              </w:rPr>
              <w:t xml:space="preserve">Change Week 2020 was successful with 20 volunteers giving over 150 hours of their time, we collected over 700 student ideas, 20% of which were What you love about Worcester”. </w:t>
            </w:r>
          </w:p>
          <w:p w14:paraId="6864CF34" w14:textId="59F05173" w:rsidR="00CC0FE4" w:rsidRDefault="00133CA4" w:rsidP="00C537A8">
            <w:pPr>
              <w:rPr>
                <w:rFonts w:eastAsia="Calibri" w:cstheme="minorHAnsi"/>
              </w:rPr>
            </w:pPr>
            <w:r>
              <w:rPr>
                <w:rFonts w:eastAsia="Calibri" w:cstheme="minorHAnsi"/>
              </w:rPr>
              <w:lastRenderedPageBreak/>
              <w:t>MP ran through the top ten</w:t>
            </w:r>
            <w:r w:rsidR="00A64D7B">
              <w:rPr>
                <w:rFonts w:eastAsia="Calibri" w:cstheme="minorHAnsi"/>
              </w:rPr>
              <w:t xml:space="preserve"> student ideas from Change Week, explaining that councillors interested in taking part in the post-Change Week student and staff working groups could sign up to be a part of them at the end of the meeting.</w:t>
            </w:r>
          </w:p>
          <w:p w14:paraId="737196D8" w14:textId="67B4D626" w:rsidR="0092730C" w:rsidRDefault="0092730C" w:rsidP="00C537A8">
            <w:pPr>
              <w:rPr>
                <w:rFonts w:eastAsia="Calibri" w:cstheme="minorHAnsi"/>
              </w:rPr>
            </w:pPr>
          </w:p>
          <w:p w14:paraId="5026CF6F" w14:textId="5A9C7A04" w:rsidR="0092730C" w:rsidRDefault="0092730C" w:rsidP="0092730C">
            <w:pPr>
              <w:rPr>
                <w:rFonts w:eastAsia="Calibri" w:cstheme="minorHAnsi"/>
              </w:rPr>
            </w:pPr>
            <w:r>
              <w:rPr>
                <w:rFonts w:eastAsia="Calibri" w:cstheme="minorHAnsi"/>
              </w:rPr>
              <w:t xml:space="preserve">SK noted that it would be useful to create some nice visuals to communicate these results to the student body. </w:t>
            </w:r>
          </w:p>
          <w:p w14:paraId="0D580591" w14:textId="0EA844D1" w:rsidR="00CC0FE4" w:rsidRPr="00372875" w:rsidRDefault="00CC0FE4" w:rsidP="00C537A8">
            <w:pPr>
              <w:rPr>
                <w:rFonts w:eastAsia="Calibri" w:cstheme="minorHAnsi"/>
              </w:rPr>
            </w:pPr>
          </w:p>
        </w:tc>
      </w:tr>
      <w:tr w:rsidR="00372875" w:rsidRPr="00372875" w14:paraId="6B20F4EF" w14:textId="77777777" w:rsidTr="00372875">
        <w:tc>
          <w:tcPr>
            <w:tcW w:w="851" w:type="dxa"/>
          </w:tcPr>
          <w:p w14:paraId="1A8FACEE" w14:textId="77777777" w:rsidR="00372875" w:rsidRPr="00372875" w:rsidRDefault="00372875" w:rsidP="00372875">
            <w:pPr>
              <w:pStyle w:val="ListParagraph"/>
              <w:numPr>
                <w:ilvl w:val="0"/>
                <w:numId w:val="15"/>
              </w:numPr>
              <w:rPr>
                <w:rFonts w:cstheme="minorHAnsi"/>
                <w:b/>
              </w:rPr>
            </w:pPr>
          </w:p>
        </w:tc>
        <w:tc>
          <w:tcPr>
            <w:tcW w:w="9356" w:type="dxa"/>
          </w:tcPr>
          <w:p w14:paraId="14E9DF1C" w14:textId="77777777" w:rsidR="00372875" w:rsidRPr="00372875" w:rsidRDefault="00372875" w:rsidP="00C537A8">
            <w:pPr>
              <w:rPr>
                <w:rFonts w:eastAsia="Calibri" w:cstheme="minorHAnsi"/>
                <w:b/>
              </w:rPr>
            </w:pPr>
            <w:r w:rsidRPr="00372875">
              <w:rPr>
                <w:rFonts w:eastAsia="Calibri" w:cstheme="minorHAnsi"/>
                <w:b/>
              </w:rPr>
              <w:t>City Campus Update</w:t>
            </w:r>
          </w:p>
        </w:tc>
      </w:tr>
      <w:tr w:rsidR="00372875" w:rsidRPr="00372875" w14:paraId="7AC6FE16" w14:textId="77777777" w:rsidTr="00372875">
        <w:tc>
          <w:tcPr>
            <w:tcW w:w="851" w:type="dxa"/>
          </w:tcPr>
          <w:p w14:paraId="12B6FAC2" w14:textId="77777777" w:rsidR="00372875" w:rsidRPr="00372875" w:rsidRDefault="00372875" w:rsidP="00372875">
            <w:pPr>
              <w:pStyle w:val="ListParagraph"/>
              <w:rPr>
                <w:rFonts w:cstheme="minorHAnsi"/>
              </w:rPr>
            </w:pPr>
          </w:p>
        </w:tc>
        <w:tc>
          <w:tcPr>
            <w:tcW w:w="9356" w:type="dxa"/>
          </w:tcPr>
          <w:p w14:paraId="19008470" w14:textId="5A392939" w:rsidR="00372875" w:rsidRDefault="00133CA4" w:rsidP="00C537A8">
            <w:pPr>
              <w:rPr>
                <w:rFonts w:eastAsia="Calibri" w:cstheme="minorHAnsi"/>
              </w:rPr>
            </w:pPr>
            <w:r w:rsidRPr="00133CA4">
              <w:rPr>
                <w:rFonts w:eastAsia="Calibri" w:cstheme="minorHAnsi"/>
                <w:b/>
                <w:bCs/>
              </w:rPr>
              <w:t>13.1</w:t>
            </w:r>
            <w:r>
              <w:rPr>
                <w:rFonts w:eastAsia="Calibri" w:cstheme="minorHAnsi"/>
              </w:rPr>
              <w:t xml:space="preserve"> </w:t>
            </w:r>
            <w:r w:rsidR="00CC0FE4">
              <w:rPr>
                <w:rFonts w:eastAsia="Calibri" w:cstheme="minorHAnsi"/>
              </w:rPr>
              <w:t>MP explained that a large part of this month’s update on City Campus blends into the Change Week follow-up process, explaining that officers would prefer for students to be ‘in the room’ with University staff to ensure there is an open conversation</w:t>
            </w:r>
            <w:r w:rsidR="0097221E">
              <w:rPr>
                <w:rFonts w:eastAsia="Calibri" w:cstheme="minorHAnsi"/>
              </w:rPr>
              <w:t xml:space="preserve"> on this topic. MP noted there are certain short-term wins that are feasible such as getting a microwave in Charles Hastings café, but that </w:t>
            </w:r>
            <w:r w:rsidR="002E1041">
              <w:rPr>
                <w:rFonts w:eastAsia="Calibri" w:cstheme="minorHAnsi"/>
              </w:rPr>
              <w:t xml:space="preserve">improving </w:t>
            </w:r>
            <w:r w:rsidR="0097221E">
              <w:rPr>
                <w:rFonts w:eastAsia="Calibri" w:cstheme="minorHAnsi"/>
              </w:rPr>
              <w:t xml:space="preserve">City Campus </w:t>
            </w:r>
            <w:r w:rsidR="002E1041">
              <w:rPr>
                <w:rFonts w:eastAsia="Calibri" w:cstheme="minorHAnsi"/>
              </w:rPr>
              <w:t>will ultimately be a longer-term project to be carried through the Full Time Officers’ terms.</w:t>
            </w:r>
          </w:p>
          <w:p w14:paraId="32F3D857" w14:textId="198C0B19" w:rsidR="00CC0FE4" w:rsidRDefault="00133CA4" w:rsidP="00C537A8">
            <w:pPr>
              <w:rPr>
                <w:rFonts w:eastAsia="Calibri" w:cstheme="minorHAnsi"/>
              </w:rPr>
            </w:pPr>
            <w:r w:rsidRPr="00133CA4">
              <w:rPr>
                <w:rFonts w:eastAsia="Calibri" w:cstheme="minorHAnsi"/>
                <w:b/>
                <w:bCs/>
              </w:rPr>
              <w:t>13.2</w:t>
            </w:r>
            <w:r>
              <w:rPr>
                <w:rFonts w:eastAsia="Calibri" w:cstheme="minorHAnsi"/>
              </w:rPr>
              <w:t xml:space="preserve"> </w:t>
            </w:r>
            <w:r w:rsidR="00CC0FE4">
              <w:rPr>
                <w:rFonts w:eastAsia="Calibri" w:cstheme="minorHAnsi"/>
              </w:rPr>
              <w:t>MP opened the discussion to council asking if there is anything they would like to raise.</w:t>
            </w:r>
          </w:p>
          <w:p w14:paraId="1150474E" w14:textId="3E8C15FA" w:rsidR="00CC0FE4" w:rsidRDefault="00CC0FE4" w:rsidP="00C537A8">
            <w:pPr>
              <w:rPr>
                <w:rFonts w:eastAsia="Calibri" w:cstheme="minorHAnsi"/>
              </w:rPr>
            </w:pPr>
            <w:r>
              <w:rPr>
                <w:rFonts w:eastAsia="Calibri" w:cstheme="minorHAnsi"/>
              </w:rPr>
              <w:t>JDS</w:t>
            </w:r>
            <w:r w:rsidR="00063873">
              <w:rPr>
                <w:rFonts w:eastAsia="Calibri" w:cstheme="minorHAnsi"/>
              </w:rPr>
              <w:t xml:space="preserve"> felt that a common room and dedicated social space is needed in Jenny Lind</w:t>
            </w:r>
            <w:r w:rsidR="0097221E">
              <w:rPr>
                <w:rFonts w:eastAsia="Calibri" w:cstheme="minorHAnsi"/>
              </w:rPr>
              <w:t>, especially with the number of UWIC students with teaching based at Jenny Lind</w:t>
            </w:r>
            <w:r w:rsidR="002E1041">
              <w:rPr>
                <w:rFonts w:eastAsia="Calibri" w:cstheme="minorHAnsi"/>
              </w:rPr>
              <w:t>.</w:t>
            </w:r>
          </w:p>
          <w:p w14:paraId="1F33FC60" w14:textId="41B911C0" w:rsidR="002E1041" w:rsidRDefault="002E1041" w:rsidP="00C537A8">
            <w:pPr>
              <w:rPr>
                <w:rFonts w:eastAsia="Calibri" w:cstheme="minorHAnsi"/>
              </w:rPr>
            </w:pPr>
            <w:r>
              <w:rPr>
                <w:rFonts w:eastAsia="Calibri" w:cstheme="minorHAnsi"/>
              </w:rPr>
              <w:t>THB noted to council that the sofas and furnishing in Jenny Lind are currently being upholstered, so this is a small improvement to the area. Council agreed that more furniture is needed in this area, but that it is not ideal to mix a busy social space with one of few workspaces in the building.</w:t>
            </w:r>
          </w:p>
          <w:p w14:paraId="10BE9782" w14:textId="24778A47" w:rsidR="00CC0FE4" w:rsidRPr="00372875" w:rsidRDefault="00CC0FE4" w:rsidP="00C537A8">
            <w:pPr>
              <w:rPr>
                <w:rFonts w:eastAsia="Calibri" w:cstheme="minorHAnsi"/>
              </w:rPr>
            </w:pPr>
          </w:p>
        </w:tc>
      </w:tr>
      <w:tr w:rsidR="00372875" w:rsidRPr="00372875" w14:paraId="494E97D6" w14:textId="77777777" w:rsidTr="00372875">
        <w:tc>
          <w:tcPr>
            <w:tcW w:w="851" w:type="dxa"/>
          </w:tcPr>
          <w:p w14:paraId="6A6164C4" w14:textId="77777777" w:rsidR="00372875" w:rsidRPr="00372875" w:rsidRDefault="00372875" w:rsidP="00372875">
            <w:pPr>
              <w:pStyle w:val="ListParagraph"/>
              <w:numPr>
                <w:ilvl w:val="0"/>
                <w:numId w:val="15"/>
              </w:numPr>
              <w:rPr>
                <w:rFonts w:cstheme="minorHAnsi"/>
                <w:b/>
              </w:rPr>
            </w:pPr>
          </w:p>
        </w:tc>
        <w:tc>
          <w:tcPr>
            <w:tcW w:w="9356" w:type="dxa"/>
          </w:tcPr>
          <w:p w14:paraId="35639B6E" w14:textId="77777777" w:rsidR="00372875" w:rsidRPr="00372875" w:rsidRDefault="00372875" w:rsidP="00C537A8">
            <w:pPr>
              <w:rPr>
                <w:rFonts w:eastAsia="Calibri" w:cstheme="minorHAnsi"/>
                <w:b/>
              </w:rPr>
            </w:pPr>
            <w:r w:rsidRPr="00372875">
              <w:rPr>
                <w:rFonts w:eastAsia="Calibri" w:cstheme="minorHAnsi"/>
                <w:b/>
              </w:rPr>
              <w:t>Live Policy Update</w:t>
            </w:r>
          </w:p>
        </w:tc>
      </w:tr>
      <w:tr w:rsidR="00372875" w:rsidRPr="00372875" w14:paraId="2C79EE5A" w14:textId="77777777" w:rsidTr="00372875">
        <w:tc>
          <w:tcPr>
            <w:tcW w:w="851" w:type="dxa"/>
          </w:tcPr>
          <w:p w14:paraId="2BCF5C8F" w14:textId="77777777" w:rsidR="00372875" w:rsidRPr="00372875" w:rsidRDefault="00372875" w:rsidP="00372875">
            <w:pPr>
              <w:pStyle w:val="ListParagraph"/>
              <w:rPr>
                <w:rFonts w:cstheme="minorHAnsi"/>
              </w:rPr>
            </w:pPr>
          </w:p>
        </w:tc>
        <w:tc>
          <w:tcPr>
            <w:tcW w:w="9356" w:type="dxa"/>
          </w:tcPr>
          <w:p w14:paraId="21843353" w14:textId="4AAD8A7C" w:rsidR="00372875" w:rsidRDefault="002E1041" w:rsidP="00C537A8">
            <w:pPr>
              <w:rPr>
                <w:rFonts w:eastAsia="Calibri" w:cstheme="minorHAnsi"/>
              </w:rPr>
            </w:pPr>
            <w:r>
              <w:rPr>
                <w:rFonts w:eastAsia="Calibri" w:cstheme="minorHAnsi"/>
              </w:rPr>
              <w:t xml:space="preserve">THB ran through the </w:t>
            </w:r>
            <w:r w:rsidR="00D150C1">
              <w:rPr>
                <w:rFonts w:eastAsia="Calibri" w:cstheme="minorHAnsi"/>
              </w:rPr>
              <w:t xml:space="preserve">list of 18 </w:t>
            </w:r>
            <w:r>
              <w:rPr>
                <w:rFonts w:eastAsia="Calibri" w:cstheme="minorHAnsi"/>
              </w:rPr>
              <w:t>current live SU policies.</w:t>
            </w:r>
          </w:p>
          <w:p w14:paraId="6A471884" w14:textId="77777777" w:rsidR="00133CA4" w:rsidRDefault="00133CA4" w:rsidP="00C537A8">
            <w:pPr>
              <w:rPr>
                <w:rFonts w:eastAsia="Calibri" w:cstheme="minorHAnsi"/>
              </w:rPr>
            </w:pPr>
          </w:p>
          <w:p w14:paraId="3CC2686C" w14:textId="51349BBA" w:rsidR="00F451B8" w:rsidRPr="00133CA4" w:rsidRDefault="00F451B8" w:rsidP="00C537A8">
            <w:pPr>
              <w:rPr>
                <w:rFonts w:eastAsia="Calibri" w:cstheme="minorHAnsi"/>
                <w:b/>
                <w:bCs/>
              </w:rPr>
            </w:pPr>
            <w:r w:rsidRPr="00133CA4">
              <w:rPr>
                <w:rFonts w:eastAsia="Calibri" w:cstheme="minorHAnsi"/>
                <w:b/>
                <w:bCs/>
              </w:rPr>
              <w:t>14.1 Welfare and Inclusivity Committee Member</w:t>
            </w:r>
          </w:p>
          <w:p w14:paraId="6D3F8549" w14:textId="6D9FEE5D" w:rsidR="00F451B8" w:rsidRDefault="00F451B8" w:rsidP="00C537A8">
            <w:pPr>
              <w:rPr>
                <w:rFonts w:eastAsia="Calibri" w:cstheme="minorHAnsi"/>
              </w:rPr>
            </w:pPr>
            <w:r>
              <w:rPr>
                <w:rFonts w:eastAsia="Calibri" w:cstheme="minorHAnsi"/>
              </w:rPr>
              <w:t>Council agreed that Inclusivity Rep training should be reviewed</w:t>
            </w:r>
            <w:r w:rsidR="00BB2C71">
              <w:rPr>
                <w:rFonts w:eastAsia="Calibri" w:cstheme="minorHAnsi"/>
              </w:rPr>
              <w:t xml:space="preserve"> by Council as laid out in the policy</w:t>
            </w:r>
          </w:p>
          <w:p w14:paraId="3DDC4B38" w14:textId="12DCE5DC" w:rsidR="002E1041" w:rsidRDefault="002E1041" w:rsidP="00C537A8">
            <w:pPr>
              <w:rPr>
                <w:rFonts w:eastAsia="Calibri" w:cstheme="minorHAnsi"/>
                <w:b/>
                <w:bCs/>
              </w:rPr>
            </w:pPr>
            <w:r w:rsidRPr="00A64D7B">
              <w:rPr>
                <w:rFonts w:eastAsia="Calibri" w:cstheme="minorHAnsi"/>
                <w:b/>
                <w:bCs/>
              </w:rPr>
              <w:t>Action</w:t>
            </w:r>
            <w:r w:rsidR="005464F3">
              <w:rPr>
                <w:rFonts w:eastAsia="Calibri" w:cstheme="minorHAnsi"/>
                <w:b/>
                <w:bCs/>
              </w:rPr>
              <w:t xml:space="preserve"> 01</w:t>
            </w:r>
            <w:r w:rsidRPr="00A64D7B">
              <w:rPr>
                <w:rFonts w:eastAsia="Calibri" w:cstheme="minorHAnsi"/>
                <w:b/>
                <w:bCs/>
              </w:rPr>
              <w:t xml:space="preserve">: </w:t>
            </w:r>
            <w:r w:rsidR="00BB2C71">
              <w:rPr>
                <w:rFonts w:eastAsia="Calibri" w:cstheme="minorHAnsi"/>
                <w:b/>
                <w:bCs/>
              </w:rPr>
              <w:t>MH</w:t>
            </w:r>
            <w:r w:rsidR="00BB2C71" w:rsidRPr="00A64D7B">
              <w:rPr>
                <w:rFonts w:eastAsia="Calibri" w:cstheme="minorHAnsi"/>
                <w:b/>
                <w:bCs/>
              </w:rPr>
              <w:t xml:space="preserve"> </w:t>
            </w:r>
            <w:r w:rsidRPr="00A64D7B">
              <w:rPr>
                <w:rFonts w:eastAsia="Calibri" w:cstheme="minorHAnsi"/>
                <w:b/>
                <w:bCs/>
              </w:rPr>
              <w:t>to</w:t>
            </w:r>
            <w:r w:rsidR="00BB2C71">
              <w:rPr>
                <w:rFonts w:eastAsia="Calibri" w:cstheme="minorHAnsi"/>
                <w:b/>
                <w:bCs/>
              </w:rPr>
              <w:t xml:space="preserve"> bring the </w:t>
            </w:r>
            <w:proofErr w:type="spellStart"/>
            <w:r w:rsidR="0092730C">
              <w:rPr>
                <w:rFonts w:eastAsia="Calibri" w:cstheme="minorHAnsi"/>
                <w:b/>
                <w:bCs/>
              </w:rPr>
              <w:t>Inclusvity</w:t>
            </w:r>
            <w:proofErr w:type="spellEnd"/>
            <w:r w:rsidR="0092730C">
              <w:rPr>
                <w:rFonts w:eastAsia="Calibri" w:cstheme="minorHAnsi"/>
                <w:b/>
                <w:bCs/>
              </w:rPr>
              <w:t xml:space="preserve"> Rep </w:t>
            </w:r>
            <w:r w:rsidR="00BB2C71">
              <w:rPr>
                <w:rFonts w:eastAsia="Calibri" w:cstheme="minorHAnsi"/>
                <w:b/>
                <w:bCs/>
              </w:rPr>
              <w:t>training</w:t>
            </w:r>
            <w:r w:rsidR="0092730C">
              <w:rPr>
                <w:rFonts w:eastAsia="Calibri" w:cstheme="minorHAnsi"/>
                <w:b/>
                <w:bCs/>
              </w:rPr>
              <w:t xml:space="preserve"> overview</w:t>
            </w:r>
            <w:r w:rsidR="00BB2C71">
              <w:rPr>
                <w:rFonts w:eastAsia="Calibri" w:cstheme="minorHAnsi"/>
                <w:b/>
                <w:bCs/>
              </w:rPr>
              <w:t xml:space="preserve"> to Council to</w:t>
            </w:r>
            <w:r w:rsidRPr="00A64D7B">
              <w:rPr>
                <w:rFonts w:eastAsia="Calibri" w:cstheme="minorHAnsi"/>
                <w:b/>
                <w:bCs/>
              </w:rPr>
              <w:t xml:space="preserve"> undertake</w:t>
            </w:r>
            <w:r w:rsidR="00A64D7B" w:rsidRPr="00A64D7B">
              <w:rPr>
                <w:rFonts w:eastAsia="Calibri" w:cstheme="minorHAnsi"/>
                <w:b/>
                <w:bCs/>
              </w:rPr>
              <w:t xml:space="preserve"> a</w:t>
            </w:r>
            <w:r w:rsidR="00F451B8" w:rsidRPr="00A64D7B">
              <w:rPr>
                <w:rFonts w:eastAsia="Calibri" w:cstheme="minorHAnsi"/>
                <w:b/>
                <w:bCs/>
              </w:rPr>
              <w:t xml:space="preserve"> review of the</w:t>
            </w:r>
            <w:r w:rsidRPr="00A64D7B">
              <w:rPr>
                <w:rFonts w:eastAsia="Calibri" w:cstheme="minorHAnsi"/>
                <w:b/>
                <w:bCs/>
              </w:rPr>
              <w:t xml:space="preserve"> Inclusivity Rep training</w:t>
            </w:r>
            <w:r w:rsidR="00F451B8" w:rsidRPr="00A64D7B">
              <w:rPr>
                <w:rFonts w:eastAsia="Calibri" w:cstheme="minorHAnsi"/>
                <w:b/>
                <w:bCs/>
              </w:rPr>
              <w:t>.</w:t>
            </w:r>
          </w:p>
          <w:p w14:paraId="31861D88" w14:textId="77777777" w:rsidR="00A64D7B" w:rsidRPr="00A64D7B" w:rsidRDefault="00A64D7B" w:rsidP="00C537A8">
            <w:pPr>
              <w:rPr>
                <w:rFonts w:eastAsia="Calibri" w:cstheme="minorHAnsi"/>
                <w:b/>
                <w:bCs/>
              </w:rPr>
            </w:pPr>
          </w:p>
          <w:p w14:paraId="2AA699D4" w14:textId="7B5103F2" w:rsidR="00F451B8" w:rsidRPr="00A64D7B" w:rsidRDefault="00A64D7B" w:rsidP="00C537A8">
            <w:pPr>
              <w:rPr>
                <w:rFonts w:eastAsia="Calibri" w:cstheme="minorHAnsi"/>
                <w:b/>
                <w:bCs/>
              </w:rPr>
            </w:pPr>
            <w:r w:rsidRPr="00A64D7B">
              <w:rPr>
                <w:rFonts w:eastAsia="Calibri" w:cstheme="minorHAnsi"/>
                <w:b/>
                <w:bCs/>
              </w:rPr>
              <w:t>14.2 Dedicated Parking for Motorcycles</w:t>
            </w:r>
          </w:p>
          <w:p w14:paraId="6E1165D4" w14:textId="57F66C46" w:rsidR="00A64D7B" w:rsidRDefault="00A64D7B" w:rsidP="00C537A8">
            <w:pPr>
              <w:rPr>
                <w:rFonts w:eastAsia="Calibri" w:cstheme="minorHAnsi"/>
              </w:rPr>
            </w:pPr>
            <w:r>
              <w:rPr>
                <w:rFonts w:eastAsia="Calibri" w:cstheme="minorHAnsi"/>
              </w:rPr>
              <w:t>Additional parking acquired across car parks. Additional lockers to leave bike helmets in not secured.</w:t>
            </w:r>
          </w:p>
          <w:p w14:paraId="100D4852" w14:textId="6DB672F1" w:rsidR="002E1041" w:rsidRDefault="005945FF" w:rsidP="00C537A8">
            <w:pPr>
              <w:rPr>
                <w:rFonts w:eastAsia="Calibri" w:cstheme="minorHAnsi"/>
                <w:b/>
                <w:bCs/>
              </w:rPr>
            </w:pPr>
            <w:r w:rsidRPr="00A64D7B">
              <w:rPr>
                <w:rFonts w:eastAsia="Calibri" w:cstheme="minorHAnsi"/>
                <w:b/>
                <w:bCs/>
              </w:rPr>
              <w:t>Action</w:t>
            </w:r>
            <w:r w:rsidR="005464F3">
              <w:rPr>
                <w:rFonts w:eastAsia="Calibri" w:cstheme="minorHAnsi"/>
                <w:b/>
                <w:bCs/>
              </w:rPr>
              <w:t xml:space="preserve"> 02</w:t>
            </w:r>
            <w:r w:rsidRPr="00A64D7B">
              <w:rPr>
                <w:rFonts w:eastAsia="Calibri" w:cstheme="minorHAnsi"/>
                <w:b/>
                <w:bCs/>
              </w:rPr>
              <w:t xml:space="preserve">: </w:t>
            </w:r>
            <w:r w:rsidR="00A64D7B" w:rsidRPr="00A64D7B">
              <w:rPr>
                <w:rFonts w:eastAsia="Calibri" w:cstheme="minorHAnsi"/>
                <w:b/>
                <w:bCs/>
              </w:rPr>
              <w:t>HL, MH and MP</w:t>
            </w:r>
            <w:r w:rsidRPr="00A64D7B">
              <w:rPr>
                <w:rFonts w:eastAsia="Calibri" w:cstheme="minorHAnsi"/>
                <w:b/>
                <w:bCs/>
              </w:rPr>
              <w:t xml:space="preserve"> to continue to </w:t>
            </w:r>
            <w:r w:rsidR="00A64D7B" w:rsidRPr="00A64D7B">
              <w:rPr>
                <w:rFonts w:eastAsia="Calibri" w:cstheme="minorHAnsi"/>
                <w:b/>
                <w:bCs/>
              </w:rPr>
              <w:t xml:space="preserve">lobby the </w:t>
            </w:r>
            <w:r w:rsidR="00A64D7B">
              <w:rPr>
                <w:rFonts w:eastAsia="Calibri" w:cstheme="minorHAnsi"/>
                <w:b/>
                <w:bCs/>
              </w:rPr>
              <w:t>U</w:t>
            </w:r>
            <w:r w:rsidR="00A64D7B" w:rsidRPr="00A64D7B">
              <w:rPr>
                <w:rFonts w:eastAsia="Calibri" w:cstheme="minorHAnsi"/>
                <w:b/>
                <w:bCs/>
              </w:rPr>
              <w:t xml:space="preserve">niversity to </w:t>
            </w:r>
            <w:r w:rsidRPr="00A64D7B">
              <w:rPr>
                <w:rFonts w:eastAsia="Calibri" w:cstheme="minorHAnsi"/>
                <w:b/>
                <w:bCs/>
              </w:rPr>
              <w:t>secure helmet locker space</w:t>
            </w:r>
            <w:r w:rsidR="00A64D7B" w:rsidRPr="00A64D7B">
              <w:rPr>
                <w:rFonts w:eastAsia="Calibri" w:cstheme="minorHAnsi"/>
                <w:b/>
                <w:bCs/>
              </w:rPr>
              <w:t xml:space="preserve"> </w:t>
            </w:r>
          </w:p>
          <w:p w14:paraId="251FF0E2" w14:textId="0127A9F3" w:rsidR="00A64D7B" w:rsidRDefault="00A64D7B" w:rsidP="00C537A8">
            <w:pPr>
              <w:rPr>
                <w:rFonts w:eastAsia="Calibri" w:cstheme="minorHAnsi"/>
                <w:b/>
                <w:bCs/>
              </w:rPr>
            </w:pPr>
          </w:p>
          <w:p w14:paraId="32761D8A" w14:textId="77777777" w:rsidR="00A64D7B" w:rsidRDefault="00A64D7B" w:rsidP="00C537A8">
            <w:pPr>
              <w:rPr>
                <w:rFonts w:eastAsia="Calibri" w:cstheme="minorHAnsi"/>
                <w:b/>
                <w:bCs/>
              </w:rPr>
            </w:pPr>
            <w:r>
              <w:rPr>
                <w:rFonts w:eastAsia="Calibri" w:cstheme="minorHAnsi"/>
                <w:b/>
                <w:bCs/>
              </w:rPr>
              <w:t>14.3 SU Against Fit to Sit</w:t>
            </w:r>
          </w:p>
          <w:p w14:paraId="244B46CC" w14:textId="285C51F8" w:rsidR="00A64D7B" w:rsidRDefault="00A64D7B" w:rsidP="00C537A8">
            <w:pPr>
              <w:rPr>
                <w:rFonts w:eastAsia="Calibri" w:cstheme="minorHAnsi"/>
                <w:b/>
                <w:bCs/>
              </w:rPr>
            </w:pPr>
            <w:r w:rsidRPr="00A64D7B">
              <w:rPr>
                <w:rFonts w:eastAsia="Calibri" w:cstheme="minorHAnsi"/>
              </w:rPr>
              <w:t xml:space="preserve">THB explained </w:t>
            </w:r>
            <w:r>
              <w:rPr>
                <w:rFonts w:eastAsia="Calibri" w:cstheme="minorHAnsi"/>
              </w:rPr>
              <w:t xml:space="preserve">the concept of the </w:t>
            </w:r>
            <w:r w:rsidRPr="00A64D7B">
              <w:rPr>
                <w:rFonts w:eastAsia="Calibri" w:cstheme="minorHAnsi"/>
              </w:rPr>
              <w:t xml:space="preserve">‘Fit to Sit’ </w:t>
            </w:r>
            <w:r>
              <w:rPr>
                <w:rFonts w:eastAsia="Calibri" w:cstheme="minorHAnsi"/>
              </w:rPr>
              <w:t>p</w:t>
            </w:r>
            <w:r w:rsidRPr="00A64D7B">
              <w:rPr>
                <w:rFonts w:eastAsia="Calibri" w:cstheme="minorHAnsi"/>
              </w:rPr>
              <w:t>olicy</w:t>
            </w:r>
            <w:r>
              <w:rPr>
                <w:rFonts w:eastAsia="Calibri" w:cstheme="minorHAnsi"/>
              </w:rPr>
              <w:t xml:space="preserve">, explaining that when this </w:t>
            </w:r>
            <w:r w:rsidR="00821590">
              <w:rPr>
                <w:rFonts w:eastAsia="Calibri" w:cstheme="minorHAnsi"/>
              </w:rPr>
              <w:t xml:space="preserve">policy comes to the end of its term, the SU would recommend that this is </w:t>
            </w:r>
            <w:r w:rsidR="00BB2C71">
              <w:rPr>
                <w:rFonts w:eastAsia="Calibri" w:cstheme="minorHAnsi"/>
              </w:rPr>
              <w:t xml:space="preserve">  renewed when it approaches its expiry date.</w:t>
            </w:r>
          </w:p>
          <w:p w14:paraId="69AF83F3" w14:textId="4259D93D" w:rsidR="00A64D7B" w:rsidRDefault="00821590" w:rsidP="00C537A8">
            <w:pPr>
              <w:rPr>
                <w:rFonts w:eastAsia="Calibri" w:cstheme="minorHAnsi"/>
                <w:b/>
                <w:bCs/>
              </w:rPr>
            </w:pPr>
            <w:r>
              <w:rPr>
                <w:rFonts w:eastAsia="Calibri" w:cstheme="minorHAnsi"/>
                <w:b/>
                <w:bCs/>
              </w:rPr>
              <w:t xml:space="preserve">14.4 </w:t>
            </w:r>
            <w:r w:rsidR="00A64D7B">
              <w:rPr>
                <w:rFonts w:eastAsia="Calibri" w:cstheme="minorHAnsi"/>
                <w:b/>
                <w:bCs/>
              </w:rPr>
              <w:t>Action</w:t>
            </w:r>
            <w:r w:rsidR="005464F3">
              <w:rPr>
                <w:rFonts w:eastAsia="Calibri" w:cstheme="minorHAnsi"/>
                <w:b/>
                <w:bCs/>
              </w:rPr>
              <w:t xml:space="preserve"> 03</w:t>
            </w:r>
            <w:r w:rsidR="00A64D7B">
              <w:rPr>
                <w:rFonts w:eastAsia="Calibri" w:cstheme="minorHAnsi"/>
                <w:b/>
                <w:bCs/>
              </w:rPr>
              <w:t xml:space="preserve">: HL, MP and MH to assign each current policy to one of the three full time officers’ roles before next Student Council. </w:t>
            </w:r>
          </w:p>
          <w:p w14:paraId="4D1EAA59" w14:textId="4AFD9FFA" w:rsidR="005945FF" w:rsidRPr="00372875" w:rsidRDefault="005945FF" w:rsidP="00C537A8">
            <w:pPr>
              <w:rPr>
                <w:rFonts w:eastAsia="Calibri" w:cstheme="minorHAnsi"/>
              </w:rPr>
            </w:pPr>
          </w:p>
        </w:tc>
      </w:tr>
      <w:tr w:rsidR="00372875" w:rsidRPr="00372875" w14:paraId="6BDB6886" w14:textId="77777777" w:rsidTr="00372875">
        <w:tc>
          <w:tcPr>
            <w:tcW w:w="851" w:type="dxa"/>
          </w:tcPr>
          <w:p w14:paraId="6723D484" w14:textId="77777777" w:rsidR="00372875" w:rsidRPr="00372875" w:rsidRDefault="00372875" w:rsidP="00372875">
            <w:pPr>
              <w:pStyle w:val="ListParagraph"/>
              <w:numPr>
                <w:ilvl w:val="0"/>
                <w:numId w:val="15"/>
              </w:numPr>
              <w:rPr>
                <w:rFonts w:cstheme="minorHAnsi"/>
                <w:b/>
              </w:rPr>
            </w:pPr>
          </w:p>
        </w:tc>
        <w:tc>
          <w:tcPr>
            <w:tcW w:w="9356" w:type="dxa"/>
          </w:tcPr>
          <w:p w14:paraId="649CBBBF" w14:textId="77777777" w:rsidR="00372875" w:rsidRPr="00372875" w:rsidRDefault="00372875" w:rsidP="00C537A8">
            <w:pPr>
              <w:rPr>
                <w:rFonts w:cstheme="minorHAnsi"/>
                <w:b/>
              </w:rPr>
            </w:pPr>
            <w:r w:rsidRPr="00372875">
              <w:rPr>
                <w:rFonts w:eastAsia="Calibri" w:cstheme="minorHAnsi"/>
                <w:b/>
              </w:rPr>
              <w:t xml:space="preserve">NUS Conference </w:t>
            </w:r>
          </w:p>
        </w:tc>
      </w:tr>
      <w:tr w:rsidR="00372875" w:rsidRPr="00372875" w14:paraId="71A22382" w14:textId="77777777" w:rsidTr="00372875">
        <w:tc>
          <w:tcPr>
            <w:tcW w:w="851" w:type="dxa"/>
          </w:tcPr>
          <w:p w14:paraId="7BD15C1D" w14:textId="77777777" w:rsidR="00372875" w:rsidRPr="00372875" w:rsidRDefault="00372875" w:rsidP="00372875">
            <w:pPr>
              <w:pStyle w:val="ListParagraph"/>
              <w:rPr>
                <w:rFonts w:cstheme="minorHAnsi"/>
              </w:rPr>
            </w:pPr>
          </w:p>
        </w:tc>
        <w:tc>
          <w:tcPr>
            <w:tcW w:w="9356" w:type="dxa"/>
          </w:tcPr>
          <w:p w14:paraId="0CEACFC9" w14:textId="6A879924" w:rsidR="00372875" w:rsidRDefault="00821590" w:rsidP="00C537A8">
            <w:pPr>
              <w:rPr>
                <w:rFonts w:eastAsia="Calibri" w:cstheme="minorHAnsi"/>
              </w:rPr>
            </w:pPr>
            <w:r>
              <w:rPr>
                <w:rFonts w:eastAsia="Calibri" w:cstheme="minorHAnsi"/>
              </w:rPr>
              <w:t>THB outlined the deadline for submission of policies to the NUS National Conference was Monday 24</w:t>
            </w:r>
            <w:r w:rsidRPr="00821590">
              <w:rPr>
                <w:rFonts w:eastAsia="Calibri" w:cstheme="minorHAnsi"/>
                <w:vertAlign w:val="superscript"/>
              </w:rPr>
              <w:t>th</w:t>
            </w:r>
            <w:r>
              <w:rPr>
                <w:rFonts w:eastAsia="Calibri" w:cstheme="minorHAnsi"/>
              </w:rPr>
              <w:t xml:space="preserve"> February as previously discussed at Council. The conference delegates, HL, MP and SK are meeting w/c 2</w:t>
            </w:r>
            <w:r w:rsidRPr="00821590">
              <w:rPr>
                <w:rFonts w:eastAsia="Calibri" w:cstheme="minorHAnsi"/>
                <w:vertAlign w:val="superscript"/>
              </w:rPr>
              <w:t>nd</w:t>
            </w:r>
            <w:r>
              <w:rPr>
                <w:rFonts w:eastAsia="Calibri" w:cstheme="minorHAnsi"/>
              </w:rPr>
              <w:t xml:space="preserve"> March to begin the complex process of prioritisation of the policies that have been submitted nationally. </w:t>
            </w:r>
          </w:p>
          <w:p w14:paraId="6F0AF662" w14:textId="2AF4C817" w:rsidR="00821590" w:rsidRDefault="00821590" w:rsidP="00C537A8">
            <w:pPr>
              <w:rPr>
                <w:rFonts w:eastAsia="Calibri" w:cstheme="minorHAnsi"/>
              </w:rPr>
            </w:pPr>
            <w:r>
              <w:rPr>
                <w:rFonts w:eastAsia="Calibri" w:cstheme="minorHAnsi"/>
              </w:rPr>
              <w:t xml:space="preserve">THB noted that the next Student Council is just before the conference, and that at the conference they will only be looking at 8 policies on which the whole conference will discuss and decide the national NUS ‘position’ on this topic. </w:t>
            </w:r>
          </w:p>
          <w:p w14:paraId="0BACEBBB" w14:textId="03DC2274" w:rsidR="00821590" w:rsidRDefault="00821590" w:rsidP="00C537A8">
            <w:pPr>
              <w:rPr>
                <w:rFonts w:eastAsia="Calibri" w:cstheme="minorHAnsi"/>
              </w:rPr>
            </w:pPr>
          </w:p>
          <w:p w14:paraId="2A080B07" w14:textId="78C16085" w:rsidR="00821590" w:rsidRDefault="00821590" w:rsidP="00C537A8">
            <w:pPr>
              <w:rPr>
                <w:rFonts w:eastAsia="Calibri" w:cstheme="minorHAnsi"/>
              </w:rPr>
            </w:pPr>
            <w:r>
              <w:rPr>
                <w:rFonts w:eastAsia="Calibri" w:cstheme="minorHAnsi"/>
              </w:rPr>
              <w:t xml:space="preserve">THB explained that Student Council can mandate their delegates to vote a certain way for each of the policies and each of the candidates running for NUS </w:t>
            </w:r>
            <w:r w:rsidR="00BB2C71">
              <w:rPr>
                <w:rFonts w:eastAsia="Calibri" w:cstheme="minorHAnsi"/>
              </w:rPr>
              <w:t>N</w:t>
            </w:r>
            <w:r>
              <w:rPr>
                <w:rFonts w:eastAsia="Calibri" w:cstheme="minorHAnsi"/>
              </w:rPr>
              <w:t xml:space="preserve">ational Officer positions. THB explained that as </w:t>
            </w:r>
            <w:r>
              <w:rPr>
                <w:rFonts w:eastAsia="Calibri" w:cstheme="minorHAnsi"/>
              </w:rPr>
              <w:lastRenderedPageBreak/>
              <w:t xml:space="preserve">an SU of a Higher Education institution, the delegates can only vote for the President and the Vice President Higher Education, but not the Vice President Further Education. </w:t>
            </w:r>
          </w:p>
          <w:p w14:paraId="59A69AB7" w14:textId="55426C41" w:rsidR="0092730C" w:rsidRPr="00821590" w:rsidRDefault="0092730C" w:rsidP="0092730C">
            <w:pPr>
              <w:rPr>
                <w:rFonts w:eastAsia="Calibri" w:cstheme="minorHAnsi"/>
                <w:b/>
                <w:bCs/>
              </w:rPr>
            </w:pPr>
            <w:r w:rsidRPr="00821590">
              <w:rPr>
                <w:rFonts w:eastAsia="Calibri" w:cstheme="minorHAnsi"/>
                <w:b/>
                <w:bCs/>
              </w:rPr>
              <w:t>Action</w:t>
            </w:r>
            <w:r>
              <w:rPr>
                <w:rFonts w:eastAsia="Calibri" w:cstheme="minorHAnsi"/>
                <w:b/>
                <w:bCs/>
              </w:rPr>
              <w:t xml:space="preserve"> 04: AB to circulate with C</w:t>
            </w:r>
            <w:r w:rsidRPr="00821590">
              <w:rPr>
                <w:rFonts w:eastAsia="Calibri" w:cstheme="minorHAnsi"/>
                <w:b/>
                <w:bCs/>
              </w:rPr>
              <w:t xml:space="preserve">ouncil information on </w:t>
            </w:r>
            <w:r>
              <w:rPr>
                <w:rFonts w:eastAsia="Calibri" w:cstheme="minorHAnsi"/>
                <w:b/>
                <w:bCs/>
              </w:rPr>
              <w:t xml:space="preserve">the </w:t>
            </w:r>
            <w:r w:rsidRPr="00821590">
              <w:rPr>
                <w:rFonts w:eastAsia="Calibri" w:cstheme="minorHAnsi"/>
                <w:b/>
                <w:bCs/>
              </w:rPr>
              <w:t xml:space="preserve">candidates running for NUS </w:t>
            </w:r>
            <w:r>
              <w:rPr>
                <w:rFonts w:eastAsia="Calibri" w:cstheme="minorHAnsi"/>
                <w:b/>
                <w:bCs/>
              </w:rPr>
              <w:t>n</w:t>
            </w:r>
            <w:r w:rsidRPr="00821590">
              <w:rPr>
                <w:rFonts w:eastAsia="Calibri" w:cstheme="minorHAnsi"/>
                <w:b/>
                <w:bCs/>
              </w:rPr>
              <w:t xml:space="preserve">ational </w:t>
            </w:r>
            <w:r>
              <w:rPr>
                <w:rFonts w:eastAsia="Calibri" w:cstheme="minorHAnsi"/>
                <w:b/>
                <w:bCs/>
              </w:rPr>
              <w:t>o</w:t>
            </w:r>
            <w:r w:rsidRPr="00821590">
              <w:rPr>
                <w:rFonts w:eastAsia="Calibri" w:cstheme="minorHAnsi"/>
                <w:b/>
                <w:bCs/>
              </w:rPr>
              <w:t>fficer</w:t>
            </w:r>
            <w:r>
              <w:rPr>
                <w:rFonts w:eastAsia="Calibri" w:cstheme="minorHAnsi"/>
                <w:b/>
                <w:bCs/>
              </w:rPr>
              <w:t xml:space="preserve"> positions</w:t>
            </w:r>
            <w:r w:rsidRPr="00821590">
              <w:rPr>
                <w:rFonts w:eastAsia="Calibri" w:cstheme="minorHAnsi"/>
                <w:b/>
                <w:bCs/>
              </w:rPr>
              <w:t xml:space="preserve">. </w:t>
            </w:r>
          </w:p>
          <w:p w14:paraId="29C7D0CD" w14:textId="2BC703D5" w:rsidR="00821590" w:rsidRPr="00372875" w:rsidRDefault="00821590" w:rsidP="00C537A8">
            <w:pPr>
              <w:rPr>
                <w:rFonts w:eastAsia="Calibri" w:cstheme="minorHAnsi"/>
              </w:rPr>
            </w:pPr>
          </w:p>
        </w:tc>
      </w:tr>
      <w:tr w:rsidR="00372875" w:rsidRPr="00372875" w14:paraId="07E8954A" w14:textId="77777777" w:rsidTr="00372875">
        <w:tc>
          <w:tcPr>
            <w:tcW w:w="851" w:type="dxa"/>
          </w:tcPr>
          <w:p w14:paraId="5B45CA39" w14:textId="77777777" w:rsidR="00372875" w:rsidRPr="00372875" w:rsidRDefault="00372875" w:rsidP="00372875">
            <w:pPr>
              <w:pStyle w:val="ListParagraph"/>
              <w:numPr>
                <w:ilvl w:val="0"/>
                <w:numId w:val="15"/>
              </w:numPr>
              <w:rPr>
                <w:rFonts w:cstheme="minorHAnsi"/>
                <w:b/>
              </w:rPr>
            </w:pPr>
          </w:p>
        </w:tc>
        <w:tc>
          <w:tcPr>
            <w:tcW w:w="9356" w:type="dxa"/>
          </w:tcPr>
          <w:p w14:paraId="1F6BDC21" w14:textId="77777777" w:rsidR="00372875" w:rsidRPr="00372875" w:rsidRDefault="00372875" w:rsidP="00C537A8">
            <w:pPr>
              <w:rPr>
                <w:rFonts w:eastAsia="Calibri" w:cstheme="minorHAnsi"/>
                <w:b/>
              </w:rPr>
            </w:pPr>
            <w:r w:rsidRPr="00372875">
              <w:rPr>
                <w:rFonts w:eastAsia="Calibri" w:cstheme="minorHAnsi"/>
                <w:b/>
              </w:rPr>
              <w:t>SU Leadership Elections</w:t>
            </w:r>
          </w:p>
        </w:tc>
      </w:tr>
      <w:tr w:rsidR="00372875" w:rsidRPr="00372875" w14:paraId="3F4BB204" w14:textId="77777777" w:rsidTr="00372875">
        <w:tc>
          <w:tcPr>
            <w:tcW w:w="851" w:type="dxa"/>
          </w:tcPr>
          <w:p w14:paraId="75E12A38" w14:textId="77777777" w:rsidR="00372875" w:rsidRPr="00372875" w:rsidRDefault="00372875" w:rsidP="00372875">
            <w:pPr>
              <w:pStyle w:val="ListParagraph"/>
              <w:rPr>
                <w:rFonts w:cstheme="minorHAnsi"/>
              </w:rPr>
            </w:pPr>
          </w:p>
        </w:tc>
        <w:tc>
          <w:tcPr>
            <w:tcW w:w="9356" w:type="dxa"/>
          </w:tcPr>
          <w:p w14:paraId="369F958E" w14:textId="6E859196" w:rsidR="00372875" w:rsidRDefault="00821590" w:rsidP="00C537A8">
            <w:pPr>
              <w:rPr>
                <w:rFonts w:eastAsia="Calibri" w:cstheme="minorHAnsi"/>
              </w:rPr>
            </w:pPr>
            <w:r>
              <w:rPr>
                <w:rFonts w:eastAsia="Calibri" w:cstheme="minorHAnsi"/>
              </w:rPr>
              <w:t xml:space="preserve">THB </w:t>
            </w:r>
            <w:r w:rsidR="00763420">
              <w:rPr>
                <w:rFonts w:eastAsia="Calibri" w:cstheme="minorHAnsi"/>
              </w:rPr>
              <w:t xml:space="preserve">explained that the SU is currently holding the Leadership Elections to elect the three Full Time Officers for 2020-21. </w:t>
            </w:r>
            <w:proofErr w:type="gramStart"/>
            <w:r w:rsidR="00BB2C71">
              <w:rPr>
                <w:rFonts w:eastAsia="Calibri" w:cstheme="minorHAnsi"/>
              </w:rPr>
              <w:t>A number of</w:t>
            </w:r>
            <w:proofErr w:type="gramEnd"/>
            <w:r w:rsidR="00BB2C71">
              <w:rPr>
                <w:rFonts w:eastAsia="Calibri" w:cstheme="minorHAnsi"/>
              </w:rPr>
              <w:t xml:space="preserve"> r</w:t>
            </w:r>
            <w:r w:rsidR="00763420">
              <w:rPr>
                <w:rFonts w:eastAsia="Calibri" w:cstheme="minorHAnsi"/>
              </w:rPr>
              <w:t xml:space="preserve">ecommendations have been </w:t>
            </w:r>
            <w:r w:rsidR="00BB2C71">
              <w:rPr>
                <w:rFonts w:eastAsia="Calibri" w:cstheme="minorHAnsi"/>
              </w:rPr>
              <w:t xml:space="preserve">submitted. THB anonymously congratulated those students present who had received a </w:t>
            </w:r>
            <w:r w:rsidR="000C09C7">
              <w:rPr>
                <w:rFonts w:eastAsia="Calibri" w:cstheme="minorHAnsi"/>
              </w:rPr>
              <w:t>recommendation</w:t>
            </w:r>
            <w:r w:rsidR="00BB2C71">
              <w:rPr>
                <w:rFonts w:eastAsia="Calibri" w:cstheme="minorHAnsi"/>
              </w:rPr>
              <w:t>.</w:t>
            </w:r>
            <w:r w:rsidR="00763420">
              <w:rPr>
                <w:rFonts w:eastAsia="Calibri" w:cstheme="minorHAnsi"/>
              </w:rPr>
              <w:t xml:space="preserve"> Nominations close at 12 noon on Thursday 5</w:t>
            </w:r>
            <w:r w:rsidR="00763420" w:rsidRPr="00763420">
              <w:rPr>
                <w:rFonts w:eastAsia="Calibri" w:cstheme="minorHAnsi"/>
                <w:vertAlign w:val="superscript"/>
              </w:rPr>
              <w:t>th</w:t>
            </w:r>
            <w:r w:rsidR="00763420">
              <w:rPr>
                <w:rFonts w:eastAsia="Calibri" w:cstheme="minorHAnsi"/>
              </w:rPr>
              <w:t xml:space="preserve"> March, </w:t>
            </w:r>
            <w:r w:rsidR="00BB2C71">
              <w:rPr>
                <w:rFonts w:eastAsia="Calibri" w:cstheme="minorHAnsi"/>
              </w:rPr>
              <w:t xml:space="preserve">THB recommended that </w:t>
            </w:r>
            <w:r w:rsidR="00763420">
              <w:rPr>
                <w:rFonts w:eastAsia="Calibri" w:cstheme="minorHAnsi"/>
              </w:rPr>
              <w:t>anyone interested in the positions</w:t>
            </w:r>
            <w:r w:rsidR="00BB2C71">
              <w:rPr>
                <w:rFonts w:eastAsia="Calibri" w:cstheme="minorHAnsi"/>
              </w:rPr>
              <w:t xml:space="preserve"> that has yet to book on to an information session</w:t>
            </w:r>
            <w:r w:rsidR="00763420">
              <w:rPr>
                <w:rFonts w:eastAsia="Calibri" w:cstheme="minorHAnsi"/>
              </w:rPr>
              <w:t xml:space="preserve"> </w:t>
            </w:r>
            <w:r w:rsidR="00BB2C71">
              <w:rPr>
                <w:rFonts w:eastAsia="Calibri" w:cstheme="minorHAnsi"/>
              </w:rPr>
              <w:t xml:space="preserve">does so as soon as possible. </w:t>
            </w:r>
          </w:p>
          <w:p w14:paraId="5A1DAB91" w14:textId="152F1318" w:rsidR="00763420" w:rsidRPr="00372875" w:rsidRDefault="00763420" w:rsidP="00BB2C71">
            <w:pPr>
              <w:rPr>
                <w:rFonts w:eastAsia="Calibri" w:cstheme="minorHAnsi"/>
              </w:rPr>
            </w:pPr>
            <w:r>
              <w:rPr>
                <w:rFonts w:eastAsia="Calibri" w:cstheme="minorHAnsi"/>
              </w:rPr>
              <w:t>Councillors not standing and or members of a campaign team were encouraged to ensure they vote, particularly ensuring that they vote in order of preference and to encourage their friends and networks to vote in the elections also! Voting will be open from 14:15 on Tuesday 10</w:t>
            </w:r>
            <w:r w:rsidRPr="00763420">
              <w:rPr>
                <w:rFonts w:eastAsia="Calibri" w:cstheme="minorHAnsi"/>
                <w:vertAlign w:val="superscript"/>
              </w:rPr>
              <w:t>th</w:t>
            </w:r>
            <w:r>
              <w:rPr>
                <w:rFonts w:eastAsia="Calibri" w:cstheme="minorHAnsi"/>
              </w:rPr>
              <w:t xml:space="preserve"> March and closes at 14:15 on Friday 13</w:t>
            </w:r>
            <w:r w:rsidRPr="00763420">
              <w:rPr>
                <w:rFonts w:eastAsia="Calibri" w:cstheme="minorHAnsi"/>
                <w:vertAlign w:val="superscript"/>
              </w:rPr>
              <w:t>th</w:t>
            </w:r>
            <w:r>
              <w:rPr>
                <w:rFonts w:eastAsia="Calibri" w:cstheme="minorHAnsi"/>
              </w:rPr>
              <w:t xml:space="preserve"> March, followed by the Elections Results Night at 7pm in The Hangar</w:t>
            </w:r>
            <w:r w:rsidR="00BB2C71">
              <w:rPr>
                <w:rFonts w:eastAsia="Calibri" w:cstheme="minorHAnsi"/>
              </w:rPr>
              <w:t>.</w:t>
            </w:r>
          </w:p>
        </w:tc>
      </w:tr>
      <w:tr w:rsidR="00372875" w:rsidRPr="00372875" w14:paraId="11A3B6BC" w14:textId="77777777" w:rsidTr="00372875">
        <w:tc>
          <w:tcPr>
            <w:tcW w:w="10207" w:type="dxa"/>
            <w:gridSpan w:val="2"/>
            <w:shd w:val="clear" w:color="auto" w:fill="000000" w:themeFill="text1"/>
          </w:tcPr>
          <w:p w14:paraId="00B3ED50" w14:textId="77777777" w:rsidR="00372875" w:rsidRPr="00372875" w:rsidRDefault="00372875" w:rsidP="00C537A8">
            <w:pPr>
              <w:rPr>
                <w:rFonts w:eastAsia="Calibri" w:cstheme="minorHAnsi"/>
              </w:rPr>
            </w:pPr>
            <w:r w:rsidRPr="00372875">
              <w:rPr>
                <w:rFonts w:eastAsia="Calibri" w:cstheme="minorHAnsi"/>
              </w:rPr>
              <w:t>Any other business</w:t>
            </w:r>
          </w:p>
        </w:tc>
      </w:tr>
      <w:tr w:rsidR="00372875" w:rsidRPr="00372875" w14:paraId="7E789482" w14:textId="77777777" w:rsidTr="00372875">
        <w:tc>
          <w:tcPr>
            <w:tcW w:w="851" w:type="dxa"/>
          </w:tcPr>
          <w:p w14:paraId="50A60544" w14:textId="77777777" w:rsidR="00372875" w:rsidRPr="00372875" w:rsidRDefault="00372875" w:rsidP="00372875">
            <w:pPr>
              <w:pStyle w:val="ListParagraph"/>
              <w:numPr>
                <w:ilvl w:val="0"/>
                <w:numId w:val="15"/>
              </w:numPr>
              <w:rPr>
                <w:rFonts w:cstheme="minorHAnsi"/>
                <w:b/>
              </w:rPr>
            </w:pPr>
          </w:p>
        </w:tc>
        <w:tc>
          <w:tcPr>
            <w:tcW w:w="9356" w:type="dxa"/>
          </w:tcPr>
          <w:p w14:paraId="0C24E52D" w14:textId="77777777" w:rsidR="00372875" w:rsidRPr="00372875" w:rsidRDefault="00372875" w:rsidP="00C537A8">
            <w:pPr>
              <w:rPr>
                <w:rFonts w:cstheme="minorHAnsi"/>
                <w:b/>
              </w:rPr>
            </w:pPr>
            <w:r w:rsidRPr="00372875">
              <w:rPr>
                <w:rFonts w:eastAsia="Calibri" w:cstheme="minorHAnsi"/>
                <w:b/>
              </w:rPr>
              <w:t>Any other business</w:t>
            </w:r>
          </w:p>
        </w:tc>
      </w:tr>
      <w:tr w:rsidR="00372875" w:rsidRPr="00372875" w14:paraId="13BF940F" w14:textId="77777777" w:rsidTr="00372875">
        <w:tc>
          <w:tcPr>
            <w:tcW w:w="851" w:type="dxa"/>
          </w:tcPr>
          <w:p w14:paraId="19C2F65B" w14:textId="77777777" w:rsidR="00372875" w:rsidRPr="00372875" w:rsidRDefault="00372875" w:rsidP="00372875">
            <w:pPr>
              <w:pStyle w:val="ListParagraph"/>
              <w:rPr>
                <w:rFonts w:cstheme="minorHAnsi"/>
              </w:rPr>
            </w:pPr>
          </w:p>
        </w:tc>
        <w:tc>
          <w:tcPr>
            <w:tcW w:w="9356" w:type="dxa"/>
          </w:tcPr>
          <w:p w14:paraId="6771CC82" w14:textId="49986DF0" w:rsidR="00372875" w:rsidRPr="00372875" w:rsidRDefault="00763420" w:rsidP="00C537A8">
            <w:pPr>
              <w:rPr>
                <w:rFonts w:eastAsia="Calibri" w:cstheme="minorHAnsi"/>
              </w:rPr>
            </w:pPr>
            <w:r>
              <w:rPr>
                <w:rFonts w:eastAsia="Calibri" w:cstheme="minorHAnsi"/>
              </w:rPr>
              <w:t>No other business.</w:t>
            </w:r>
          </w:p>
        </w:tc>
      </w:tr>
      <w:tr w:rsidR="00372875" w:rsidRPr="00372875" w14:paraId="2FB94AF1" w14:textId="77777777" w:rsidTr="00372875">
        <w:tc>
          <w:tcPr>
            <w:tcW w:w="851" w:type="dxa"/>
          </w:tcPr>
          <w:p w14:paraId="72E64306" w14:textId="77777777" w:rsidR="00372875" w:rsidRPr="00372875" w:rsidRDefault="00372875" w:rsidP="00372875">
            <w:pPr>
              <w:pStyle w:val="ListParagraph"/>
              <w:numPr>
                <w:ilvl w:val="0"/>
                <w:numId w:val="15"/>
              </w:numPr>
              <w:rPr>
                <w:rFonts w:cstheme="minorHAnsi"/>
                <w:b/>
              </w:rPr>
            </w:pPr>
          </w:p>
        </w:tc>
        <w:tc>
          <w:tcPr>
            <w:tcW w:w="9356" w:type="dxa"/>
          </w:tcPr>
          <w:p w14:paraId="06A62A81" w14:textId="202D4CA3" w:rsidR="00372875" w:rsidRPr="00372875" w:rsidRDefault="00372875" w:rsidP="00C537A8">
            <w:pPr>
              <w:rPr>
                <w:rFonts w:cstheme="minorHAnsi"/>
                <w:b/>
              </w:rPr>
            </w:pPr>
            <w:r w:rsidRPr="00372875">
              <w:rPr>
                <w:rFonts w:eastAsia="Calibri" w:cstheme="minorHAnsi"/>
                <w:b/>
              </w:rPr>
              <w:t>Date of next meeting: Monday 30</w:t>
            </w:r>
            <w:r w:rsidRPr="00372875">
              <w:rPr>
                <w:rFonts w:eastAsia="Calibri" w:cstheme="minorHAnsi"/>
                <w:b/>
                <w:vertAlign w:val="superscript"/>
              </w:rPr>
              <w:t>th</w:t>
            </w:r>
            <w:r>
              <w:rPr>
                <w:rFonts w:eastAsia="Calibri" w:cstheme="minorHAnsi"/>
                <w:b/>
              </w:rPr>
              <w:t xml:space="preserve"> March, 17:15 – 19:15, EE G020</w:t>
            </w:r>
          </w:p>
        </w:tc>
      </w:tr>
    </w:tbl>
    <w:p w14:paraId="2585F980" w14:textId="25825849" w:rsidR="00372875" w:rsidRDefault="00372875" w:rsidP="008C0A8A"/>
    <w:p w14:paraId="1481BF70" w14:textId="5099FA23" w:rsidR="00A64D7B" w:rsidRDefault="00A64D7B" w:rsidP="008C0A8A"/>
    <w:p w14:paraId="3E1DF15F" w14:textId="68F4D918" w:rsidR="00A64D7B" w:rsidRDefault="00A64D7B" w:rsidP="008C0A8A">
      <w:r>
        <w:t>Matters Arising:</w:t>
      </w:r>
    </w:p>
    <w:p w14:paraId="2301CA5A" w14:textId="77777777" w:rsidR="0092730C" w:rsidRDefault="0092730C" w:rsidP="0092730C">
      <w:pPr>
        <w:rPr>
          <w:rFonts w:eastAsia="Calibri" w:cstheme="minorHAnsi"/>
          <w:b/>
          <w:bCs/>
        </w:rPr>
      </w:pPr>
      <w:r w:rsidRPr="00A64D7B">
        <w:rPr>
          <w:rFonts w:eastAsia="Calibri" w:cstheme="minorHAnsi"/>
          <w:b/>
          <w:bCs/>
        </w:rPr>
        <w:t>Action</w:t>
      </w:r>
      <w:r>
        <w:rPr>
          <w:rFonts w:eastAsia="Calibri" w:cstheme="minorHAnsi"/>
          <w:b/>
          <w:bCs/>
        </w:rPr>
        <w:t xml:space="preserve"> 01</w:t>
      </w:r>
      <w:r w:rsidRPr="00A64D7B">
        <w:rPr>
          <w:rFonts w:eastAsia="Calibri" w:cstheme="minorHAnsi"/>
          <w:b/>
          <w:bCs/>
        </w:rPr>
        <w:t xml:space="preserve">: </w:t>
      </w:r>
      <w:bookmarkStart w:id="0" w:name="_GoBack"/>
      <w:r>
        <w:rPr>
          <w:rFonts w:eastAsia="Calibri" w:cstheme="minorHAnsi"/>
          <w:b/>
          <w:bCs/>
        </w:rPr>
        <w:t>MH</w:t>
      </w:r>
      <w:r w:rsidRPr="00A64D7B">
        <w:rPr>
          <w:rFonts w:eastAsia="Calibri" w:cstheme="minorHAnsi"/>
          <w:b/>
          <w:bCs/>
        </w:rPr>
        <w:t xml:space="preserve"> to</w:t>
      </w:r>
      <w:r>
        <w:rPr>
          <w:rFonts w:eastAsia="Calibri" w:cstheme="minorHAnsi"/>
          <w:b/>
          <w:bCs/>
        </w:rPr>
        <w:t xml:space="preserve"> bring the </w:t>
      </w:r>
      <w:proofErr w:type="spellStart"/>
      <w:r>
        <w:rPr>
          <w:rFonts w:eastAsia="Calibri" w:cstheme="minorHAnsi"/>
          <w:b/>
          <w:bCs/>
        </w:rPr>
        <w:t>Inclusvity</w:t>
      </w:r>
      <w:proofErr w:type="spellEnd"/>
      <w:r>
        <w:rPr>
          <w:rFonts w:eastAsia="Calibri" w:cstheme="minorHAnsi"/>
          <w:b/>
          <w:bCs/>
        </w:rPr>
        <w:t xml:space="preserve"> Rep training overview to Council to</w:t>
      </w:r>
      <w:r w:rsidRPr="00A64D7B">
        <w:rPr>
          <w:rFonts w:eastAsia="Calibri" w:cstheme="minorHAnsi"/>
          <w:b/>
          <w:bCs/>
        </w:rPr>
        <w:t xml:space="preserve"> undertake a review of the Inclusivity Rep training.</w:t>
      </w:r>
      <w:bookmarkEnd w:id="0"/>
    </w:p>
    <w:p w14:paraId="3A662AFA" w14:textId="77777777" w:rsidR="005464F3" w:rsidRDefault="005464F3" w:rsidP="005464F3">
      <w:pPr>
        <w:rPr>
          <w:rFonts w:eastAsia="Calibri" w:cstheme="minorHAnsi"/>
          <w:b/>
          <w:bCs/>
        </w:rPr>
      </w:pPr>
      <w:r w:rsidRPr="00A64D7B">
        <w:rPr>
          <w:rFonts w:eastAsia="Calibri" w:cstheme="minorHAnsi"/>
          <w:b/>
          <w:bCs/>
        </w:rPr>
        <w:t>Action</w:t>
      </w:r>
      <w:r>
        <w:rPr>
          <w:rFonts w:eastAsia="Calibri" w:cstheme="minorHAnsi"/>
          <w:b/>
          <w:bCs/>
        </w:rPr>
        <w:t xml:space="preserve"> 02</w:t>
      </w:r>
      <w:r w:rsidRPr="00A64D7B">
        <w:rPr>
          <w:rFonts w:eastAsia="Calibri" w:cstheme="minorHAnsi"/>
          <w:b/>
          <w:bCs/>
        </w:rPr>
        <w:t xml:space="preserve">: HL, MH and MP to continue to lobby the </w:t>
      </w:r>
      <w:r>
        <w:rPr>
          <w:rFonts w:eastAsia="Calibri" w:cstheme="minorHAnsi"/>
          <w:b/>
          <w:bCs/>
        </w:rPr>
        <w:t>U</w:t>
      </w:r>
      <w:r w:rsidRPr="00A64D7B">
        <w:rPr>
          <w:rFonts w:eastAsia="Calibri" w:cstheme="minorHAnsi"/>
          <w:b/>
          <w:bCs/>
        </w:rPr>
        <w:t xml:space="preserve">niversity to secure helmet locker space </w:t>
      </w:r>
    </w:p>
    <w:p w14:paraId="3910E92C" w14:textId="6EB7C91C" w:rsidR="005464F3" w:rsidRDefault="005464F3" w:rsidP="005464F3">
      <w:pPr>
        <w:rPr>
          <w:rFonts w:eastAsia="Calibri" w:cstheme="minorHAnsi"/>
          <w:b/>
          <w:bCs/>
        </w:rPr>
      </w:pPr>
      <w:r>
        <w:rPr>
          <w:rFonts w:eastAsia="Calibri" w:cstheme="minorHAnsi"/>
          <w:b/>
          <w:bCs/>
        </w:rPr>
        <w:t xml:space="preserve">Action 03: HL, MP and MH to assign each current policy to one of the three full time officers’ roles before next Student Council. </w:t>
      </w:r>
    </w:p>
    <w:p w14:paraId="117989BD" w14:textId="5D379B28" w:rsidR="005464F3" w:rsidRPr="00821590" w:rsidRDefault="005464F3" w:rsidP="005464F3">
      <w:pPr>
        <w:rPr>
          <w:rFonts w:eastAsia="Calibri" w:cstheme="minorHAnsi"/>
          <w:b/>
          <w:bCs/>
        </w:rPr>
      </w:pPr>
      <w:r w:rsidRPr="00821590">
        <w:rPr>
          <w:rFonts w:eastAsia="Calibri" w:cstheme="minorHAnsi"/>
          <w:b/>
          <w:bCs/>
        </w:rPr>
        <w:t>Action</w:t>
      </w:r>
      <w:r>
        <w:rPr>
          <w:rFonts w:eastAsia="Calibri" w:cstheme="minorHAnsi"/>
          <w:b/>
          <w:bCs/>
        </w:rPr>
        <w:t xml:space="preserve"> 04</w:t>
      </w:r>
      <w:r w:rsidRPr="00821590">
        <w:rPr>
          <w:rFonts w:eastAsia="Calibri" w:cstheme="minorHAnsi"/>
          <w:b/>
          <w:bCs/>
        </w:rPr>
        <w:t xml:space="preserve">: AB to circulate with </w:t>
      </w:r>
      <w:r w:rsidR="0092730C">
        <w:rPr>
          <w:rFonts w:eastAsia="Calibri" w:cstheme="minorHAnsi"/>
          <w:b/>
          <w:bCs/>
        </w:rPr>
        <w:t>C</w:t>
      </w:r>
      <w:r w:rsidRPr="00821590">
        <w:rPr>
          <w:rFonts w:eastAsia="Calibri" w:cstheme="minorHAnsi"/>
          <w:b/>
          <w:bCs/>
        </w:rPr>
        <w:t xml:space="preserve">ouncil information on </w:t>
      </w:r>
      <w:r>
        <w:rPr>
          <w:rFonts w:eastAsia="Calibri" w:cstheme="minorHAnsi"/>
          <w:b/>
          <w:bCs/>
        </w:rPr>
        <w:t xml:space="preserve">the </w:t>
      </w:r>
      <w:r w:rsidRPr="00821590">
        <w:rPr>
          <w:rFonts w:eastAsia="Calibri" w:cstheme="minorHAnsi"/>
          <w:b/>
          <w:bCs/>
        </w:rPr>
        <w:t xml:space="preserve">candidates running for NUS </w:t>
      </w:r>
      <w:r w:rsidR="0092730C">
        <w:rPr>
          <w:rFonts w:eastAsia="Calibri" w:cstheme="minorHAnsi"/>
          <w:b/>
          <w:bCs/>
        </w:rPr>
        <w:t>n</w:t>
      </w:r>
      <w:r w:rsidR="0092730C" w:rsidRPr="00821590">
        <w:rPr>
          <w:rFonts w:eastAsia="Calibri" w:cstheme="minorHAnsi"/>
          <w:b/>
          <w:bCs/>
        </w:rPr>
        <w:t xml:space="preserve">ational </w:t>
      </w:r>
      <w:r w:rsidR="0092730C">
        <w:rPr>
          <w:rFonts w:eastAsia="Calibri" w:cstheme="minorHAnsi"/>
          <w:b/>
          <w:bCs/>
        </w:rPr>
        <w:t>o</w:t>
      </w:r>
      <w:r w:rsidR="0092730C" w:rsidRPr="00821590">
        <w:rPr>
          <w:rFonts w:eastAsia="Calibri" w:cstheme="minorHAnsi"/>
          <w:b/>
          <w:bCs/>
        </w:rPr>
        <w:t>fficer</w:t>
      </w:r>
      <w:r w:rsidR="0092730C">
        <w:rPr>
          <w:rFonts w:eastAsia="Calibri" w:cstheme="minorHAnsi"/>
          <w:b/>
          <w:bCs/>
        </w:rPr>
        <w:t xml:space="preserve"> positions</w:t>
      </w:r>
      <w:r w:rsidRPr="00821590">
        <w:rPr>
          <w:rFonts w:eastAsia="Calibri" w:cstheme="minorHAnsi"/>
          <w:b/>
          <w:bCs/>
        </w:rPr>
        <w:t xml:space="preserve">. </w:t>
      </w:r>
    </w:p>
    <w:p w14:paraId="14394F47" w14:textId="77777777" w:rsidR="00A64D7B" w:rsidRPr="008C0A8A" w:rsidRDefault="00A64D7B" w:rsidP="008C0A8A"/>
    <w:sectPr w:rsidR="00A64D7B" w:rsidRPr="008C0A8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30CA2" w14:textId="77777777" w:rsidR="00364596" w:rsidRDefault="00364596" w:rsidP="00B14904">
      <w:pPr>
        <w:spacing w:after="0" w:line="240" w:lineRule="auto"/>
      </w:pPr>
      <w:r>
        <w:separator/>
      </w:r>
    </w:p>
  </w:endnote>
  <w:endnote w:type="continuationSeparator" w:id="0">
    <w:p w14:paraId="6F30C141" w14:textId="77777777" w:rsidR="00364596" w:rsidRDefault="00364596"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7D52C" w14:textId="77777777" w:rsidR="00C537A8" w:rsidRDefault="00C537A8" w:rsidP="00F604E0">
    <w:pPr>
      <w:pStyle w:val="Footer"/>
      <w:tabs>
        <w:tab w:val="clear" w:pos="4513"/>
        <w:tab w:val="clear" w:pos="9026"/>
        <w:tab w:val="left" w:pos="1455"/>
      </w:tabs>
    </w:pPr>
    <w:r>
      <w:rPr>
        <w:noProof/>
        <w:lang w:eastAsia="en-GB"/>
      </w:rPr>
      <mc:AlternateContent>
        <mc:Choice Requires="wps">
          <w:drawing>
            <wp:anchor distT="0" distB="0" distL="114300" distR="114300" simplePos="0" relativeHeight="251664384" behindDoc="0" locked="0" layoutInCell="1" allowOverlap="1" wp14:anchorId="042A9F3A" wp14:editId="722B2F90">
              <wp:simplePos x="0" y="0"/>
              <wp:positionH relativeFrom="column">
                <wp:posOffset>-2018665</wp:posOffset>
              </wp:positionH>
              <wp:positionV relativeFrom="paragraph">
                <wp:posOffset>195580</wp:posOffset>
              </wp:positionV>
              <wp:extent cx="10506710" cy="845820"/>
              <wp:effectExtent l="38100" t="38100" r="46990" b="304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chemeClr val="tx1"/>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EC4C833" id="Rectangle 2" o:spid="_x0000_s1026" style="position:absolute;margin-left:-158.95pt;margin-top:15.4pt;width:827.3pt;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04F69" w14:textId="77777777" w:rsidR="00364596" w:rsidRDefault="00364596" w:rsidP="00B14904">
      <w:pPr>
        <w:spacing w:after="0" w:line="240" w:lineRule="auto"/>
      </w:pPr>
      <w:r>
        <w:separator/>
      </w:r>
    </w:p>
  </w:footnote>
  <w:footnote w:type="continuationSeparator" w:id="0">
    <w:p w14:paraId="17367BFC" w14:textId="77777777" w:rsidR="00364596" w:rsidRDefault="00364596"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E801" w14:textId="77777777" w:rsidR="00C537A8" w:rsidRDefault="00C537A8">
    <w:pPr>
      <w:pStyle w:val="Header"/>
    </w:pPr>
    <w:r>
      <w:rPr>
        <w:noProof/>
        <w:color w:val="CDD7D6"/>
        <w:lang w:eastAsia="en-GB"/>
      </w:rPr>
      <w:drawing>
        <wp:anchor distT="0" distB="0" distL="114300" distR="114300" simplePos="0" relativeHeight="251665408" behindDoc="0" locked="0" layoutInCell="1" allowOverlap="1" wp14:anchorId="25A5B3F4" wp14:editId="60F56736">
          <wp:simplePos x="0" y="0"/>
          <wp:positionH relativeFrom="column">
            <wp:posOffset>3819525</wp:posOffset>
          </wp:positionH>
          <wp:positionV relativeFrom="paragraph">
            <wp:posOffset>-268605</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Pr="003B1FA9">
      <w:rPr>
        <w:noProof/>
        <w:color w:val="CDD7D6"/>
        <w:lang w:eastAsia="en-GB"/>
      </w:rPr>
      <mc:AlternateContent>
        <mc:Choice Requires="wps">
          <w:drawing>
            <wp:anchor distT="0" distB="0" distL="114300" distR="114300" simplePos="0" relativeHeight="251658240" behindDoc="0" locked="0" layoutInCell="1" allowOverlap="1" wp14:anchorId="41857F13" wp14:editId="3968CA6E">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97845C0" id="Rectangle 1" o:spid="_x0000_s1026" style="position:absolute;margin-left:-180.7pt;margin-top:-38.45pt;width:827.3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65A"/>
    <w:multiLevelType w:val="hybridMultilevel"/>
    <w:tmpl w:val="43B4E0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255050F"/>
    <w:multiLevelType w:val="hybridMultilevel"/>
    <w:tmpl w:val="95821E38"/>
    <w:lvl w:ilvl="0" w:tplc="ADB0AA9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E20CF"/>
    <w:multiLevelType w:val="hybridMultilevel"/>
    <w:tmpl w:val="B1ACA1B4"/>
    <w:lvl w:ilvl="0" w:tplc="18445386">
      <w:start w:val="1"/>
      <w:numFmt w:val="bullet"/>
      <w:lvlText w:val=""/>
      <w:lvlJc w:val="left"/>
      <w:pPr>
        <w:ind w:left="720" w:hanging="360"/>
      </w:pPr>
      <w:rPr>
        <w:rFonts w:ascii="Symbol" w:hAnsi="Symbol" w:hint="default"/>
        <w:sz w:val="24"/>
        <w:szCs w:val="24"/>
      </w:rPr>
    </w:lvl>
    <w:lvl w:ilvl="1" w:tplc="74043DC0">
      <w:start w:val="1"/>
      <w:numFmt w:val="bullet"/>
      <w:lvlText w:val="o"/>
      <w:lvlJc w:val="left"/>
      <w:pPr>
        <w:ind w:left="1440" w:hanging="360"/>
      </w:pPr>
      <w:rPr>
        <w:rFonts w:ascii="Courier New" w:hAnsi="Courier New" w:hint="default"/>
      </w:rPr>
    </w:lvl>
    <w:lvl w:ilvl="2" w:tplc="4B00D33C">
      <w:start w:val="1"/>
      <w:numFmt w:val="bullet"/>
      <w:lvlText w:val=""/>
      <w:lvlJc w:val="left"/>
      <w:pPr>
        <w:ind w:left="2160" w:hanging="360"/>
      </w:pPr>
      <w:rPr>
        <w:rFonts w:ascii="Wingdings" w:hAnsi="Wingdings" w:hint="default"/>
      </w:rPr>
    </w:lvl>
    <w:lvl w:ilvl="3" w:tplc="41525996">
      <w:start w:val="1"/>
      <w:numFmt w:val="bullet"/>
      <w:lvlText w:val=""/>
      <w:lvlJc w:val="left"/>
      <w:pPr>
        <w:ind w:left="2880" w:hanging="360"/>
      </w:pPr>
      <w:rPr>
        <w:rFonts w:ascii="Symbol" w:hAnsi="Symbol" w:hint="default"/>
      </w:rPr>
    </w:lvl>
    <w:lvl w:ilvl="4" w:tplc="57F85B40">
      <w:start w:val="1"/>
      <w:numFmt w:val="bullet"/>
      <w:lvlText w:val="o"/>
      <w:lvlJc w:val="left"/>
      <w:pPr>
        <w:ind w:left="3600" w:hanging="360"/>
      </w:pPr>
      <w:rPr>
        <w:rFonts w:ascii="Courier New" w:hAnsi="Courier New" w:hint="default"/>
      </w:rPr>
    </w:lvl>
    <w:lvl w:ilvl="5" w:tplc="23E2E936">
      <w:start w:val="1"/>
      <w:numFmt w:val="bullet"/>
      <w:lvlText w:val=""/>
      <w:lvlJc w:val="left"/>
      <w:pPr>
        <w:ind w:left="4320" w:hanging="360"/>
      </w:pPr>
      <w:rPr>
        <w:rFonts w:ascii="Wingdings" w:hAnsi="Wingdings" w:hint="default"/>
      </w:rPr>
    </w:lvl>
    <w:lvl w:ilvl="6" w:tplc="809C6CEA">
      <w:start w:val="1"/>
      <w:numFmt w:val="bullet"/>
      <w:lvlText w:val=""/>
      <w:lvlJc w:val="left"/>
      <w:pPr>
        <w:ind w:left="5040" w:hanging="360"/>
      </w:pPr>
      <w:rPr>
        <w:rFonts w:ascii="Symbol" w:hAnsi="Symbol" w:hint="default"/>
      </w:rPr>
    </w:lvl>
    <w:lvl w:ilvl="7" w:tplc="D19838CA">
      <w:start w:val="1"/>
      <w:numFmt w:val="bullet"/>
      <w:lvlText w:val="o"/>
      <w:lvlJc w:val="left"/>
      <w:pPr>
        <w:ind w:left="5760" w:hanging="360"/>
      </w:pPr>
      <w:rPr>
        <w:rFonts w:ascii="Courier New" w:hAnsi="Courier New" w:hint="default"/>
      </w:rPr>
    </w:lvl>
    <w:lvl w:ilvl="8" w:tplc="29B0A370">
      <w:start w:val="1"/>
      <w:numFmt w:val="bullet"/>
      <w:lvlText w:val=""/>
      <w:lvlJc w:val="left"/>
      <w:pPr>
        <w:ind w:left="6480" w:hanging="360"/>
      </w:pPr>
      <w:rPr>
        <w:rFonts w:ascii="Wingdings" w:hAnsi="Wingdings" w:hint="default"/>
      </w:rPr>
    </w:lvl>
  </w:abstractNum>
  <w:abstractNum w:abstractNumId="3" w15:restartNumberingAfterBreak="0">
    <w:nsid w:val="186638DD"/>
    <w:multiLevelType w:val="multilevel"/>
    <w:tmpl w:val="7C8811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8C1A82"/>
    <w:multiLevelType w:val="hybridMultilevel"/>
    <w:tmpl w:val="2DB6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61486"/>
    <w:multiLevelType w:val="hybridMultilevel"/>
    <w:tmpl w:val="31585F6C"/>
    <w:lvl w:ilvl="0" w:tplc="18780AA8">
      <w:start w:val="1"/>
      <w:numFmt w:val="decimal"/>
      <w:lvlText w:val="%1."/>
      <w:lvlJc w:val="left"/>
      <w:pPr>
        <w:ind w:left="720" w:hanging="360"/>
      </w:pPr>
    </w:lvl>
    <w:lvl w:ilvl="1" w:tplc="2C94A316">
      <w:start w:val="1"/>
      <w:numFmt w:val="lowerLetter"/>
      <w:lvlText w:val="%2."/>
      <w:lvlJc w:val="left"/>
      <w:pPr>
        <w:ind w:left="1440" w:hanging="360"/>
      </w:pPr>
    </w:lvl>
    <w:lvl w:ilvl="2" w:tplc="F67CA732">
      <w:start w:val="1"/>
      <w:numFmt w:val="lowerRoman"/>
      <w:lvlText w:val="%3."/>
      <w:lvlJc w:val="right"/>
      <w:pPr>
        <w:ind w:left="2160" w:hanging="180"/>
      </w:pPr>
    </w:lvl>
    <w:lvl w:ilvl="3" w:tplc="A4C6E684">
      <w:start w:val="1"/>
      <w:numFmt w:val="decimal"/>
      <w:lvlText w:val="%4."/>
      <w:lvlJc w:val="left"/>
      <w:pPr>
        <w:ind w:left="2880" w:hanging="360"/>
      </w:pPr>
    </w:lvl>
    <w:lvl w:ilvl="4" w:tplc="F79CC010">
      <w:start w:val="1"/>
      <w:numFmt w:val="lowerLetter"/>
      <w:lvlText w:val="%5."/>
      <w:lvlJc w:val="left"/>
      <w:pPr>
        <w:ind w:left="3600" w:hanging="360"/>
      </w:pPr>
    </w:lvl>
    <w:lvl w:ilvl="5" w:tplc="D700D4EC">
      <w:start w:val="1"/>
      <w:numFmt w:val="lowerRoman"/>
      <w:lvlText w:val="%6."/>
      <w:lvlJc w:val="right"/>
      <w:pPr>
        <w:ind w:left="4320" w:hanging="180"/>
      </w:pPr>
    </w:lvl>
    <w:lvl w:ilvl="6" w:tplc="D85E294C">
      <w:start w:val="1"/>
      <w:numFmt w:val="decimal"/>
      <w:lvlText w:val="%7."/>
      <w:lvlJc w:val="left"/>
      <w:pPr>
        <w:ind w:left="5040" w:hanging="360"/>
      </w:pPr>
    </w:lvl>
    <w:lvl w:ilvl="7" w:tplc="AE2675F6">
      <w:start w:val="1"/>
      <w:numFmt w:val="lowerLetter"/>
      <w:lvlText w:val="%8."/>
      <w:lvlJc w:val="left"/>
      <w:pPr>
        <w:ind w:left="5760" w:hanging="360"/>
      </w:pPr>
    </w:lvl>
    <w:lvl w:ilvl="8" w:tplc="D89ECF74">
      <w:start w:val="1"/>
      <w:numFmt w:val="lowerRoman"/>
      <w:lvlText w:val="%9."/>
      <w:lvlJc w:val="right"/>
      <w:pPr>
        <w:ind w:left="6480" w:hanging="180"/>
      </w:pPr>
    </w:lvl>
  </w:abstractNum>
  <w:abstractNum w:abstractNumId="6" w15:restartNumberingAfterBreak="0">
    <w:nsid w:val="2ACF146B"/>
    <w:multiLevelType w:val="hybridMultilevel"/>
    <w:tmpl w:val="59C8C882"/>
    <w:lvl w:ilvl="0" w:tplc="50D446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F1E68"/>
    <w:multiLevelType w:val="hybridMultilevel"/>
    <w:tmpl w:val="6A0CCE42"/>
    <w:lvl w:ilvl="0" w:tplc="AE883E94">
      <w:start w:val="7"/>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DA6457"/>
    <w:multiLevelType w:val="hybridMultilevel"/>
    <w:tmpl w:val="403A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E3949"/>
    <w:multiLevelType w:val="hybridMultilevel"/>
    <w:tmpl w:val="422E5EE6"/>
    <w:lvl w:ilvl="0" w:tplc="AE883E94">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84D2E"/>
    <w:multiLevelType w:val="hybridMultilevel"/>
    <w:tmpl w:val="8594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A5DC0"/>
    <w:multiLevelType w:val="hybridMultilevel"/>
    <w:tmpl w:val="A48C0D7A"/>
    <w:lvl w:ilvl="0" w:tplc="7AF6AC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24DFA"/>
    <w:multiLevelType w:val="hybridMultilevel"/>
    <w:tmpl w:val="80C6D316"/>
    <w:lvl w:ilvl="0" w:tplc="B3D81756">
      <w:start w:val="1"/>
      <w:numFmt w:val="bullet"/>
      <w:lvlText w:val=""/>
      <w:lvlJc w:val="left"/>
      <w:pPr>
        <w:ind w:left="720" w:hanging="360"/>
      </w:pPr>
      <w:rPr>
        <w:rFonts w:ascii="Symbol" w:hAnsi="Symbol" w:hint="default"/>
      </w:rPr>
    </w:lvl>
    <w:lvl w:ilvl="1" w:tplc="AFF0FDFE">
      <w:start w:val="1"/>
      <w:numFmt w:val="bullet"/>
      <w:lvlText w:val="o"/>
      <w:lvlJc w:val="left"/>
      <w:pPr>
        <w:ind w:left="1440" w:hanging="360"/>
      </w:pPr>
      <w:rPr>
        <w:rFonts w:ascii="Courier New" w:hAnsi="Courier New" w:hint="default"/>
      </w:rPr>
    </w:lvl>
    <w:lvl w:ilvl="2" w:tplc="B25C09D2">
      <w:start w:val="1"/>
      <w:numFmt w:val="bullet"/>
      <w:lvlText w:val=""/>
      <w:lvlJc w:val="left"/>
      <w:pPr>
        <w:ind w:left="2160" w:hanging="360"/>
      </w:pPr>
      <w:rPr>
        <w:rFonts w:ascii="Wingdings" w:hAnsi="Wingdings" w:hint="default"/>
      </w:rPr>
    </w:lvl>
    <w:lvl w:ilvl="3" w:tplc="1C684A1C">
      <w:start w:val="1"/>
      <w:numFmt w:val="bullet"/>
      <w:lvlText w:val=""/>
      <w:lvlJc w:val="left"/>
      <w:pPr>
        <w:ind w:left="2880" w:hanging="360"/>
      </w:pPr>
      <w:rPr>
        <w:rFonts w:ascii="Symbol" w:hAnsi="Symbol" w:hint="default"/>
      </w:rPr>
    </w:lvl>
    <w:lvl w:ilvl="4" w:tplc="904AD1B0">
      <w:start w:val="1"/>
      <w:numFmt w:val="bullet"/>
      <w:lvlText w:val="o"/>
      <w:lvlJc w:val="left"/>
      <w:pPr>
        <w:ind w:left="3600" w:hanging="360"/>
      </w:pPr>
      <w:rPr>
        <w:rFonts w:ascii="Courier New" w:hAnsi="Courier New" w:hint="default"/>
      </w:rPr>
    </w:lvl>
    <w:lvl w:ilvl="5" w:tplc="F0E87CFE">
      <w:start w:val="1"/>
      <w:numFmt w:val="bullet"/>
      <w:lvlText w:val=""/>
      <w:lvlJc w:val="left"/>
      <w:pPr>
        <w:ind w:left="4320" w:hanging="360"/>
      </w:pPr>
      <w:rPr>
        <w:rFonts w:ascii="Wingdings" w:hAnsi="Wingdings" w:hint="default"/>
      </w:rPr>
    </w:lvl>
    <w:lvl w:ilvl="6" w:tplc="AEFED126">
      <w:start w:val="1"/>
      <w:numFmt w:val="bullet"/>
      <w:lvlText w:val=""/>
      <w:lvlJc w:val="left"/>
      <w:pPr>
        <w:ind w:left="5040" w:hanging="360"/>
      </w:pPr>
      <w:rPr>
        <w:rFonts w:ascii="Symbol" w:hAnsi="Symbol" w:hint="default"/>
      </w:rPr>
    </w:lvl>
    <w:lvl w:ilvl="7" w:tplc="5D8E9E0A">
      <w:start w:val="1"/>
      <w:numFmt w:val="bullet"/>
      <w:lvlText w:val="o"/>
      <w:lvlJc w:val="left"/>
      <w:pPr>
        <w:ind w:left="5760" w:hanging="360"/>
      </w:pPr>
      <w:rPr>
        <w:rFonts w:ascii="Courier New" w:hAnsi="Courier New" w:hint="default"/>
      </w:rPr>
    </w:lvl>
    <w:lvl w:ilvl="8" w:tplc="56520FB0">
      <w:start w:val="1"/>
      <w:numFmt w:val="bullet"/>
      <w:lvlText w:val=""/>
      <w:lvlJc w:val="left"/>
      <w:pPr>
        <w:ind w:left="6480" w:hanging="360"/>
      </w:pPr>
      <w:rPr>
        <w:rFonts w:ascii="Wingdings" w:hAnsi="Wingdings" w:hint="default"/>
      </w:rPr>
    </w:lvl>
  </w:abstractNum>
  <w:abstractNum w:abstractNumId="13" w15:restartNumberingAfterBreak="0">
    <w:nsid w:val="529143EC"/>
    <w:multiLevelType w:val="hybridMultilevel"/>
    <w:tmpl w:val="5D0C0008"/>
    <w:lvl w:ilvl="0" w:tplc="9C342538">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43F64"/>
    <w:multiLevelType w:val="hybridMultilevel"/>
    <w:tmpl w:val="2962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D3478"/>
    <w:multiLevelType w:val="hybridMultilevel"/>
    <w:tmpl w:val="DE9A7AF6"/>
    <w:lvl w:ilvl="0" w:tplc="18780AA8">
      <w:start w:val="1"/>
      <w:numFmt w:val="decimal"/>
      <w:lvlText w:val="%1."/>
      <w:lvlJc w:val="left"/>
      <w:pPr>
        <w:ind w:left="720" w:hanging="360"/>
      </w:pPr>
    </w:lvl>
    <w:lvl w:ilvl="1" w:tplc="2C94A316">
      <w:start w:val="1"/>
      <w:numFmt w:val="lowerLetter"/>
      <w:lvlText w:val="%2."/>
      <w:lvlJc w:val="left"/>
      <w:pPr>
        <w:ind w:left="1440" w:hanging="360"/>
      </w:pPr>
    </w:lvl>
    <w:lvl w:ilvl="2" w:tplc="F67CA732">
      <w:start w:val="1"/>
      <w:numFmt w:val="lowerRoman"/>
      <w:lvlText w:val="%3."/>
      <w:lvlJc w:val="right"/>
      <w:pPr>
        <w:ind w:left="2160" w:hanging="180"/>
      </w:pPr>
    </w:lvl>
    <w:lvl w:ilvl="3" w:tplc="A4C6E684">
      <w:start w:val="1"/>
      <w:numFmt w:val="decimal"/>
      <w:lvlText w:val="%4."/>
      <w:lvlJc w:val="left"/>
      <w:pPr>
        <w:ind w:left="2880" w:hanging="360"/>
      </w:pPr>
    </w:lvl>
    <w:lvl w:ilvl="4" w:tplc="F79CC010">
      <w:start w:val="1"/>
      <w:numFmt w:val="lowerLetter"/>
      <w:lvlText w:val="%5."/>
      <w:lvlJc w:val="left"/>
      <w:pPr>
        <w:ind w:left="3600" w:hanging="360"/>
      </w:pPr>
    </w:lvl>
    <w:lvl w:ilvl="5" w:tplc="D700D4EC">
      <w:start w:val="1"/>
      <w:numFmt w:val="lowerRoman"/>
      <w:lvlText w:val="%6."/>
      <w:lvlJc w:val="right"/>
      <w:pPr>
        <w:ind w:left="4320" w:hanging="180"/>
      </w:pPr>
    </w:lvl>
    <w:lvl w:ilvl="6" w:tplc="D85E294C">
      <w:start w:val="1"/>
      <w:numFmt w:val="decimal"/>
      <w:lvlText w:val="%7."/>
      <w:lvlJc w:val="left"/>
      <w:pPr>
        <w:ind w:left="5040" w:hanging="360"/>
      </w:pPr>
    </w:lvl>
    <w:lvl w:ilvl="7" w:tplc="AE2675F6">
      <w:start w:val="1"/>
      <w:numFmt w:val="lowerLetter"/>
      <w:lvlText w:val="%8."/>
      <w:lvlJc w:val="left"/>
      <w:pPr>
        <w:ind w:left="5760" w:hanging="360"/>
      </w:pPr>
    </w:lvl>
    <w:lvl w:ilvl="8" w:tplc="D89ECF74">
      <w:start w:val="1"/>
      <w:numFmt w:val="lowerRoman"/>
      <w:lvlText w:val="%9."/>
      <w:lvlJc w:val="right"/>
      <w:pPr>
        <w:ind w:left="6480" w:hanging="180"/>
      </w:pPr>
    </w:lvl>
  </w:abstractNum>
  <w:abstractNum w:abstractNumId="16" w15:restartNumberingAfterBreak="0">
    <w:nsid w:val="5D4E3062"/>
    <w:multiLevelType w:val="hybridMultilevel"/>
    <w:tmpl w:val="57DAD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6"/>
  </w:num>
  <w:num w:numId="5">
    <w:abstractNumId w:val="11"/>
  </w:num>
  <w:num w:numId="6">
    <w:abstractNumId w:val="9"/>
  </w:num>
  <w:num w:numId="7">
    <w:abstractNumId w:val="7"/>
  </w:num>
  <w:num w:numId="8">
    <w:abstractNumId w:val="4"/>
  </w:num>
  <w:num w:numId="9">
    <w:abstractNumId w:val="10"/>
  </w:num>
  <w:num w:numId="10">
    <w:abstractNumId w:val="8"/>
  </w:num>
  <w:num w:numId="11">
    <w:abstractNumId w:val="2"/>
  </w:num>
  <w:num w:numId="12">
    <w:abstractNumId w:val="12"/>
  </w:num>
  <w:num w:numId="13">
    <w:abstractNumId w:val="5"/>
  </w:num>
  <w:num w:numId="14">
    <w:abstractNumId w:val="1"/>
  </w:num>
  <w:num w:numId="15">
    <w:abstractNumId w:val="15"/>
  </w:num>
  <w:num w:numId="16">
    <w:abstractNumId w:val="3"/>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A8A"/>
    <w:rsid w:val="000016CC"/>
    <w:rsid w:val="0002196B"/>
    <w:rsid w:val="000316B7"/>
    <w:rsid w:val="00052319"/>
    <w:rsid w:val="00063873"/>
    <w:rsid w:val="00074631"/>
    <w:rsid w:val="000A3039"/>
    <w:rsid w:val="000A4368"/>
    <w:rsid w:val="000C09C7"/>
    <w:rsid w:val="000E3B94"/>
    <w:rsid w:val="000E725F"/>
    <w:rsid w:val="001203B4"/>
    <w:rsid w:val="001245A3"/>
    <w:rsid w:val="00132C8E"/>
    <w:rsid w:val="00133CA4"/>
    <w:rsid w:val="001509EF"/>
    <w:rsid w:val="001620E7"/>
    <w:rsid w:val="00173F94"/>
    <w:rsid w:val="00181585"/>
    <w:rsid w:val="001B1271"/>
    <w:rsid w:val="001E209C"/>
    <w:rsid w:val="00222F3F"/>
    <w:rsid w:val="00247F3B"/>
    <w:rsid w:val="00275F73"/>
    <w:rsid w:val="002874B3"/>
    <w:rsid w:val="002B356F"/>
    <w:rsid w:val="002E1041"/>
    <w:rsid w:val="002F34B8"/>
    <w:rsid w:val="002F682A"/>
    <w:rsid w:val="00340F82"/>
    <w:rsid w:val="003441AB"/>
    <w:rsid w:val="003529D4"/>
    <w:rsid w:val="00364596"/>
    <w:rsid w:val="00372875"/>
    <w:rsid w:val="003946E3"/>
    <w:rsid w:val="003A239C"/>
    <w:rsid w:val="003A65E5"/>
    <w:rsid w:val="003B1FA9"/>
    <w:rsid w:val="003C0B37"/>
    <w:rsid w:val="003F513B"/>
    <w:rsid w:val="00400915"/>
    <w:rsid w:val="0043507C"/>
    <w:rsid w:val="00470DC5"/>
    <w:rsid w:val="00474FC6"/>
    <w:rsid w:val="004B4E95"/>
    <w:rsid w:val="004D46B9"/>
    <w:rsid w:val="004F58E1"/>
    <w:rsid w:val="00507BB3"/>
    <w:rsid w:val="00530F98"/>
    <w:rsid w:val="00541B41"/>
    <w:rsid w:val="005464F3"/>
    <w:rsid w:val="005519F9"/>
    <w:rsid w:val="005628E6"/>
    <w:rsid w:val="00585D99"/>
    <w:rsid w:val="005918E5"/>
    <w:rsid w:val="005945FF"/>
    <w:rsid w:val="005A6E01"/>
    <w:rsid w:val="005C298E"/>
    <w:rsid w:val="005C706E"/>
    <w:rsid w:val="005D282D"/>
    <w:rsid w:val="005F3306"/>
    <w:rsid w:val="00600E42"/>
    <w:rsid w:val="00607F13"/>
    <w:rsid w:val="006364B9"/>
    <w:rsid w:val="00654A19"/>
    <w:rsid w:val="006A18C0"/>
    <w:rsid w:val="006A661A"/>
    <w:rsid w:val="006B5704"/>
    <w:rsid w:val="006D4840"/>
    <w:rsid w:val="006D4DEA"/>
    <w:rsid w:val="006F1A44"/>
    <w:rsid w:val="00735DDC"/>
    <w:rsid w:val="00740387"/>
    <w:rsid w:val="007425ED"/>
    <w:rsid w:val="00763420"/>
    <w:rsid w:val="0079123E"/>
    <w:rsid w:val="007C2564"/>
    <w:rsid w:val="00800E97"/>
    <w:rsid w:val="00806C34"/>
    <w:rsid w:val="008206B9"/>
    <w:rsid w:val="00821590"/>
    <w:rsid w:val="0083603C"/>
    <w:rsid w:val="008A4289"/>
    <w:rsid w:val="008B3BD5"/>
    <w:rsid w:val="008C0A8A"/>
    <w:rsid w:val="008C1015"/>
    <w:rsid w:val="008C7282"/>
    <w:rsid w:val="008D3BF2"/>
    <w:rsid w:val="008D6236"/>
    <w:rsid w:val="0090059C"/>
    <w:rsid w:val="0092730C"/>
    <w:rsid w:val="00943B2C"/>
    <w:rsid w:val="009638F9"/>
    <w:rsid w:val="00965193"/>
    <w:rsid w:val="0097221E"/>
    <w:rsid w:val="009D71BC"/>
    <w:rsid w:val="00A41C1F"/>
    <w:rsid w:val="00A52CB2"/>
    <w:rsid w:val="00A64D7B"/>
    <w:rsid w:val="00AC180E"/>
    <w:rsid w:val="00AF4A0F"/>
    <w:rsid w:val="00B059D0"/>
    <w:rsid w:val="00B14904"/>
    <w:rsid w:val="00B16EAD"/>
    <w:rsid w:val="00B57271"/>
    <w:rsid w:val="00B67BCA"/>
    <w:rsid w:val="00B75CC2"/>
    <w:rsid w:val="00B80CD2"/>
    <w:rsid w:val="00BB2C71"/>
    <w:rsid w:val="00C0017C"/>
    <w:rsid w:val="00C323E8"/>
    <w:rsid w:val="00C537A8"/>
    <w:rsid w:val="00C75D78"/>
    <w:rsid w:val="00C858B6"/>
    <w:rsid w:val="00CA0177"/>
    <w:rsid w:val="00CB6EF1"/>
    <w:rsid w:val="00CC0FE4"/>
    <w:rsid w:val="00CD028D"/>
    <w:rsid w:val="00CE0BEC"/>
    <w:rsid w:val="00CF66A8"/>
    <w:rsid w:val="00D150C1"/>
    <w:rsid w:val="00D23D35"/>
    <w:rsid w:val="00D26148"/>
    <w:rsid w:val="00D41ED0"/>
    <w:rsid w:val="00D54C30"/>
    <w:rsid w:val="00D80DC6"/>
    <w:rsid w:val="00D84256"/>
    <w:rsid w:val="00D8730A"/>
    <w:rsid w:val="00DC0709"/>
    <w:rsid w:val="00DD237C"/>
    <w:rsid w:val="00DE7319"/>
    <w:rsid w:val="00DF0705"/>
    <w:rsid w:val="00E36756"/>
    <w:rsid w:val="00E47417"/>
    <w:rsid w:val="00E705C9"/>
    <w:rsid w:val="00E73E0E"/>
    <w:rsid w:val="00E9595B"/>
    <w:rsid w:val="00EB2971"/>
    <w:rsid w:val="00EB5FD1"/>
    <w:rsid w:val="00EC41D3"/>
    <w:rsid w:val="00F311EF"/>
    <w:rsid w:val="00F451B8"/>
    <w:rsid w:val="00F604E0"/>
    <w:rsid w:val="00F71F4D"/>
    <w:rsid w:val="00F750E3"/>
    <w:rsid w:val="00F776BF"/>
    <w:rsid w:val="00F960DB"/>
    <w:rsid w:val="00FB53CE"/>
    <w:rsid w:val="00FC432E"/>
    <w:rsid w:val="00FD271E"/>
    <w:rsid w:val="00FD3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B382C"/>
  <w15:docId w15:val="{D325931D-8F2C-453D-A620-D14B7CBC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DC6"/>
    <w:pPr>
      <w:keepNext/>
      <w:keepLines/>
      <w:spacing w:before="480" w:after="0"/>
      <w:outlineLvl w:val="0"/>
    </w:pPr>
    <w:rPr>
      <w:rFonts w:eastAsiaTheme="majorEastAsia" w:cstheme="majorBidi"/>
      <w:b/>
      <w:bCs/>
      <w:color w:val="333232"/>
      <w:sz w:val="28"/>
      <w:szCs w:val="28"/>
    </w:rPr>
  </w:style>
  <w:style w:type="paragraph" w:styleId="Heading2">
    <w:name w:val="heading 2"/>
    <w:basedOn w:val="Normal"/>
    <w:next w:val="Normal"/>
    <w:link w:val="Heading2Char"/>
    <w:uiPriority w:val="9"/>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D80DC6"/>
    <w:rPr>
      <w:rFonts w:eastAsiaTheme="majorEastAsia" w:cstheme="majorBidi"/>
      <w:b/>
      <w:bCs/>
      <w:color w:val="333232"/>
      <w:sz w:val="28"/>
      <w:szCs w:val="28"/>
    </w:rPr>
  </w:style>
  <w:style w:type="character" w:customStyle="1" w:styleId="Heading2Char">
    <w:name w:val="Heading 2 Char"/>
    <w:basedOn w:val="DefaultParagraphFont"/>
    <w:link w:val="Heading2"/>
    <w:uiPriority w:val="9"/>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table" w:styleId="TableGrid">
    <w:name w:val="Table Grid"/>
    <w:basedOn w:val="TableNormal"/>
    <w:uiPriority w:val="59"/>
    <w:rsid w:val="008C0A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564"/>
    <w:pPr>
      <w:ind w:left="720"/>
      <w:contextualSpacing/>
    </w:pPr>
  </w:style>
  <w:style w:type="paragraph" w:styleId="BalloonText">
    <w:name w:val="Balloon Text"/>
    <w:basedOn w:val="Normal"/>
    <w:link w:val="BalloonTextChar"/>
    <w:uiPriority w:val="99"/>
    <w:semiHidden/>
    <w:unhideWhenUsed/>
    <w:rsid w:val="00CD0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28D"/>
    <w:rPr>
      <w:rFonts w:ascii="Segoe UI" w:hAnsi="Segoe UI" w:cs="Segoe UI"/>
      <w:sz w:val="18"/>
      <w:szCs w:val="18"/>
    </w:rPr>
  </w:style>
  <w:style w:type="table" w:styleId="TableGridLight">
    <w:name w:val="Grid Table Light"/>
    <w:basedOn w:val="TableNormal"/>
    <w:uiPriority w:val="40"/>
    <w:rsid w:val="003728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728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0523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3976">
      <w:bodyDiv w:val="1"/>
      <w:marLeft w:val="0"/>
      <w:marRight w:val="0"/>
      <w:marTop w:val="0"/>
      <w:marBottom w:val="0"/>
      <w:divBdr>
        <w:top w:val="none" w:sz="0" w:space="0" w:color="auto"/>
        <w:left w:val="none" w:sz="0" w:space="0" w:color="auto"/>
        <w:bottom w:val="none" w:sz="0" w:space="0" w:color="auto"/>
        <w:right w:val="none" w:sz="0" w:space="0" w:color="auto"/>
      </w:divBdr>
    </w:div>
    <w:div w:id="107971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42BFED4BA9E34B83D7731C6732847F" ma:contentTypeVersion="9" ma:contentTypeDescription="Create a new document." ma:contentTypeScope="" ma:versionID="f016069d191338d26e53b8d440bd45fb">
  <xsd:schema xmlns:xsd="http://www.w3.org/2001/XMLSchema" xmlns:xs="http://www.w3.org/2001/XMLSchema" xmlns:p="http://schemas.microsoft.com/office/2006/metadata/properties" xmlns:ns3="dfc2c208-8668-43f4-90a5-772ee500eeba" targetNamespace="http://schemas.microsoft.com/office/2006/metadata/properties" ma:root="true" ma:fieldsID="4da61e0d384ac2a39ee06099d6a1791c" ns3:_="">
    <xsd:import namespace="dfc2c208-8668-43f4-90a5-772ee500ee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c208-8668-43f4-90a5-772ee500e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BE340-EAD7-4CE4-9CA1-98D92972EC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B8485F-8A42-4F87-A1E0-19D837833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c208-8668-43f4-90a5-772ee500e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AA98A-9592-42D1-A866-0E4B7D9AB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3619</Words>
  <Characters>20632</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Abbie Banner</dc:creator>
  <cp:lastModifiedBy>Abbie Banner</cp:lastModifiedBy>
  <cp:revision>2</cp:revision>
  <cp:lastPrinted>2020-02-27T09:22:00Z</cp:lastPrinted>
  <dcterms:created xsi:type="dcterms:W3CDTF">2020-03-06T18:53:00Z</dcterms:created>
  <dcterms:modified xsi:type="dcterms:W3CDTF">2020-03-06T18:53:00Z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0x0101001B42BFED4BA9E34B83D7731C6732847F</vt:lpwstr>
  </property>
</Properties>
</file>