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6D493" w14:textId="77777777" w:rsidR="00B759F1" w:rsidRDefault="00B759F1" w:rsidP="00B759F1">
      <w:pPr>
        <w:pStyle w:val="Title"/>
        <w:spacing w:after="0"/>
      </w:pPr>
      <w:r>
        <w:t>Student Council Minutes</w:t>
      </w:r>
    </w:p>
    <w:p w14:paraId="6F65C120" w14:textId="3944043C" w:rsidR="00B759F1" w:rsidRDefault="0026290B" w:rsidP="00B759F1">
      <w:r>
        <w:t>Monday 27</w:t>
      </w:r>
      <w:r w:rsidRPr="0026290B">
        <w:rPr>
          <w:vertAlign w:val="superscript"/>
        </w:rPr>
        <w:t>th</w:t>
      </w:r>
      <w:r>
        <w:t xml:space="preserve"> January 2020, 17</w:t>
      </w:r>
      <w:r w:rsidR="00B759F1">
        <w:t>:15-19:15 (EE G020)</w:t>
      </w:r>
    </w:p>
    <w:p w14:paraId="7A078CCE" w14:textId="40D4F326" w:rsidR="00B9535A" w:rsidRPr="009E2A30" w:rsidRDefault="00B759F1" w:rsidP="00B759F1">
      <w:pPr>
        <w:rPr>
          <w:b/>
        </w:rPr>
      </w:pPr>
      <w:r w:rsidRPr="009E2A30">
        <w:rPr>
          <w:b/>
        </w:rPr>
        <w:t>Agenda</w:t>
      </w:r>
    </w:p>
    <w:tbl>
      <w:tblPr>
        <w:tblStyle w:val="TableGrid"/>
        <w:tblW w:w="5000" w:type="pct"/>
        <w:tblInd w:w="0" w:type="dxa"/>
        <w:tblLook w:val="04A0" w:firstRow="1" w:lastRow="0" w:firstColumn="1" w:lastColumn="0" w:noHBand="0" w:noVBand="1"/>
      </w:tblPr>
      <w:tblGrid>
        <w:gridCol w:w="375"/>
        <w:gridCol w:w="6708"/>
        <w:gridCol w:w="1933"/>
      </w:tblGrid>
      <w:tr w:rsidR="00B9535A" w:rsidRPr="00B9535A" w14:paraId="4F7B942F"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6633EDB6" w14:textId="77777777" w:rsidR="00B9535A" w:rsidRPr="00B9535A" w:rsidRDefault="00B9535A" w:rsidP="00AE1C93">
            <w:pPr>
              <w:ind w:left="360"/>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tcPr>
          <w:p w14:paraId="7133520E" w14:textId="77777777" w:rsidR="00B9535A" w:rsidRPr="00B9535A" w:rsidRDefault="00B9535A" w:rsidP="00AE1C93">
            <w:pPr>
              <w:rPr>
                <w:rFonts w:cstheme="minorHAnsi"/>
                <w:b/>
              </w:rPr>
            </w:pPr>
            <w:r w:rsidRPr="00B9535A">
              <w:rPr>
                <w:rFonts w:cstheme="minorHAnsi"/>
                <w:b/>
              </w:rPr>
              <w:t>Item</w:t>
            </w:r>
          </w:p>
        </w:tc>
        <w:tc>
          <w:tcPr>
            <w:tcW w:w="1072" w:type="pct"/>
            <w:tcBorders>
              <w:top w:val="single" w:sz="4" w:space="0" w:color="auto"/>
              <w:left w:val="single" w:sz="4" w:space="0" w:color="auto"/>
              <w:bottom w:val="single" w:sz="4" w:space="0" w:color="auto"/>
              <w:right w:val="single" w:sz="4" w:space="0" w:color="auto"/>
            </w:tcBorders>
          </w:tcPr>
          <w:p w14:paraId="58DFD55A" w14:textId="77777777" w:rsidR="00B9535A" w:rsidRPr="00B9535A" w:rsidRDefault="00B9535A" w:rsidP="00AE1C93">
            <w:pPr>
              <w:rPr>
                <w:rFonts w:cstheme="minorHAnsi"/>
                <w:b/>
              </w:rPr>
            </w:pPr>
            <w:r w:rsidRPr="00B9535A">
              <w:rPr>
                <w:rFonts w:cstheme="minorHAnsi"/>
                <w:b/>
              </w:rPr>
              <w:t>Lead Person</w:t>
            </w:r>
          </w:p>
        </w:tc>
      </w:tr>
      <w:tr w:rsidR="00B9535A" w:rsidRPr="00B9535A" w14:paraId="2C25A4CE"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52F0A039" w14:textId="77777777" w:rsidR="00B9535A" w:rsidRPr="00B9535A" w:rsidRDefault="00B9535A" w:rsidP="00B759F1">
            <w:pPr>
              <w:numPr>
                <w:ilvl w:val="0"/>
                <w:numId w:val="3"/>
              </w:numPr>
              <w:spacing w:after="0" w:line="240" w:lineRule="auto"/>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hideMark/>
          </w:tcPr>
          <w:p w14:paraId="743F79AE" w14:textId="77777777" w:rsidR="00B9535A" w:rsidRPr="00B9535A" w:rsidRDefault="00B9535A" w:rsidP="00AE1C93">
            <w:pPr>
              <w:rPr>
                <w:rFonts w:cstheme="minorHAnsi"/>
              </w:rPr>
            </w:pPr>
            <w:r w:rsidRPr="00B9535A">
              <w:rPr>
                <w:rFonts w:cstheme="minorHAnsi"/>
              </w:rPr>
              <w:t>Welcome and introductions</w:t>
            </w:r>
          </w:p>
        </w:tc>
        <w:tc>
          <w:tcPr>
            <w:tcW w:w="1072" w:type="pct"/>
            <w:tcBorders>
              <w:top w:val="single" w:sz="4" w:space="0" w:color="auto"/>
              <w:left w:val="single" w:sz="4" w:space="0" w:color="auto"/>
              <w:bottom w:val="single" w:sz="4" w:space="0" w:color="auto"/>
              <w:right w:val="single" w:sz="4" w:space="0" w:color="auto"/>
            </w:tcBorders>
          </w:tcPr>
          <w:p w14:paraId="422BF349" w14:textId="4B73ED16" w:rsidR="00B9535A" w:rsidRPr="00B9535A" w:rsidRDefault="00B9535A" w:rsidP="00AE1C93">
            <w:pPr>
              <w:rPr>
                <w:rFonts w:cstheme="minorHAnsi"/>
              </w:rPr>
            </w:pPr>
            <w:r w:rsidRPr="00B9535A">
              <w:rPr>
                <w:rFonts w:cstheme="minorHAnsi"/>
              </w:rPr>
              <w:t>MP</w:t>
            </w:r>
          </w:p>
        </w:tc>
      </w:tr>
      <w:tr w:rsidR="00B9535A" w:rsidRPr="00B9535A" w14:paraId="58F5D7F0"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3B304662" w14:textId="77777777" w:rsidR="00B9535A" w:rsidRPr="00B9535A" w:rsidRDefault="00B9535A" w:rsidP="00B759F1">
            <w:pPr>
              <w:numPr>
                <w:ilvl w:val="0"/>
                <w:numId w:val="3"/>
              </w:numPr>
              <w:spacing w:after="0" w:line="240" w:lineRule="auto"/>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tcPr>
          <w:p w14:paraId="4608E562" w14:textId="77777777" w:rsidR="00B9535A" w:rsidRPr="00B9535A" w:rsidRDefault="00B9535A" w:rsidP="00AE1C93">
            <w:pPr>
              <w:rPr>
                <w:rFonts w:cstheme="minorHAnsi"/>
              </w:rPr>
            </w:pPr>
            <w:r w:rsidRPr="00B9535A">
              <w:rPr>
                <w:rFonts w:cstheme="minorHAnsi"/>
              </w:rPr>
              <w:t>Apologies</w:t>
            </w:r>
          </w:p>
        </w:tc>
        <w:tc>
          <w:tcPr>
            <w:tcW w:w="1072" w:type="pct"/>
            <w:tcBorders>
              <w:top w:val="single" w:sz="4" w:space="0" w:color="auto"/>
              <w:left w:val="single" w:sz="4" w:space="0" w:color="auto"/>
              <w:bottom w:val="single" w:sz="4" w:space="0" w:color="auto"/>
              <w:right w:val="single" w:sz="4" w:space="0" w:color="auto"/>
            </w:tcBorders>
          </w:tcPr>
          <w:p w14:paraId="5E54BAE3" w14:textId="0E37084C" w:rsidR="00B9535A" w:rsidRPr="00B9535A" w:rsidRDefault="00B9535A" w:rsidP="00AE1C93">
            <w:pPr>
              <w:rPr>
                <w:rFonts w:cstheme="minorHAnsi"/>
              </w:rPr>
            </w:pPr>
            <w:r w:rsidRPr="00B9535A">
              <w:rPr>
                <w:rFonts w:cstheme="minorHAnsi"/>
              </w:rPr>
              <w:t>MP</w:t>
            </w:r>
          </w:p>
        </w:tc>
      </w:tr>
      <w:tr w:rsidR="00B9535A" w:rsidRPr="00B9535A" w14:paraId="56EB481F"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6A6A0919" w14:textId="77777777" w:rsidR="00B9535A" w:rsidRPr="00B9535A" w:rsidRDefault="00B9535A" w:rsidP="00B759F1">
            <w:pPr>
              <w:numPr>
                <w:ilvl w:val="0"/>
                <w:numId w:val="3"/>
              </w:numPr>
              <w:spacing w:after="0" w:line="240" w:lineRule="auto"/>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tcPr>
          <w:p w14:paraId="00EBE80A" w14:textId="77777777" w:rsidR="00B9535A" w:rsidRPr="00B9535A" w:rsidRDefault="00B9535A" w:rsidP="00AE1C93">
            <w:pPr>
              <w:rPr>
                <w:rFonts w:cstheme="minorHAnsi"/>
              </w:rPr>
            </w:pPr>
            <w:r w:rsidRPr="00B9535A">
              <w:rPr>
                <w:rFonts w:cstheme="minorHAnsi"/>
              </w:rPr>
              <w:t>Declarations of interest</w:t>
            </w:r>
          </w:p>
        </w:tc>
        <w:tc>
          <w:tcPr>
            <w:tcW w:w="1072" w:type="pct"/>
            <w:tcBorders>
              <w:top w:val="single" w:sz="4" w:space="0" w:color="auto"/>
              <w:left w:val="single" w:sz="4" w:space="0" w:color="auto"/>
              <w:bottom w:val="single" w:sz="4" w:space="0" w:color="auto"/>
              <w:right w:val="single" w:sz="4" w:space="0" w:color="auto"/>
            </w:tcBorders>
          </w:tcPr>
          <w:p w14:paraId="753186F2" w14:textId="6CDE5DD9" w:rsidR="00B9535A" w:rsidRPr="00B9535A" w:rsidRDefault="00B9535A" w:rsidP="00AE1C93">
            <w:pPr>
              <w:rPr>
                <w:rFonts w:cstheme="minorHAnsi"/>
              </w:rPr>
            </w:pPr>
            <w:r w:rsidRPr="00B9535A">
              <w:rPr>
                <w:rFonts w:cstheme="minorHAnsi"/>
              </w:rPr>
              <w:t>MP</w:t>
            </w:r>
          </w:p>
        </w:tc>
      </w:tr>
      <w:tr w:rsidR="00B9535A" w:rsidRPr="00B9535A" w14:paraId="272DE426"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1B3AAF45" w14:textId="77777777" w:rsidR="00B9535A" w:rsidRPr="00B9535A" w:rsidRDefault="00B9535A" w:rsidP="00B759F1">
            <w:pPr>
              <w:numPr>
                <w:ilvl w:val="0"/>
                <w:numId w:val="3"/>
              </w:numPr>
              <w:spacing w:after="0" w:line="240" w:lineRule="auto"/>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tcPr>
          <w:p w14:paraId="3562B406" w14:textId="77777777" w:rsidR="00B9535A" w:rsidRPr="00B9535A" w:rsidRDefault="00B9535A" w:rsidP="00AE1C93">
            <w:pPr>
              <w:rPr>
                <w:rFonts w:cstheme="minorHAnsi"/>
              </w:rPr>
            </w:pPr>
            <w:r w:rsidRPr="00B9535A">
              <w:rPr>
                <w:rFonts w:cstheme="minorHAnsi"/>
              </w:rPr>
              <w:t xml:space="preserve">Minutes of previous meeting </w:t>
            </w:r>
          </w:p>
        </w:tc>
        <w:tc>
          <w:tcPr>
            <w:tcW w:w="1072" w:type="pct"/>
            <w:tcBorders>
              <w:top w:val="single" w:sz="4" w:space="0" w:color="auto"/>
              <w:left w:val="single" w:sz="4" w:space="0" w:color="auto"/>
              <w:bottom w:val="single" w:sz="4" w:space="0" w:color="auto"/>
              <w:right w:val="single" w:sz="4" w:space="0" w:color="auto"/>
            </w:tcBorders>
          </w:tcPr>
          <w:p w14:paraId="26A1085F" w14:textId="595FBBB4" w:rsidR="00B9535A" w:rsidRPr="00B9535A" w:rsidRDefault="00B9535A" w:rsidP="00AE1C93">
            <w:pPr>
              <w:rPr>
                <w:rFonts w:cstheme="minorHAnsi"/>
              </w:rPr>
            </w:pPr>
            <w:r w:rsidRPr="00B9535A">
              <w:rPr>
                <w:rFonts w:cstheme="minorHAnsi"/>
              </w:rPr>
              <w:t>MP</w:t>
            </w:r>
          </w:p>
        </w:tc>
      </w:tr>
      <w:tr w:rsidR="00B9535A" w:rsidRPr="00B9535A" w14:paraId="5D304C0F"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26963CE1" w14:textId="77777777" w:rsidR="00B9535A" w:rsidRPr="00B9535A" w:rsidRDefault="00B9535A" w:rsidP="00B759F1">
            <w:pPr>
              <w:numPr>
                <w:ilvl w:val="0"/>
                <w:numId w:val="3"/>
              </w:numPr>
              <w:spacing w:after="0" w:line="240" w:lineRule="auto"/>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tcPr>
          <w:p w14:paraId="6CAA4A9E" w14:textId="77777777" w:rsidR="00B9535A" w:rsidRPr="00B9535A" w:rsidRDefault="00B9535A" w:rsidP="00AE1C93">
            <w:pPr>
              <w:rPr>
                <w:rFonts w:cstheme="minorHAnsi"/>
              </w:rPr>
            </w:pPr>
            <w:r w:rsidRPr="00B9535A">
              <w:rPr>
                <w:rFonts w:cstheme="minorHAnsi"/>
              </w:rPr>
              <w:t xml:space="preserve">Matters arising </w:t>
            </w:r>
          </w:p>
        </w:tc>
        <w:tc>
          <w:tcPr>
            <w:tcW w:w="1072" w:type="pct"/>
            <w:tcBorders>
              <w:top w:val="single" w:sz="4" w:space="0" w:color="auto"/>
              <w:left w:val="single" w:sz="4" w:space="0" w:color="auto"/>
              <w:bottom w:val="single" w:sz="4" w:space="0" w:color="auto"/>
              <w:right w:val="single" w:sz="4" w:space="0" w:color="auto"/>
            </w:tcBorders>
          </w:tcPr>
          <w:p w14:paraId="5BFD8928" w14:textId="0FB8AC86" w:rsidR="00B9535A" w:rsidRPr="00B9535A" w:rsidRDefault="00B9535A" w:rsidP="00AE1C93">
            <w:pPr>
              <w:rPr>
                <w:rFonts w:cstheme="minorHAnsi"/>
              </w:rPr>
            </w:pPr>
            <w:r w:rsidRPr="00B9535A">
              <w:rPr>
                <w:rFonts w:cstheme="minorHAnsi"/>
              </w:rPr>
              <w:t>MP</w:t>
            </w:r>
          </w:p>
        </w:tc>
      </w:tr>
      <w:tr w:rsidR="00B9535A" w:rsidRPr="00B9535A" w14:paraId="0744AED8" w14:textId="77777777" w:rsidTr="00B9535A">
        <w:trPr>
          <w:trHeight w:val="283"/>
        </w:trPr>
        <w:tc>
          <w:tcPr>
            <w:tcW w:w="3928" w:type="pct"/>
            <w:gridSpan w:val="2"/>
            <w:tcBorders>
              <w:top w:val="single" w:sz="4" w:space="0" w:color="auto"/>
              <w:left w:val="single" w:sz="4" w:space="0" w:color="auto"/>
              <w:bottom w:val="single" w:sz="4" w:space="0" w:color="auto"/>
              <w:right w:val="single" w:sz="4" w:space="0" w:color="auto"/>
            </w:tcBorders>
            <w:shd w:val="clear" w:color="auto" w:fill="000000" w:themeFill="text1"/>
          </w:tcPr>
          <w:p w14:paraId="5FDE23CE" w14:textId="77777777" w:rsidR="00B9535A" w:rsidRPr="00B9535A" w:rsidRDefault="00B9535A" w:rsidP="00AE1C93">
            <w:pPr>
              <w:rPr>
                <w:rFonts w:cstheme="minorHAnsi"/>
              </w:rPr>
            </w:pPr>
            <w:r w:rsidRPr="00B9535A">
              <w:rPr>
                <w:rFonts w:cstheme="minorHAnsi"/>
              </w:rPr>
              <w:t xml:space="preserve">Reporting Items </w:t>
            </w:r>
          </w:p>
        </w:tc>
        <w:tc>
          <w:tcPr>
            <w:tcW w:w="1072" w:type="pct"/>
            <w:tcBorders>
              <w:top w:val="single" w:sz="4" w:space="0" w:color="auto"/>
              <w:left w:val="single" w:sz="4" w:space="0" w:color="auto"/>
              <w:bottom w:val="single" w:sz="4" w:space="0" w:color="auto"/>
              <w:right w:val="single" w:sz="4" w:space="0" w:color="auto"/>
            </w:tcBorders>
            <w:shd w:val="clear" w:color="auto" w:fill="000000" w:themeFill="text1"/>
          </w:tcPr>
          <w:p w14:paraId="68107EA9" w14:textId="77777777" w:rsidR="00B9535A" w:rsidRPr="00B9535A" w:rsidRDefault="00B9535A" w:rsidP="00AE1C93">
            <w:pPr>
              <w:rPr>
                <w:rFonts w:cstheme="minorHAnsi"/>
              </w:rPr>
            </w:pPr>
          </w:p>
        </w:tc>
      </w:tr>
      <w:tr w:rsidR="00B9535A" w:rsidRPr="00B9535A" w14:paraId="13C53C1D"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70F43A88" w14:textId="77777777" w:rsidR="00B9535A" w:rsidRPr="00B9535A" w:rsidRDefault="00B9535A" w:rsidP="00B759F1">
            <w:pPr>
              <w:numPr>
                <w:ilvl w:val="0"/>
                <w:numId w:val="3"/>
              </w:numPr>
              <w:spacing w:after="0" w:line="240" w:lineRule="auto"/>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tcPr>
          <w:p w14:paraId="647657BC" w14:textId="77777777" w:rsidR="00B9535A" w:rsidRPr="00B9535A" w:rsidRDefault="00B9535A" w:rsidP="00AE1C93">
            <w:pPr>
              <w:rPr>
                <w:rFonts w:cstheme="minorHAnsi"/>
              </w:rPr>
            </w:pPr>
            <w:r w:rsidRPr="00B9535A">
              <w:rPr>
                <w:rFonts w:cstheme="minorHAnsi"/>
              </w:rPr>
              <w:t>Update from Executive Committee</w:t>
            </w:r>
          </w:p>
        </w:tc>
        <w:tc>
          <w:tcPr>
            <w:tcW w:w="1072" w:type="pct"/>
            <w:tcBorders>
              <w:top w:val="single" w:sz="4" w:space="0" w:color="auto"/>
              <w:left w:val="single" w:sz="4" w:space="0" w:color="auto"/>
              <w:bottom w:val="single" w:sz="4" w:space="0" w:color="auto"/>
              <w:right w:val="single" w:sz="4" w:space="0" w:color="auto"/>
            </w:tcBorders>
          </w:tcPr>
          <w:p w14:paraId="2B10A988" w14:textId="77777777" w:rsidR="00B9535A" w:rsidRPr="00B9535A" w:rsidRDefault="00B9535A" w:rsidP="00AE1C93">
            <w:pPr>
              <w:rPr>
                <w:rFonts w:cstheme="minorHAnsi"/>
              </w:rPr>
            </w:pPr>
            <w:r w:rsidRPr="00B9535A">
              <w:rPr>
                <w:rFonts w:cstheme="minorHAnsi"/>
              </w:rPr>
              <w:t>HL</w:t>
            </w:r>
          </w:p>
        </w:tc>
      </w:tr>
      <w:tr w:rsidR="00B9535A" w:rsidRPr="00B9535A" w14:paraId="0762D9AB"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109FCFFF" w14:textId="77777777" w:rsidR="00B9535A" w:rsidRPr="00B9535A" w:rsidRDefault="00B9535A" w:rsidP="00B759F1">
            <w:pPr>
              <w:numPr>
                <w:ilvl w:val="0"/>
                <w:numId w:val="3"/>
              </w:numPr>
              <w:spacing w:after="0" w:line="240" w:lineRule="auto"/>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tcPr>
          <w:p w14:paraId="5DFB2A99" w14:textId="77777777" w:rsidR="00B9535A" w:rsidRPr="00B9535A" w:rsidRDefault="00B9535A" w:rsidP="00AE1C93">
            <w:pPr>
              <w:rPr>
                <w:rFonts w:cstheme="minorHAnsi"/>
              </w:rPr>
            </w:pPr>
            <w:r w:rsidRPr="00B9535A">
              <w:rPr>
                <w:rFonts w:cstheme="minorHAnsi"/>
              </w:rPr>
              <w:t>Update from the Board of Trustees</w:t>
            </w:r>
          </w:p>
        </w:tc>
        <w:tc>
          <w:tcPr>
            <w:tcW w:w="1072" w:type="pct"/>
            <w:tcBorders>
              <w:top w:val="single" w:sz="4" w:space="0" w:color="auto"/>
              <w:left w:val="single" w:sz="4" w:space="0" w:color="auto"/>
              <w:bottom w:val="single" w:sz="4" w:space="0" w:color="auto"/>
              <w:right w:val="single" w:sz="4" w:space="0" w:color="auto"/>
            </w:tcBorders>
          </w:tcPr>
          <w:p w14:paraId="079E1BEF" w14:textId="77777777" w:rsidR="00B9535A" w:rsidRPr="00B9535A" w:rsidRDefault="00B9535A" w:rsidP="00AE1C93">
            <w:pPr>
              <w:rPr>
                <w:rFonts w:cstheme="minorHAnsi"/>
              </w:rPr>
            </w:pPr>
            <w:r w:rsidRPr="00B9535A">
              <w:rPr>
                <w:rFonts w:cstheme="minorHAnsi"/>
              </w:rPr>
              <w:t>HL</w:t>
            </w:r>
          </w:p>
        </w:tc>
      </w:tr>
      <w:tr w:rsidR="00B9535A" w:rsidRPr="00B9535A" w14:paraId="097BF30F"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76452CCA" w14:textId="77777777" w:rsidR="00B9535A" w:rsidRPr="00B9535A" w:rsidRDefault="00B9535A" w:rsidP="00B759F1">
            <w:pPr>
              <w:numPr>
                <w:ilvl w:val="0"/>
                <w:numId w:val="3"/>
              </w:numPr>
              <w:spacing w:after="0" w:line="240" w:lineRule="auto"/>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tcPr>
          <w:p w14:paraId="56D44003" w14:textId="77777777" w:rsidR="00B9535A" w:rsidRPr="00B9535A" w:rsidRDefault="00B9535A" w:rsidP="00AE1C93">
            <w:pPr>
              <w:rPr>
                <w:rFonts w:cstheme="minorHAnsi"/>
              </w:rPr>
            </w:pPr>
            <w:r w:rsidRPr="00B9535A">
              <w:rPr>
                <w:rFonts w:cstheme="minorHAnsi"/>
              </w:rPr>
              <w:t>Officers’ reports – questions/comments</w:t>
            </w:r>
          </w:p>
        </w:tc>
        <w:tc>
          <w:tcPr>
            <w:tcW w:w="1072" w:type="pct"/>
            <w:tcBorders>
              <w:top w:val="single" w:sz="4" w:space="0" w:color="auto"/>
              <w:left w:val="single" w:sz="4" w:space="0" w:color="auto"/>
              <w:bottom w:val="single" w:sz="4" w:space="0" w:color="auto"/>
              <w:right w:val="single" w:sz="4" w:space="0" w:color="auto"/>
            </w:tcBorders>
          </w:tcPr>
          <w:p w14:paraId="27A88C08" w14:textId="3333E318" w:rsidR="00B9535A" w:rsidRPr="00B9535A" w:rsidRDefault="00B9535A" w:rsidP="00AE1C93">
            <w:pPr>
              <w:rPr>
                <w:rFonts w:cstheme="minorHAnsi"/>
              </w:rPr>
            </w:pPr>
            <w:r w:rsidRPr="00B9535A">
              <w:rPr>
                <w:rFonts w:cstheme="minorHAnsi"/>
              </w:rPr>
              <w:t>MP</w:t>
            </w:r>
          </w:p>
        </w:tc>
      </w:tr>
      <w:tr w:rsidR="00B9535A" w:rsidRPr="00B9535A" w14:paraId="187A0982" w14:textId="77777777" w:rsidTr="00B9535A">
        <w:trPr>
          <w:trHeight w:val="283"/>
        </w:trPr>
        <w:tc>
          <w:tcPr>
            <w:tcW w:w="3928" w:type="pct"/>
            <w:gridSpan w:val="2"/>
            <w:tcBorders>
              <w:top w:val="single" w:sz="4" w:space="0" w:color="auto"/>
              <w:left w:val="single" w:sz="4" w:space="0" w:color="auto"/>
              <w:bottom w:val="single" w:sz="4" w:space="0" w:color="auto"/>
              <w:right w:val="single" w:sz="4" w:space="0" w:color="auto"/>
            </w:tcBorders>
            <w:shd w:val="clear" w:color="auto" w:fill="000000" w:themeFill="text1"/>
          </w:tcPr>
          <w:p w14:paraId="732829D0" w14:textId="77777777" w:rsidR="00B9535A" w:rsidRPr="00B9535A" w:rsidRDefault="00B9535A" w:rsidP="00AE1C93">
            <w:pPr>
              <w:rPr>
                <w:rFonts w:cstheme="minorHAnsi"/>
                <w:color w:val="FFFFFF" w:themeColor="background1"/>
              </w:rPr>
            </w:pPr>
            <w:r w:rsidRPr="00B9535A">
              <w:rPr>
                <w:rFonts w:cstheme="minorHAnsi"/>
                <w:color w:val="FFFFFF" w:themeColor="background1"/>
              </w:rPr>
              <w:t>Information/Discussion Items</w:t>
            </w:r>
          </w:p>
        </w:tc>
        <w:tc>
          <w:tcPr>
            <w:tcW w:w="1072" w:type="pct"/>
            <w:tcBorders>
              <w:top w:val="single" w:sz="4" w:space="0" w:color="auto"/>
              <w:left w:val="single" w:sz="4" w:space="0" w:color="auto"/>
              <w:bottom w:val="single" w:sz="4" w:space="0" w:color="auto"/>
              <w:right w:val="single" w:sz="4" w:space="0" w:color="auto"/>
            </w:tcBorders>
            <w:shd w:val="clear" w:color="auto" w:fill="000000" w:themeFill="text1"/>
          </w:tcPr>
          <w:p w14:paraId="66D90693" w14:textId="77777777" w:rsidR="00B9535A" w:rsidRPr="00B9535A" w:rsidRDefault="00B9535A" w:rsidP="00AE1C93">
            <w:pPr>
              <w:rPr>
                <w:rFonts w:cstheme="minorHAnsi"/>
                <w:color w:val="FFFFFF" w:themeColor="background1"/>
              </w:rPr>
            </w:pPr>
          </w:p>
        </w:tc>
      </w:tr>
      <w:tr w:rsidR="00B9535A" w:rsidRPr="00B9535A" w14:paraId="26ABEC19"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1CCB7DBF" w14:textId="77777777" w:rsidR="00B9535A" w:rsidRPr="00B9535A" w:rsidRDefault="00B9535A" w:rsidP="00B759F1">
            <w:pPr>
              <w:numPr>
                <w:ilvl w:val="0"/>
                <w:numId w:val="3"/>
              </w:numPr>
              <w:spacing w:after="0" w:line="240" w:lineRule="auto"/>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tcPr>
          <w:p w14:paraId="45A3C0BC" w14:textId="77777777" w:rsidR="00B9535A" w:rsidRPr="00B9535A" w:rsidRDefault="00B9535A" w:rsidP="00AE1C93">
            <w:pPr>
              <w:rPr>
                <w:rFonts w:cstheme="minorHAnsi"/>
              </w:rPr>
            </w:pPr>
            <w:r w:rsidRPr="00B9535A">
              <w:rPr>
                <w:rFonts w:cstheme="minorHAnsi"/>
              </w:rPr>
              <w:t>Night Bus Withdrawal Update</w:t>
            </w:r>
          </w:p>
        </w:tc>
        <w:tc>
          <w:tcPr>
            <w:tcW w:w="1072" w:type="pct"/>
            <w:tcBorders>
              <w:top w:val="single" w:sz="4" w:space="0" w:color="auto"/>
              <w:left w:val="single" w:sz="4" w:space="0" w:color="auto"/>
              <w:bottom w:val="single" w:sz="4" w:space="0" w:color="auto"/>
              <w:right w:val="single" w:sz="4" w:space="0" w:color="auto"/>
            </w:tcBorders>
          </w:tcPr>
          <w:p w14:paraId="3625B68D" w14:textId="77777777" w:rsidR="00B9535A" w:rsidRPr="00B9535A" w:rsidRDefault="00B9535A" w:rsidP="00AE1C93">
            <w:pPr>
              <w:rPr>
                <w:rFonts w:cstheme="minorHAnsi"/>
              </w:rPr>
            </w:pPr>
            <w:r w:rsidRPr="00B9535A">
              <w:rPr>
                <w:rFonts w:cstheme="minorHAnsi"/>
              </w:rPr>
              <w:t>HL</w:t>
            </w:r>
          </w:p>
        </w:tc>
      </w:tr>
      <w:tr w:rsidR="00B9535A" w:rsidRPr="00B9535A" w14:paraId="22F1BB59"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2C8D481C" w14:textId="77777777" w:rsidR="00B9535A" w:rsidRPr="00B9535A" w:rsidRDefault="00B9535A" w:rsidP="00B759F1">
            <w:pPr>
              <w:numPr>
                <w:ilvl w:val="0"/>
                <w:numId w:val="3"/>
              </w:numPr>
              <w:spacing w:after="0" w:line="240" w:lineRule="auto"/>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tcPr>
          <w:p w14:paraId="43142985" w14:textId="77777777" w:rsidR="00B9535A" w:rsidRPr="00B9535A" w:rsidRDefault="00B9535A" w:rsidP="00AE1C93">
            <w:pPr>
              <w:rPr>
                <w:rFonts w:cstheme="minorHAnsi"/>
              </w:rPr>
            </w:pPr>
            <w:r w:rsidRPr="00B9535A">
              <w:rPr>
                <w:rFonts w:cstheme="minorHAnsi"/>
              </w:rPr>
              <w:t>Retention Protocols</w:t>
            </w:r>
          </w:p>
        </w:tc>
        <w:tc>
          <w:tcPr>
            <w:tcW w:w="1072" w:type="pct"/>
            <w:tcBorders>
              <w:top w:val="single" w:sz="4" w:space="0" w:color="auto"/>
              <w:left w:val="single" w:sz="4" w:space="0" w:color="auto"/>
              <w:bottom w:val="single" w:sz="4" w:space="0" w:color="auto"/>
              <w:right w:val="single" w:sz="4" w:space="0" w:color="auto"/>
            </w:tcBorders>
          </w:tcPr>
          <w:p w14:paraId="7789BADD" w14:textId="77777777" w:rsidR="00B9535A" w:rsidRPr="00B9535A" w:rsidRDefault="00B9535A" w:rsidP="00AE1C93">
            <w:pPr>
              <w:rPr>
                <w:rFonts w:cstheme="minorHAnsi"/>
              </w:rPr>
            </w:pPr>
            <w:r w:rsidRPr="00B9535A">
              <w:rPr>
                <w:rFonts w:cstheme="minorHAnsi"/>
              </w:rPr>
              <w:t>MP</w:t>
            </w:r>
          </w:p>
        </w:tc>
      </w:tr>
      <w:tr w:rsidR="00B9535A" w:rsidRPr="00B9535A" w14:paraId="17E670E5"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2EAD126F" w14:textId="77777777" w:rsidR="00B9535A" w:rsidRPr="00B9535A" w:rsidRDefault="00B9535A" w:rsidP="00B759F1">
            <w:pPr>
              <w:numPr>
                <w:ilvl w:val="0"/>
                <w:numId w:val="3"/>
              </w:numPr>
              <w:spacing w:after="0" w:line="240" w:lineRule="auto"/>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tcPr>
          <w:p w14:paraId="40A902A4" w14:textId="77777777" w:rsidR="00B9535A" w:rsidRPr="00B9535A" w:rsidRDefault="00B9535A" w:rsidP="00AE1C93">
            <w:pPr>
              <w:rPr>
                <w:rFonts w:cstheme="minorHAnsi"/>
              </w:rPr>
            </w:pPr>
            <w:r w:rsidRPr="00B9535A">
              <w:rPr>
                <w:rFonts w:cstheme="minorHAnsi"/>
              </w:rPr>
              <w:t>SU Governance Review</w:t>
            </w:r>
          </w:p>
        </w:tc>
        <w:tc>
          <w:tcPr>
            <w:tcW w:w="1072" w:type="pct"/>
            <w:tcBorders>
              <w:top w:val="single" w:sz="4" w:space="0" w:color="auto"/>
              <w:left w:val="single" w:sz="4" w:space="0" w:color="auto"/>
              <w:bottom w:val="single" w:sz="4" w:space="0" w:color="auto"/>
              <w:right w:val="single" w:sz="4" w:space="0" w:color="auto"/>
            </w:tcBorders>
          </w:tcPr>
          <w:p w14:paraId="2ED73102" w14:textId="77777777" w:rsidR="00B9535A" w:rsidRPr="00B9535A" w:rsidRDefault="00B9535A" w:rsidP="00AE1C93">
            <w:pPr>
              <w:rPr>
                <w:rFonts w:cstheme="minorHAnsi"/>
              </w:rPr>
            </w:pPr>
            <w:r w:rsidRPr="00B9535A">
              <w:rPr>
                <w:rFonts w:cstheme="minorHAnsi"/>
              </w:rPr>
              <w:t>THB</w:t>
            </w:r>
          </w:p>
        </w:tc>
      </w:tr>
      <w:tr w:rsidR="00B9535A" w:rsidRPr="00B9535A" w14:paraId="655D4E3B"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7E85B2A4" w14:textId="77777777" w:rsidR="00B9535A" w:rsidRPr="00B9535A" w:rsidRDefault="00B9535A" w:rsidP="00B759F1">
            <w:pPr>
              <w:numPr>
                <w:ilvl w:val="0"/>
                <w:numId w:val="3"/>
              </w:numPr>
              <w:spacing w:after="0" w:line="240" w:lineRule="auto"/>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tcPr>
          <w:p w14:paraId="6A233948" w14:textId="77777777" w:rsidR="00B9535A" w:rsidRPr="00B9535A" w:rsidRDefault="00B9535A" w:rsidP="00AE1C93">
            <w:pPr>
              <w:rPr>
                <w:rFonts w:cstheme="minorHAnsi"/>
              </w:rPr>
            </w:pPr>
            <w:r w:rsidRPr="00B9535A">
              <w:rPr>
                <w:rFonts w:cstheme="minorHAnsi"/>
              </w:rPr>
              <w:t>Graduation Costs Update</w:t>
            </w:r>
          </w:p>
        </w:tc>
        <w:tc>
          <w:tcPr>
            <w:tcW w:w="1072" w:type="pct"/>
            <w:tcBorders>
              <w:top w:val="single" w:sz="4" w:space="0" w:color="auto"/>
              <w:left w:val="single" w:sz="4" w:space="0" w:color="auto"/>
              <w:bottom w:val="single" w:sz="4" w:space="0" w:color="auto"/>
              <w:right w:val="single" w:sz="4" w:space="0" w:color="auto"/>
            </w:tcBorders>
          </w:tcPr>
          <w:p w14:paraId="64597B29" w14:textId="77777777" w:rsidR="00B9535A" w:rsidRPr="00B9535A" w:rsidRDefault="00B9535A" w:rsidP="00AE1C93">
            <w:pPr>
              <w:rPr>
                <w:rFonts w:cstheme="minorHAnsi"/>
              </w:rPr>
            </w:pPr>
            <w:r w:rsidRPr="00B9535A">
              <w:rPr>
                <w:rFonts w:cstheme="minorHAnsi"/>
              </w:rPr>
              <w:t>HL</w:t>
            </w:r>
          </w:p>
        </w:tc>
      </w:tr>
      <w:tr w:rsidR="00B9535A" w:rsidRPr="00B9535A" w14:paraId="32273043"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478F0D0B" w14:textId="77777777" w:rsidR="00B9535A" w:rsidRPr="00B9535A" w:rsidRDefault="00B9535A" w:rsidP="00B759F1">
            <w:pPr>
              <w:numPr>
                <w:ilvl w:val="0"/>
                <w:numId w:val="3"/>
              </w:numPr>
              <w:spacing w:after="0" w:line="240" w:lineRule="auto"/>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tcPr>
          <w:p w14:paraId="55F43024" w14:textId="77777777" w:rsidR="00B9535A" w:rsidRPr="00B9535A" w:rsidRDefault="00B9535A" w:rsidP="00AE1C93">
            <w:pPr>
              <w:rPr>
                <w:rFonts w:cstheme="minorHAnsi"/>
              </w:rPr>
            </w:pPr>
            <w:r w:rsidRPr="00B9535A">
              <w:rPr>
                <w:rFonts w:cstheme="minorHAnsi"/>
              </w:rPr>
              <w:t xml:space="preserve">NUS Conference </w:t>
            </w:r>
          </w:p>
        </w:tc>
        <w:tc>
          <w:tcPr>
            <w:tcW w:w="1072" w:type="pct"/>
            <w:tcBorders>
              <w:top w:val="single" w:sz="4" w:space="0" w:color="auto"/>
              <w:left w:val="single" w:sz="4" w:space="0" w:color="auto"/>
              <w:bottom w:val="single" w:sz="4" w:space="0" w:color="auto"/>
              <w:right w:val="single" w:sz="4" w:space="0" w:color="auto"/>
            </w:tcBorders>
          </w:tcPr>
          <w:p w14:paraId="13E7CA6B" w14:textId="77777777" w:rsidR="00B9535A" w:rsidRPr="00B9535A" w:rsidRDefault="00B9535A" w:rsidP="00AE1C93">
            <w:pPr>
              <w:rPr>
                <w:rFonts w:cstheme="minorHAnsi"/>
              </w:rPr>
            </w:pPr>
            <w:r w:rsidRPr="00B9535A">
              <w:rPr>
                <w:rFonts w:cstheme="minorHAnsi"/>
              </w:rPr>
              <w:t>THB</w:t>
            </w:r>
          </w:p>
        </w:tc>
      </w:tr>
      <w:tr w:rsidR="00B9535A" w:rsidRPr="00B9535A" w14:paraId="2EE7D256"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2473389B" w14:textId="77777777" w:rsidR="00B9535A" w:rsidRPr="00B9535A" w:rsidRDefault="00B9535A" w:rsidP="00B759F1">
            <w:pPr>
              <w:numPr>
                <w:ilvl w:val="0"/>
                <w:numId w:val="3"/>
              </w:numPr>
              <w:spacing w:after="0" w:line="240" w:lineRule="auto"/>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tcPr>
          <w:p w14:paraId="734F69F9" w14:textId="77777777" w:rsidR="00B9535A" w:rsidRPr="00B9535A" w:rsidRDefault="00B9535A" w:rsidP="00AE1C93">
            <w:pPr>
              <w:rPr>
                <w:rFonts w:cstheme="minorHAnsi"/>
              </w:rPr>
            </w:pPr>
            <w:r w:rsidRPr="00B9535A">
              <w:rPr>
                <w:rFonts w:cstheme="minorHAnsi"/>
              </w:rPr>
              <w:t>City Campus Update</w:t>
            </w:r>
          </w:p>
        </w:tc>
        <w:tc>
          <w:tcPr>
            <w:tcW w:w="1072" w:type="pct"/>
            <w:tcBorders>
              <w:top w:val="single" w:sz="4" w:space="0" w:color="auto"/>
              <w:left w:val="single" w:sz="4" w:space="0" w:color="auto"/>
              <w:bottom w:val="single" w:sz="4" w:space="0" w:color="auto"/>
              <w:right w:val="single" w:sz="4" w:space="0" w:color="auto"/>
            </w:tcBorders>
          </w:tcPr>
          <w:p w14:paraId="48A1633A" w14:textId="77777777" w:rsidR="00B9535A" w:rsidRPr="00B9535A" w:rsidRDefault="00B9535A" w:rsidP="00AE1C93">
            <w:pPr>
              <w:rPr>
                <w:rFonts w:cstheme="minorHAnsi"/>
              </w:rPr>
            </w:pPr>
            <w:r w:rsidRPr="00B9535A">
              <w:rPr>
                <w:rFonts w:cstheme="minorHAnsi"/>
              </w:rPr>
              <w:t>HL/MP/MH</w:t>
            </w:r>
          </w:p>
        </w:tc>
      </w:tr>
      <w:tr w:rsidR="00B9535A" w:rsidRPr="00B9535A" w14:paraId="62029057"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0E7CE7EA" w14:textId="77777777" w:rsidR="00B9535A" w:rsidRPr="00B9535A" w:rsidRDefault="00B9535A" w:rsidP="00B759F1">
            <w:pPr>
              <w:numPr>
                <w:ilvl w:val="0"/>
                <w:numId w:val="3"/>
              </w:numPr>
              <w:spacing w:after="0" w:line="240" w:lineRule="auto"/>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tcPr>
          <w:p w14:paraId="68D9B819" w14:textId="77777777" w:rsidR="00B9535A" w:rsidRPr="00B9535A" w:rsidRDefault="00B9535A" w:rsidP="00AE1C93">
            <w:pPr>
              <w:tabs>
                <w:tab w:val="left" w:pos="2235"/>
              </w:tabs>
              <w:rPr>
                <w:rFonts w:cstheme="minorHAnsi"/>
              </w:rPr>
            </w:pPr>
            <w:r w:rsidRPr="00B9535A">
              <w:rPr>
                <w:rFonts w:cstheme="minorHAnsi"/>
              </w:rPr>
              <w:t>Change Week</w:t>
            </w:r>
            <w:r w:rsidRPr="00B9535A">
              <w:rPr>
                <w:rFonts w:cstheme="minorHAnsi"/>
              </w:rPr>
              <w:tab/>
            </w:r>
          </w:p>
        </w:tc>
        <w:tc>
          <w:tcPr>
            <w:tcW w:w="1072" w:type="pct"/>
            <w:tcBorders>
              <w:top w:val="single" w:sz="4" w:space="0" w:color="auto"/>
              <w:left w:val="single" w:sz="4" w:space="0" w:color="auto"/>
              <w:bottom w:val="single" w:sz="4" w:space="0" w:color="auto"/>
              <w:right w:val="single" w:sz="4" w:space="0" w:color="auto"/>
            </w:tcBorders>
          </w:tcPr>
          <w:p w14:paraId="03788ADA" w14:textId="77777777" w:rsidR="00B9535A" w:rsidRPr="00B9535A" w:rsidRDefault="00B9535A" w:rsidP="00AE1C93">
            <w:pPr>
              <w:rPr>
                <w:rFonts w:cstheme="minorHAnsi"/>
              </w:rPr>
            </w:pPr>
            <w:r w:rsidRPr="00B9535A">
              <w:rPr>
                <w:rFonts w:cstheme="minorHAnsi"/>
              </w:rPr>
              <w:t>MP</w:t>
            </w:r>
          </w:p>
        </w:tc>
      </w:tr>
      <w:tr w:rsidR="00B9535A" w:rsidRPr="00B9535A" w14:paraId="02D9FC2A"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1768365F" w14:textId="77777777" w:rsidR="00B9535A" w:rsidRPr="00B9535A" w:rsidRDefault="00B9535A" w:rsidP="00B759F1">
            <w:pPr>
              <w:numPr>
                <w:ilvl w:val="0"/>
                <w:numId w:val="3"/>
              </w:numPr>
              <w:spacing w:after="0" w:line="240" w:lineRule="auto"/>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tcPr>
          <w:p w14:paraId="13FA890C" w14:textId="77777777" w:rsidR="00B9535A" w:rsidRPr="00B9535A" w:rsidRDefault="00B9535A" w:rsidP="00AE1C93">
            <w:pPr>
              <w:tabs>
                <w:tab w:val="left" w:pos="2235"/>
              </w:tabs>
              <w:rPr>
                <w:rFonts w:cstheme="minorHAnsi"/>
              </w:rPr>
            </w:pPr>
            <w:r w:rsidRPr="00B9535A">
              <w:rPr>
                <w:rFonts w:cstheme="minorHAnsi"/>
              </w:rPr>
              <w:t>Student Choice Awards Nominations</w:t>
            </w:r>
          </w:p>
        </w:tc>
        <w:tc>
          <w:tcPr>
            <w:tcW w:w="1072" w:type="pct"/>
            <w:tcBorders>
              <w:top w:val="single" w:sz="4" w:space="0" w:color="auto"/>
              <w:left w:val="single" w:sz="4" w:space="0" w:color="auto"/>
              <w:bottom w:val="single" w:sz="4" w:space="0" w:color="auto"/>
              <w:right w:val="single" w:sz="4" w:space="0" w:color="auto"/>
            </w:tcBorders>
          </w:tcPr>
          <w:p w14:paraId="0D683D1F" w14:textId="77777777" w:rsidR="00B9535A" w:rsidRPr="00B9535A" w:rsidRDefault="00B9535A" w:rsidP="00AE1C93">
            <w:pPr>
              <w:rPr>
                <w:rFonts w:cstheme="minorHAnsi"/>
              </w:rPr>
            </w:pPr>
            <w:r w:rsidRPr="00B9535A">
              <w:rPr>
                <w:rFonts w:cstheme="minorHAnsi"/>
              </w:rPr>
              <w:t>MP</w:t>
            </w:r>
          </w:p>
        </w:tc>
      </w:tr>
      <w:tr w:rsidR="00B9535A" w:rsidRPr="00B9535A" w14:paraId="02D249E3" w14:textId="77777777" w:rsidTr="00B9535A">
        <w:trPr>
          <w:trHeight w:val="283"/>
        </w:trPr>
        <w:tc>
          <w:tcPr>
            <w:tcW w:w="3928" w:type="pct"/>
            <w:gridSpan w:val="2"/>
            <w:tcBorders>
              <w:top w:val="single" w:sz="4" w:space="0" w:color="auto"/>
              <w:left w:val="single" w:sz="4" w:space="0" w:color="auto"/>
              <w:bottom w:val="single" w:sz="4" w:space="0" w:color="auto"/>
              <w:right w:val="single" w:sz="4" w:space="0" w:color="auto"/>
            </w:tcBorders>
            <w:shd w:val="clear" w:color="auto" w:fill="000000" w:themeFill="text1"/>
          </w:tcPr>
          <w:p w14:paraId="7FAB7F0B" w14:textId="77777777" w:rsidR="00B9535A" w:rsidRPr="00B9535A" w:rsidRDefault="00B9535A" w:rsidP="00AE1C93">
            <w:pPr>
              <w:rPr>
                <w:rFonts w:cstheme="minorHAnsi"/>
                <w:color w:val="FFFFFF" w:themeColor="background1"/>
              </w:rPr>
            </w:pPr>
            <w:r w:rsidRPr="00B9535A">
              <w:rPr>
                <w:rFonts w:cstheme="minorHAnsi"/>
                <w:color w:val="FFFFFF" w:themeColor="background1"/>
              </w:rPr>
              <w:t>Any other Business</w:t>
            </w:r>
          </w:p>
        </w:tc>
        <w:tc>
          <w:tcPr>
            <w:tcW w:w="1072" w:type="pct"/>
            <w:tcBorders>
              <w:top w:val="single" w:sz="4" w:space="0" w:color="auto"/>
              <w:left w:val="single" w:sz="4" w:space="0" w:color="auto"/>
              <w:bottom w:val="single" w:sz="4" w:space="0" w:color="auto"/>
              <w:right w:val="single" w:sz="4" w:space="0" w:color="auto"/>
            </w:tcBorders>
            <w:shd w:val="clear" w:color="auto" w:fill="000000" w:themeFill="text1"/>
          </w:tcPr>
          <w:p w14:paraId="7135B425" w14:textId="77777777" w:rsidR="00B9535A" w:rsidRPr="00B9535A" w:rsidRDefault="00B9535A" w:rsidP="00AE1C93">
            <w:pPr>
              <w:rPr>
                <w:rFonts w:cstheme="minorHAnsi"/>
                <w:color w:val="FFFFFF" w:themeColor="background1"/>
              </w:rPr>
            </w:pPr>
          </w:p>
        </w:tc>
      </w:tr>
      <w:tr w:rsidR="00B9535A" w:rsidRPr="00B9535A" w14:paraId="388A0B1C"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58693ED0" w14:textId="77777777" w:rsidR="00B9535A" w:rsidRPr="00B9535A" w:rsidRDefault="00B9535A" w:rsidP="00B759F1">
            <w:pPr>
              <w:numPr>
                <w:ilvl w:val="0"/>
                <w:numId w:val="3"/>
              </w:numPr>
              <w:spacing w:after="0" w:line="240" w:lineRule="auto"/>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tcPr>
          <w:p w14:paraId="589B97FE" w14:textId="77777777" w:rsidR="00B9535A" w:rsidRPr="00B9535A" w:rsidRDefault="00B9535A" w:rsidP="00AE1C93">
            <w:pPr>
              <w:rPr>
                <w:rFonts w:cstheme="minorHAnsi"/>
              </w:rPr>
            </w:pPr>
            <w:r w:rsidRPr="00B9535A">
              <w:rPr>
                <w:rFonts w:cstheme="minorHAnsi"/>
              </w:rPr>
              <w:t>Any other business</w:t>
            </w:r>
          </w:p>
        </w:tc>
        <w:tc>
          <w:tcPr>
            <w:tcW w:w="1072" w:type="pct"/>
            <w:tcBorders>
              <w:top w:val="single" w:sz="4" w:space="0" w:color="auto"/>
              <w:left w:val="single" w:sz="4" w:space="0" w:color="auto"/>
              <w:bottom w:val="single" w:sz="4" w:space="0" w:color="auto"/>
              <w:right w:val="single" w:sz="4" w:space="0" w:color="auto"/>
            </w:tcBorders>
          </w:tcPr>
          <w:p w14:paraId="6422C15D" w14:textId="24CE5864" w:rsidR="00B9535A" w:rsidRPr="00B9535A" w:rsidRDefault="00B9535A" w:rsidP="00AE1C93">
            <w:pPr>
              <w:rPr>
                <w:rFonts w:cstheme="minorHAnsi"/>
              </w:rPr>
            </w:pPr>
            <w:r w:rsidRPr="00B9535A">
              <w:rPr>
                <w:rFonts w:cstheme="minorHAnsi"/>
              </w:rPr>
              <w:t>MP</w:t>
            </w:r>
          </w:p>
        </w:tc>
      </w:tr>
      <w:tr w:rsidR="00B9535A" w:rsidRPr="00B9535A" w14:paraId="062951C6" w14:textId="77777777" w:rsidTr="00B9535A">
        <w:trPr>
          <w:trHeight w:val="283"/>
        </w:trPr>
        <w:tc>
          <w:tcPr>
            <w:tcW w:w="208" w:type="pct"/>
            <w:tcBorders>
              <w:top w:val="single" w:sz="4" w:space="0" w:color="auto"/>
              <w:left w:val="single" w:sz="4" w:space="0" w:color="auto"/>
              <w:bottom w:val="single" w:sz="4" w:space="0" w:color="auto"/>
              <w:right w:val="single" w:sz="4" w:space="0" w:color="auto"/>
            </w:tcBorders>
          </w:tcPr>
          <w:p w14:paraId="22D91308" w14:textId="77777777" w:rsidR="00B9535A" w:rsidRPr="00B9535A" w:rsidRDefault="00B9535A" w:rsidP="00B759F1">
            <w:pPr>
              <w:numPr>
                <w:ilvl w:val="0"/>
                <w:numId w:val="3"/>
              </w:numPr>
              <w:spacing w:after="0" w:line="240" w:lineRule="auto"/>
              <w:contextualSpacing/>
              <w:rPr>
                <w:rFonts w:cstheme="minorHAnsi"/>
              </w:rPr>
            </w:pPr>
          </w:p>
        </w:tc>
        <w:tc>
          <w:tcPr>
            <w:tcW w:w="3720" w:type="pct"/>
            <w:tcBorders>
              <w:top w:val="single" w:sz="4" w:space="0" w:color="auto"/>
              <w:left w:val="single" w:sz="4" w:space="0" w:color="auto"/>
              <w:bottom w:val="single" w:sz="4" w:space="0" w:color="auto"/>
              <w:right w:val="single" w:sz="4" w:space="0" w:color="auto"/>
            </w:tcBorders>
          </w:tcPr>
          <w:p w14:paraId="7CBBD5EC" w14:textId="77777777" w:rsidR="00B9535A" w:rsidRPr="00B9535A" w:rsidRDefault="00B9535A" w:rsidP="00AE1C93">
            <w:pPr>
              <w:rPr>
                <w:rFonts w:cstheme="minorHAnsi"/>
              </w:rPr>
            </w:pPr>
            <w:r w:rsidRPr="00B9535A">
              <w:rPr>
                <w:rFonts w:cstheme="minorHAnsi"/>
              </w:rPr>
              <w:t xml:space="preserve">Date of next meeting: </w:t>
            </w:r>
          </w:p>
          <w:p w14:paraId="4D0AAB88" w14:textId="77777777" w:rsidR="00B9535A" w:rsidRPr="00B9535A" w:rsidRDefault="00B9535A" w:rsidP="00AE1C93">
            <w:pPr>
              <w:rPr>
                <w:rFonts w:cstheme="minorHAnsi"/>
              </w:rPr>
            </w:pPr>
            <w:r w:rsidRPr="00B9535A">
              <w:rPr>
                <w:rFonts w:cstheme="minorHAnsi"/>
              </w:rPr>
              <w:t>Thursday 27</w:t>
            </w:r>
            <w:r w:rsidRPr="00B9535A">
              <w:rPr>
                <w:rFonts w:cstheme="minorHAnsi"/>
                <w:vertAlign w:val="superscript"/>
              </w:rPr>
              <w:t>th</w:t>
            </w:r>
            <w:r w:rsidRPr="00B9535A">
              <w:rPr>
                <w:rFonts w:cstheme="minorHAnsi"/>
              </w:rPr>
              <w:t xml:space="preserve"> February, 17:15-19:15 </w:t>
            </w:r>
          </w:p>
        </w:tc>
        <w:tc>
          <w:tcPr>
            <w:tcW w:w="1072" w:type="pct"/>
            <w:tcBorders>
              <w:top w:val="single" w:sz="4" w:space="0" w:color="auto"/>
              <w:left w:val="single" w:sz="4" w:space="0" w:color="auto"/>
              <w:bottom w:val="single" w:sz="4" w:space="0" w:color="auto"/>
              <w:right w:val="single" w:sz="4" w:space="0" w:color="auto"/>
            </w:tcBorders>
          </w:tcPr>
          <w:p w14:paraId="2D63505B" w14:textId="677BE6A9" w:rsidR="00B9535A" w:rsidRPr="00B9535A" w:rsidRDefault="00B9535A" w:rsidP="00AE1C93">
            <w:pPr>
              <w:rPr>
                <w:rFonts w:cstheme="minorHAnsi"/>
              </w:rPr>
            </w:pPr>
            <w:r w:rsidRPr="00B9535A">
              <w:rPr>
                <w:rFonts w:cstheme="minorHAnsi"/>
              </w:rPr>
              <w:t>MP</w:t>
            </w:r>
          </w:p>
        </w:tc>
      </w:tr>
    </w:tbl>
    <w:p w14:paraId="374788EB" w14:textId="77777777" w:rsidR="00B9535A" w:rsidRDefault="00B759F1" w:rsidP="00B759F1">
      <w:pPr>
        <w:rPr>
          <w:rFonts w:cstheme="minorHAnsi"/>
          <w:b/>
          <w:sz w:val="28"/>
        </w:rPr>
      </w:pPr>
      <w:r w:rsidRPr="009E2A30">
        <w:rPr>
          <w:rFonts w:cstheme="minorHAnsi"/>
          <w:b/>
          <w:sz w:val="28"/>
        </w:rPr>
        <w:t>Attendance</w:t>
      </w:r>
    </w:p>
    <w:p w14:paraId="6971D77A" w14:textId="734849E3" w:rsidR="00B759F1" w:rsidRPr="00B9535A" w:rsidRDefault="00B759F1" w:rsidP="00B759F1">
      <w:pPr>
        <w:rPr>
          <w:rFonts w:cstheme="minorHAnsi"/>
          <w:b/>
          <w:sz w:val="28"/>
        </w:rPr>
      </w:pPr>
      <w:r w:rsidRPr="009E2A30">
        <w:rPr>
          <w:rFonts w:cstheme="minorHAnsi"/>
          <w:b/>
        </w:rPr>
        <w:t>Councillors present:</w:t>
      </w:r>
    </w:p>
    <w:tbl>
      <w:tblPr>
        <w:tblStyle w:val="TableGridLight"/>
        <w:tblpPr w:leftFromText="180" w:rightFromText="180" w:vertAnchor="text" w:horzAnchor="margin" w:tblpY="90"/>
        <w:tblW w:w="0" w:type="auto"/>
        <w:tblLook w:val="04A0" w:firstRow="1" w:lastRow="0" w:firstColumn="1" w:lastColumn="0" w:noHBand="0" w:noVBand="1"/>
      </w:tblPr>
      <w:tblGrid>
        <w:gridCol w:w="4319"/>
        <w:gridCol w:w="3066"/>
        <w:gridCol w:w="1631"/>
      </w:tblGrid>
      <w:tr w:rsidR="00B759F1" w14:paraId="5340BF03" w14:textId="77777777" w:rsidTr="00B9535A">
        <w:trPr>
          <w:trHeight w:val="509"/>
        </w:trPr>
        <w:tc>
          <w:tcPr>
            <w:tcW w:w="4319" w:type="dxa"/>
          </w:tcPr>
          <w:p w14:paraId="40D9854F" w14:textId="77777777" w:rsidR="00B759F1" w:rsidRDefault="00B759F1" w:rsidP="00B759F1">
            <w:r>
              <w:t>President</w:t>
            </w:r>
          </w:p>
        </w:tc>
        <w:tc>
          <w:tcPr>
            <w:tcW w:w="3066" w:type="dxa"/>
          </w:tcPr>
          <w:p w14:paraId="73DC117F" w14:textId="77777777" w:rsidR="00B759F1" w:rsidRDefault="00B759F1" w:rsidP="00B759F1">
            <w:r>
              <w:t>Harry Lonsdale</w:t>
            </w:r>
          </w:p>
        </w:tc>
        <w:tc>
          <w:tcPr>
            <w:tcW w:w="1631" w:type="dxa"/>
          </w:tcPr>
          <w:p w14:paraId="5C982142" w14:textId="77777777" w:rsidR="00B759F1" w:rsidRDefault="00B759F1" w:rsidP="00B759F1">
            <w:pPr>
              <w:tabs>
                <w:tab w:val="left" w:pos="1185"/>
              </w:tabs>
              <w:jc w:val="right"/>
            </w:pPr>
            <w:r>
              <w:tab/>
              <w:t>HL</w:t>
            </w:r>
          </w:p>
        </w:tc>
      </w:tr>
      <w:tr w:rsidR="00B759F1" w14:paraId="7128E6DC" w14:textId="77777777" w:rsidTr="00B9535A">
        <w:trPr>
          <w:trHeight w:val="509"/>
        </w:trPr>
        <w:tc>
          <w:tcPr>
            <w:tcW w:w="4319" w:type="dxa"/>
          </w:tcPr>
          <w:p w14:paraId="75ECAE5A" w14:textId="77777777" w:rsidR="00B759F1" w:rsidRDefault="00B759F1" w:rsidP="00B759F1">
            <w:r>
              <w:t>Vice President Education</w:t>
            </w:r>
          </w:p>
        </w:tc>
        <w:tc>
          <w:tcPr>
            <w:tcW w:w="3066" w:type="dxa"/>
          </w:tcPr>
          <w:p w14:paraId="13E9B1DA" w14:textId="77777777" w:rsidR="00B759F1" w:rsidRDefault="00B759F1" w:rsidP="00B759F1">
            <w:r>
              <w:t>Meg Price</w:t>
            </w:r>
          </w:p>
        </w:tc>
        <w:tc>
          <w:tcPr>
            <w:tcW w:w="1631" w:type="dxa"/>
          </w:tcPr>
          <w:p w14:paraId="0758B51E" w14:textId="77777777" w:rsidR="00B759F1" w:rsidRDefault="00B759F1" w:rsidP="00B759F1">
            <w:pPr>
              <w:tabs>
                <w:tab w:val="left" w:pos="1185"/>
              </w:tabs>
              <w:jc w:val="right"/>
            </w:pPr>
            <w:r>
              <w:t>MP</w:t>
            </w:r>
          </w:p>
        </w:tc>
      </w:tr>
      <w:tr w:rsidR="00B759F1" w14:paraId="34088B7E" w14:textId="77777777" w:rsidTr="00B9535A">
        <w:trPr>
          <w:trHeight w:val="509"/>
        </w:trPr>
        <w:tc>
          <w:tcPr>
            <w:tcW w:w="4319" w:type="dxa"/>
          </w:tcPr>
          <w:p w14:paraId="492D7125" w14:textId="77777777" w:rsidR="00B759F1" w:rsidRDefault="00B759F1" w:rsidP="00B759F1">
            <w:r>
              <w:t>Vice President Student Activities</w:t>
            </w:r>
          </w:p>
        </w:tc>
        <w:tc>
          <w:tcPr>
            <w:tcW w:w="3066" w:type="dxa"/>
          </w:tcPr>
          <w:p w14:paraId="6F5A6F95" w14:textId="77777777" w:rsidR="00B759F1" w:rsidRDefault="00B759F1" w:rsidP="00B759F1">
            <w:r>
              <w:t>Mike Harris</w:t>
            </w:r>
          </w:p>
        </w:tc>
        <w:tc>
          <w:tcPr>
            <w:tcW w:w="1631" w:type="dxa"/>
          </w:tcPr>
          <w:p w14:paraId="7B778A7B" w14:textId="77777777" w:rsidR="00B759F1" w:rsidRDefault="00B759F1" w:rsidP="00B759F1">
            <w:pPr>
              <w:jc w:val="right"/>
            </w:pPr>
            <w:r>
              <w:t>MH</w:t>
            </w:r>
          </w:p>
        </w:tc>
      </w:tr>
      <w:tr w:rsidR="00B759F1" w14:paraId="098DAAA9" w14:textId="77777777" w:rsidTr="00B9535A">
        <w:trPr>
          <w:trHeight w:val="509"/>
        </w:trPr>
        <w:tc>
          <w:tcPr>
            <w:tcW w:w="4319" w:type="dxa"/>
          </w:tcPr>
          <w:p w14:paraId="46DC2F86" w14:textId="77777777" w:rsidR="00B759F1" w:rsidRDefault="00B759F1" w:rsidP="00B759F1">
            <w:r>
              <w:t>International Students Officer</w:t>
            </w:r>
          </w:p>
        </w:tc>
        <w:tc>
          <w:tcPr>
            <w:tcW w:w="3066" w:type="dxa"/>
          </w:tcPr>
          <w:p w14:paraId="0817FDDA" w14:textId="77777777" w:rsidR="00B759F1" w:rsidRDefault="00B759F1" w:rsidP="00B759F1">
            <w:r>
              <w:t>Samuel Kyei</w:t>
            </w:r>
          </w:p>
        </w:tc>
        <w:tc>
          <w:tcPr>
            <w:tcW w:w="1631" w:type="dxa"/>
          </w:tcPr>
          <w:p w14:paraId="1B724354" w14:textId="77777777" w:rsidR="00B759F1" w:rsidRDefault="00B759F1" w:rsidP="00B759F1">
            <w:pPr>
              <w:jc w:val="right"/>
            </w:pPr>
            <w:r>
              <w:t>SK</w:t>
            </w:r>
          </w:p>
        </w:tc>
      </w:tr>
      <w:tr w:rsidR="00B759F1" w14:paraId="2E8776AB" w14:textId="77777777" w:rsidTr="00B9535A">
        <w:trPr>
          <w:trHeight w:val="509"/>
        </w:trPr>
        <w:tc>
          <w:tcPr>
            <w:tcW w:w="4319" w:type="dxa"/>
          </w:tcPr>
          <w:p w14:paraId="1AD8D144" w14:textId="77777777" w:rsidR="00B759F1" w:rsidRDefault="00B759F1" w:rsidP="00B759F1">
            <w:r>
              <w:t xml:space="preserve">LGBTQ+ Officer </w:t>
            </w:r>
          </w:p>
        </w:tc>
        <w:tc>
          <w:tcPr>
            <w:tcW w:w="3066" w:type="dxa"/>
          </w:tcPr>
          <w:p w14:paraId="0AE0D634" w14:textId="77777777" w:rsidR="00B759F1" w:rsidRDefault="00B759F1" w:rsidP="00B759F1">
            <w:r>
              <w:t>James Gould</w:t>
            </w:r>
          </w:p>
        </w:tc>
        <w:tc>
          <w:tcPr>
            <w:tcW w:w="1631" w:type="dxa"/>
          </w:tcPr>
          <w:p w14:paraId="6E863AB7" w14:textId="77777777" w:rsidR="00B759F1" w:rsidRDefault="00B759F1" w:rsidP="00B759F1">
            <w:pPr>
              <w:jc w:val="right"/>
            </w:pPr>
            <w:r>
              <w:t>JG</w:t>
            </w:r>
          </w:p>
        </w:tc>
      </w:tr>
      <w:tr w:rsidR="005C5E02" w14:paraId="71112015" w14:textId="77777777" w:rsidTr="00B9535A">
        <w:trPr>
          <w:trHeight w:val="509"/>
        </w:trPr>
        <w:tc>
          <w:tcPr>
            <w:tcW w:w="4319" w:type="dxa"/>
          </w:tcPr>
          <w:p w14:paraId="1DE03F16" w14:textId="642C3A67" w:rsidR="005C5E02" w:rsidRDefault="005C5E02" w:rsidP="005C5E02">
            <w:r w:rsidRPr="002B493F">
              <w:t>Non-BUCS Sports Clubs Rep</w:t>
            </w:r>
          </w:p>
        </w:tc>
        <w:tc>
          <w:tcPr>
            <w:tcW w:w="3066" w:type="dxa"/>
          </w:tcPr>
          <w:p w14:paraId="3EE0F4FA" w14:textId="0FC96BE5" w:rsidR="005C5E02" w:rsidRDefault="005C5E02" w:rsidP="005C5E02">
            <w:r w:rsidRPr="002B493F">
              <w:t>Luke Quinlan</w:t>
            </w:r>
          </w:p>
        </w:tc>
        <w:tc>
          <w:tcPr>
            <w:tcW w:w="1631" w:type="dxa"/>
          </w:tcPr>
          <w:p w14:paraId="5722E752" w14:textId="3D3CE7F0" w:rsidR="005C5E02" w:rsidRDefault="005C5E02" w:rsidP="005C5E02">
            <w:pPr>
              <w:jc w:val="right"/>
            </w:pPr>
            <w:r w:rsidRPr="002B493F">
              <w:t>LQ</w:t>
            </w:r>
          </w:p>
        </w:tc>
      </w:tr>
      <w:tr w:rsidR="005C5E02" w14:paraId="7F6E7601" w14:textId="77777777" w:rsidTr="00B9535A">
        <w:trPr>
          <w:trHeight w:val="509"/>
        </w:trPr>
        <w:tc>
          <w:tcPr>
            <w:tcW w:w="4319" w:type="dxa"/>
          </w:tcPr>
          <w:p w14:paraId="3908CA07" w14:textId="77777777" w:rsidR="005C5E02" w:rsidRDefault="005C5E02" w:rsidP="005C5E02">
            <w:r w:rsidRPr="006928BB">
              <w:t>General Interest Societies Rep</w:t>
            </w:r>
          </w:p>
        </w:tc>
        <w:tc>
          <w:tcPr>
            <w:tcW w:w="3066" w:type="dxa"/>
          </w:tcPr>
          <w:p w14:paraId="213B46E3" w14:textId="77777777" w:rsidR="005C5E02" w:rsidRDefault="005C5E02" w:rsidP="005C5E02">
            <w:r w:rsidRPr="006928BB">
              <w:t>Danielle Jones</w:t>
            </w:r>
          </w:p>
        </w:tc>
        <w:tc>
          <w:tcPr>
            <w:tcW w:w="1631" w:type="dxa"/>
          </w:tcPr>
          <w:p w14:paraId="7A1B2BDB" w14:textId="77777777" w:rsidR="005C5E02" w:rsidRDefault="005C5E02" w:rsidP="005C5E02">
            <w:pPr>
              <w:jc w:val="right"/>
            </w:pPr>
            <w:r>
              <w:t>DJ</w:t>
            </w:r>
          </w:p>
        </w:tc>
      </w:tr>
      <w:tr w:rsidR="003F13B7" w14:paraId="01FD59DD" w14:textId="77777777" w:rsidTr="00B9535A">
        <w:trPr>
          <w:trHeight w:val="509"/>
        </w:trPr>
        <w:tc>
          <w:tcPr>
            <w:tcW w:w="4319" w:type="dxa"/>
          </w:tcPr>
          <w:p w14:paraId="6ED7008D" w14:textId="6A5C3742" w:rsidR="003F13B7" w:rsidRPr="006928BB" w:rsidRDefault="003F13B7" w:rsidP="003F13B7">
            <w:r>
              <w:t>BUCS Sports Clubs Rep</w:t>
            </w:r>
          </w:p>
        </w:tc>
        <w:tc>
          <w:tcPr>
            <w:tcW w:w="3066" w:type="dxa"/>
          </w:tcPr>
          <w:p w14:paraId="493D2060" w14:textId="6EC0DAD5" w:rsidR="003F13B7" w:rsidRDefault="003F13B7" w:rsidP="003F13B7">
            <w:pPr>
              <w:rPr>
                <w:rFonts w:ascii="Calibri" w:hAnsi="Calibri" w:cs="Calibri"/>
                <w:color w:val="000000"/>
              </w:rPr>
            </w:pPr>
            <w:r>
              <w:t>Sophie Davies</w:t>
            </w:r>
          </w:p>
        </w:tc>
        <w:tc>
          <w:tcPr>
            <w:tcW w:w="1631" w:type="dxa"/>
          </w:tcPr>
          <w:p w14:paraId="490FE628" w14:textId="779800E1" w:rsidR="003F13B7" w:rsidRDefault="003F13B7" w:rsidP="003F13B7">
            <w:pPr>
              <w:jc w:val="right"/>
            </w:pPr>
            <w:r>
              <w:t>SD</w:t>
            </w:r>
          </w:p>
        </w:tc>
      </w:tr>
    </w:tbl>
    <w:p w14:paraId="059F38AD" w14:textId="46C93FED" w:rsidR="00B759F1" w:rsidRDefault="00B9535A" w:rsidP="00B759F1">
      <w:pPr>
        <w:rPr>
          <w:b/>
        </w:rPr>
      </w:pPr>
      <w:r>
        <w:rPr>
          <w:b/>
        </w:rPr>
        <w:br/>
      </w:r>
      <w:r w:rsidR="00B759F1">
        <w:rPr>
          <w:b/>
        </w:rPr>
        <w:t>Also present:</w:t>
      </w:r>
    </w:p>
    <w:tbl>
      <w:tblPr>
        <w:tblStyle w:val="PlainTable1"/>
        <w:tblW w:w="0" w:type="auto"/>
        <w:tblLook w:val="0600" w:firstRow="0" w:lastRow="0" w:firstColumn="0" w:lastColumn="0" w:noHBand="1" w:noVBand="1"/>
      </w:tblPr>
      <w:tblGrid>
        <w:gridCol w:w="4395"/>
        <w:gridCol w:w="3113"/>
        <w:gridCol w:w="1508"/>
      </w:tblGrid>
      <w:tr w:rsidR="00B759F1" w14:paraId="1F1A33D8" w14:textId="77777777" w:rsidTr="00AE1C93">
        <w:trPr>
          <w:trHeight w:val="230"/>
        </w:trPr>
        <w:tc>
          <w:tcPr>
            <w:tcW w:w="4395" w:type="dxa"/>
          </w:tcPr>
          <w:p w14:paraId="484DF4CD" w14:textId="619937A1" w:rsidR="00B759F1" w:rsidRDefault="00B9535A" w:rsidP="00AE1C93">
            <w:r>
              <w:t>Chief Executive Officer</w:t>
            </w:r>
          </w:p>
        </w:tc>
        <w:tc>
          <w:tcPr>
            <w:tcW w:w="3113" w:type="dxa"/>
          </w:tcPr>
          <w:p w14:paraId="71B53FE6" w14:textId="5C1FA087" w:rsidR="00B759F1" w:rsidRDefault="00B9535A" w:rsidP="00AE1C93">
            <w:r>
              <w:t>Sophie Williams</w:t>
            </w:r>
          </w:p>
        </w:tc>
        <w:tc>
          <w:tcPr>
            <w:tcW w:w="1508" w:type="dxa"/>
          </w:tcPr>
          <w:p w14:paraId="51615C2E" w14:textId="6D4D91B4" w:rsidR="00B759F1" w:rsidRDefault="00B9535A" w:rsidP="00AE1C93">
            <w:pPr>
              <w:jc w:val="right"/>
            </w:pPr>
            <w:r>
              <w:t>SW</w:t>
            </w:r>
          </w:p>
        </w:tc>
      </w:tr>
      <w:tr w:rsidR="00B9535A" w14:paraId="2E5A02CD" w14:textId="77777777" w:rsidTr="00AE1C93">
        <w:trPr>
          <w:trHeight w:val="230"/>
        </w:trPr>
        <w:tc>
          <w:tcPr>
            <w:tcW w:w="4395" w:type="dxa"/>
          </w:tcPr>
          <w:p w14:paraId="0E396A60" w14:textId="603E789F" w:rsidR="00B9535A" w:rsidRDefault="00B9535A" w:rsidP="00B9535A">
            <w:r>
              <w:t xml:space="preserve">Student Engagement Manager </w:t>
            </w:r>
          </w:p>
        </w:tc>
        <w:tc>
          <w:tcPr>
            <w:tcW w:w="3113" w:type="dxa"/>
          </w:tcPr>
          <w:p w14:paraId="4BB290A2" w14:textId="57A6648C" w:rsidR="00B9535A" w:rsidRDefault="00B9535A" w:rsidP="00B9535A">
            <w:r>
              <w:t>Tim Hewes-Belton</w:t>
            </w:r>
          </w:p>
        </w:tc>
        <w:tc>
          <w:tcPr>
            <w:tcW w:w="1508" w:type="dxa"/>
          </w:tcPr>
          <w:p w14:paraId="1C6373B1" w14:textId="256C2135" w:rsidR="00B9535A" w:rsidRDefault="00B9535A" w:rsidP="00B9535A">
            <w:pPr>
              <w:jc w:val="right"/>
            </w:pPr>
            <w:r>
              <w:t>THB</w:t>
            </w:r>
          </w:p>
        </w:tc>
      </w:tr>
      <w:tr w:rsidR="00B9535A" w14:paraId="11D81892" w14:textId="77777777" w:rsidTr="00AE1C93">
        <w:trPr>
          <w:trHeight w:val="264"/>
        </w:trPr>
        <w:tc>
          <w:tcPr>
            <w:tcW w:w="4395" w:type="dxa"/>
          </w:tcPr>
          <w:p w14:paraId="4B43A4DC" w14:textId="77777777" w:rsidR="00B9535A" w:rsidRDefault="00B9535A" w:rsidP="00B9535A">
            <w:r>
              <w:t>Student Voice Assistant (minute taking)</w:t>
            </w:r>
          </w:p>
        </w:tc>
        <w:tc>
          <w:tcPr>
            <w:tcW w:w="3113" w:type="dxa"/>
          </w:tcPr>
          <w:p w14:paraId="7D185905" w14:textId="77777777" w:rsidR="00B9535A" w:rsidRDefault="00B9535A" w:rsidP="00B9535A">
            <w:r>
              <w:t>Abbie Banner</w:t>
            </w:r>
          </w:p>
        </w:tc>
        <w:tc>
          <w:tcPr>
            <w:tcW w:w="1508" w:type="dxa"/>
          </w:tcPr>
          <w:p w14:paraId="2A1C1180" w14:textId="77777777" w:rsidR="00B9535A" w:rsidRDefault="00B9535A" w:rsidP="00B9535A">
            <w:pPr>
              <w:jc w:val="right"/>
            </w:pPr>
            <w:r>
              <w:t>AB</w:t>
            </w:r>
          </w:p>
        </w:tc>
      </w:tr>
    </w:tbl>
    <w:p w14:paraId="2A334DF1" w14:textId="77777777" w:rsidR="00B759F1" w:rsidRPr="005436CD" w:rsidRDefault="00B759F1" w:rsidP="00B759F1">
      <w:pPr>
        <w:rPr>
          <w:b/>
        </w:rPr>
      </w:pPr>
      <w:r>
        <w:rPr>
          <w:b/>
        </w:rPr>
        <w:br/>
      </w:r>
      <w:r w:rsidRPr="005436CD">
        <w:rPr>
          <w:b/>
        </w:rPr>
        <w:t>Apologies Received:</w:t>
      </w:r>
    </w:p>
    <w:tbl>
      <w:tblPr>
        <w:tblStyle w:val="PlainTable1"/>
        <w:tblW w:w="0" w:type="auto"/>
        <w:tblLook w:val="0600" w:firstRow="0" w:lastRow="0" w:firstColumn="0" w:lastColumn="0" w:noHBand="1" w:noVBand="1"/>
      </w:tblPr>
      <w:tblGrid>
        <w:gridCol w:w="4395"/>
        <w:gridCol w:w="3113"/>
        <w:gridCol w:w="1508"/>
      </w:tblGrid>
      <w:tr w:rsidR="005C5E02" w14:paraId="6A858EBE" w14:textId="77777777" w:rsidTr="00AE1C93">
        <w:trPr>
          <w:trHeight w:val="241"/>
        </w:trPr>
        <w:tc>
          <w:tcPr>
            <w:tcW w:w="4395" w:type="dxa"/>
          </w:tcPr>
          <w:p w14:paraId="4B962FC6" w14:textId="6DC3EA6A" w:rsidR="005C5E02" w:rsidRDefault="005C5E02" w:rsidP="005C5E02">
            <w:r>
              <w:t>Student Council Chair</w:t>
            </w:r>
          </w:p>
        </w:tc>
        <w:tc>
          <w:tcPr>
            <w:tcW w:w="3113" w:type="dxa"/>
          </w:tcPr>
          <w:p w14:paraId="5BB3AA73" w14:textId="1004E89C" w:rsidR="005C5E02" w:rsidRDefault="005C5E02" w:rsidP="005C5E02">
            <w:r>
              <w:t>Katie Watts</w:t>
            </w:r>
          </w:p>
        </w:tc>
        <w:tc>
          <w:tcPr>
            <w:tcW w:w="1508" w:type="dxa"/>
          </w:tcPr>
          <w:p w14:paraId="169EF0B8" w14:textId="275C6524" w:rsidR="005C5E02" w:rsidRDefault="005C5E02" w:rsidP="005C5E02">
            <w:pPr>
              <w:jc w:val="right"/>
            </w:pPr>
            <w:r>
              <w:t>KW</w:t>
            </w:r>
          </w:p>
        </w:tc>
      </w:tr>
      <w:tr w:rsidR="00F201BB" w14:paraId="44F314C2" w14:textId="77777777" w:rsidTr="00AE1C93">
        <w:trPr>
          <w:trHeight w:val="241"/>
        </w:trPr>
        <w:tc>
          <w:tcPr>
            <w:tcW w:w="4395" w:type="dxa"/>
          </w:tcPr>
          <w:p w14:paraId="62364B21" w14:textId="21105EC6" w:rsidR="00F201BB" w:rsidRDefault="00F201BB" w:rsidP="00F201BB">
            <w:r>
              <w:t>Student Disability Officer</w:t>
            </w:r>
          </w:p>
        </w:tc>
        <w:tc>
          <w:tcPr>
            <w:tcW w:w="3113" w:type="dxa"/>
          </w:tcPr>
          <w:p w14:paraId="57ED1D09" w14:textId="0C1098E4" w:rsidR="00F201BB" w:rsidRDefault="00F201BB" w:rsidP="00F201BB">
            <w:r>
              <w:t>Nadine Baxter -</w:t>
            </w:r>
          </w:p>
        </w:tc>
        <w:tc>
          <w:tcPr>
            <w:tcW w:w="1508" w:type="dxa"/>
          </w:tcPr>
          <w:p w14:paraId="3E7FB943" w14:textId="73C616D3" w:rsidR="00F201BB" w:rsidRDefault="00F201BB" w:rsidP="00F201BB">
            <w:pPr>
              <w:jc w:val="right"/>
            </w:pPr>
            <w:r>
              <w:t>NB</w:t>
            </w:r>
          </w:p>
        </w:tc>
      </w:tr>
      <w:tr w:rsidR="005C5E02" w14:paraId="6D4C854B" w14:textId="77777777" w:rsidTr="00AE1C93">
        <w:trPr>
          <w:trHeight w:val="241"/>
        </w:trPr>
        <w:tc>
          <w:tcPr>
            <w:tcW w:w="4395" w:type="dxa"/>
          </w:tcPr>
          <w:p w14:paraId="2EF3C801" w14:textId="3A405087" w:rsidR="005C5E02" w:rsidRDefault="005C5E02" w:rsidP="005C5E02">
            <w:r>
              <w:t>Sustainability Officer</w:t>
            </w:r>
          </w:p>
        </w:tc>
        <w:tc>
          <w:tcPr>
            <w:tcW w:w="3113" w:type="dxa"/>
          </w:tcPr>
          <w:p w14:paraId="594C88F5" w14:textId="0E77BD2F" w:rsidR="005C5E02" w:rsidRDefault="005C5E02" w:rsidP="005C5E02">
            <w:r>
              <w:t>Claudia Gutierrez</w:t>
            </w:r>
            <w:r w:rsidR="00F201BB">
              <w:t xml:space="preserve"> -</w:t>
            </w:r>
          </w:p>
        </w:tc>
        <w:tc>
          <w:tcPr>
            <w:tcW w:w="1508" w:type="dxa"/>
          </w:tcPr>
          <w:p w14:paraId="682EFA7D" w14:textId="447DBD82" w:rsidR="005C5E02" w:rsidRDefault="005C5E02" w:rsidP="005C5E02">
            <w:pPr>
              <w:jc w:val="right"/>
            </w:pPr>
            <w:r>
              <w:t>CG</w:t>
            </w:r>
          </w:p>
        </w:tc>
      </w:tr>
      <w:tr w:rsidR="005C5E02" w14:paraId="49E67FF3" w14:textId="77777777" w:rsidTr="00AE1C93">
        <w:trPr>
          <w:trHeight w:val="241"/>
        </w:trPr>
        <w:tc>
          <w:tcPr>
            <w:tcW w:w="4395" w:type="dxa"/>
          </w:tcPr>
          <w:p w14:paraId="770E91DA" w14:textId="14D09928" w:rsidR="005C5E02" w:rsidRDefault="005C5E02" w:rsidP="005C5E02">
            <w:r>
              <w:t>Welfare Officer</w:t>
            </w:r>
          </w:p>
        </w:tc>
        <w:tc>
          <w:tcPr>
            <w:tcW w:w="3113" w:type="dxa"/>
          </w:tcPr>
          <w:p w14:paraId="04FE4F69" w14:textId="05DBA3D9" w:rsidR="005C5E02" w:rsidRDefault="005C5E02" w:rsidP="005C5E02">
            <w:r>
              <w:t>Amelia Price</w:t>
            </w:r>
            <w:r w:rsidR="00F201BB">
              <w:t xml:space="preserve"> -</w:t>
            </w:r>
          </w:p>
        </w:tc>
        <w:tc>
          <w:tcPr>
            <w:tcW w:w="1508" w:type="dxa"/>
          </w:tcPr>
          <w:p w14:paraId="2B392252" w14:textId="3B031B3B" w:rsidR="005C5E02" w:rsidRDefault="005C5E02" w:rsidP="005C5E02">
            <w:pPr>
              <w:jc w:val="right"/>
            </w:pPr>
            <w:r>
              <w:t>AP</w:t>
            </w:r>
          </w:p>
        </w:tc>
      </w:tr>
      <w:tr w:rsidR="005C5E02" w14:paraId="1C0BA1D4" w14:textId="77777777" w:rsidTr="00AE1C93">
        <w:trPr>
          <w:trHeight w:val="275"/>
        </w:trPr>
        <w:tc>
          <w:tcPr>
            <w:tcW w:w="4395" w:type="dxa"/>
          </w:tcPr>
          <w:p w14:paraId="7ABCC95A" w14:textId="77777777" w:rsidR="005C5E02" w:rsidRDefault="005C5E02" w:rsidP="005C5E02">
            <w:r>
              <w:t>Academic Societies Rep</w:t>
            </w:r>
          </w:p>
        </w:tc>
        <w:tc>
          <w:tcPr>
            <w:tcW w:w="3113" w:type="dxa"/>
          </w:tcPr>
          <w:p w14:paraId="37858DD9" w14:textId="50905C73" w:rsidR="005C5E02" w:rsidRDefault="005C5E02" w:rsidP="005C5E02">
            <w:r>
              <w:t>Karl Stanfield</w:t>
            </w:r>
            <w:r w:rsidR="00F201BB">
              <w:t xml:space="preserve"> -</w:t>
            </w:r>
          </w:p>
        </w:tc>
        <w:tc>
          <w:tcPr>
            <w:tcW w:w="1508" w:type="dxa"/>
          </w:tcPr>
          <w:p w14:paraId="199FA1B7" w14:textId="77777777" w:rsidR="005C5E02" w:rsidRDefault="005C5E02" w:rsidP="005C5E02">
            <w:pPr>
              <w:jc w:val="right"/>
            </w:pPr>
            <w:r>
              <w:t>KS</w:t>
            </w:r>
          </w:p>
        </w:tc>
      </w:tr>
      <w:tr w:rsidR="00F201BB" w14:paraId="2B542B9F" w14:textId="77777777" w:rsidTr="00AE1C93">
        <w:trPr>
          <w:trHeight w:val="275"/>
        </w:trPr>
        <w:tc>
          <w:tcPr>
            <w:tcW w:w="4395" w:type="dxa"/>
          </w:tcPr>
          <w:p w14:paraId="4F83D6E0" w14:textId="1F5ED41A" w:rsidR="00F201BB" w:rsidRDefault="00F201BB" w:rsidP="00F201BB">
            <w:r w:rsidRPr="006928BB">
              <w:lastRenderedPageBreak/>
              <w:t>Postgraduate Rep</w:t>
            </w:r>
          </w:p>
        </w:tc>
        <w:tc>
          <w:tcPr>
            <w:tcW w:w="3113" w:type="dxa"/>
          </w:tcPr>
          <w:p w14:paraId="0FD72984" w14:textId="13FBA039" w:rsidR="00F201BB" w:rsidRDefault="00F201BB" w:rsidP="00F201BB">
            <w:r>
              <w:rPr>
                <w:rFonts w:ascii="Calibri" w:hAnsi="Calibri" w:cs="Calibri"/>
                <w:color w:val="000000"/>
              </w:rPr>
              <w:t>Afoma Obidinnu -</w:t>
            </w:r>
          </w:p>
        </w:tc>
        <w:tc>
          <w:tcPr>
            <w:tcW w:w="1508" w:type="dxa"/>
          </w:tcPr>
          <w:p w14:paraId="4C607422" w14:textId="373E55B7" w:rsidR="00F201BB" w:rsidRDefault="00F201BB" w:rsidP="00F201BB">
            <w:pPr>
              <w:jc w:val="right"/>
            </w:pPr>
            <w:r>
              <w:t>AO</w:t>
            </w:r>
          </w:p>
        </w:tc>
      </w:tr>
      <w:tr w:rsidR="00F201BB" w14:paraId="37D0F542" w14:textId="77777777" w:rsidTr="00AE1C93">
        <w:trPr>
          <w:trHeight w:val="275"/>
        </w:trPr>
        <w:tc>
          <w:tcPr>
            <w:tcW w:w="4395" w:type="dxa"/>
          </w:tcPr>
          <w:p w14:paraId="20DD2CBE" w14:textId="1FBA666E" w:rsidR="00F201BB" w:rsidRPr="002B493F" w:rsidRDefault="00F201BB" w:rsidP="00F201BB">
            <w:r>
              <w:t xml:space="preserve">School of Psychology Rep </w:t>
            </w:r>
          </w:p>
        </w:tc>
        <w:tc>
          <w:tcPr>
            <w:tcW w:w="3113" w:type="dxa"/>
          </w:tcPr>
          <w:p w14:paraId="600A3649" w14:textId="4CF85138" w:rsidR="00F201BB" w:rsidRPr="002B493F" w:rsidRDefault="00F201BB" w:rsidP="00F201BB">
            <w:r w:rsidRPr="006928BB">
              <w:t>Janne Vollan Tollefsen</w:t>
            </w:r>
          </w:p>
        </w:tc>
        <w:tc>
          <w:tcPr>
            <w:tcW w:w="1508" w:type="dxa"/>
          </w:tcPr>
          <w:p w14:paraId="02D17061" w14:textId="6D50A137" w:rsidR="00F201BB" w:rsidRDefault="00F201BB" w:rsidP="00F201BB">
            <w:pPr>
              <w:jc w:val="right"/>
            </w:pPr>
            <w:r>
              <w:t>JVT</w:t>
            </w:r>
          </w:p>
        </w:tc>
      </w:tr>
      <w:tr w:rsidR="00F201BB" w14:paraId="0D94159A" w14:textId="77777777" w:rsidTr="00AE1C93">
        <w:trPr>
          <w:trHeight w:val="249"/>
        </w:trPr>
        <w:tc>
          <w:tcPr>
            <w:tcW w:w="4395" w:type="dxa"/>
          </w:tcPr>
          <w:p w14:paraId="665DAB69" w14:textId="77777777" w:rsidR="00F201BB" w:rsidRDefault="00F201BB" w:rsidP="00F201BB">
            <w:r>
              <w:t>School of Education Rep</w:t>
            </w:r>
          </w:p>
        </w:tc>
        <w:tc>
          <w:tcPr>
            <w:tcW w:w="3113" w:type="dxa"/>
          </w:tcPr>
          <w:p w14:paraId="3285C219" w14:textId="68543AF6" w:rsidR="00F201BB" w:rsidRDefault="00F201BB" w:rsidP="00F201BB">
            <w:r>
              <w:t>Kelly Chamberlain -</w:t>
            </w:r>
          </w:p>
        </w:tc>
        <w:tc>
          <w:tcPr>
            <w:tcW w:w="1508" w:type="dxa"/>
          </w:tcPr>
          <w:p w14:paraId="50740296" w14:textId="77777777" w:rsidR="00F201BB" w:rsidRDefault="00F201BB" w:rsidP="00F201BB">
            <w:pPr>
              <w:jc w:val="right"/>
            </w:pPr>
            <w:r>
              <w:t>KC</w:t>
            </w:r>
          </w:p>
        </w:tc>
      </w:tr>
    </w:tbl>
    <w:p w14:paraId="050D7803" w14:textId="77777777" w:rsidR="00B759F1" w:rsidRPr="005436CD" w:rsidRDefault="00B759F1" w:rsidP="00B759F1">
      <w:pPr>
        <w:rPr>
          <w:b/>
        </w:rPr>
      </w:pPr>
      <w:r>
        <w:rPr>
          <w:b/>
        </w:rPr>
        <w:br/>
        <w:t>N</w:t>
      </w:r>
      <w:r w:rsidRPr="005436CD">
        <w:rPr>
          <w:b/>
        </w:rPr>
        <w:t>ot present:</w:t>
      </w:r>
    </w:p>
    <w:tbl>
      <w:tblPr>
        <w:tblStyle w:val="PlainTable1"/>
        <w:tblW w:w="0" w:type="auto"/>
        <w:tblLook w:val="0600" w:firstRow="0" w:lastRow="0" w:firstColumn="0" w:lastColumn="0" w:noHBand="1" w:noVBand="1"/>
      </w:tblPr>
      <w:tblGrid>
        <w:gridCol w:w="4395"/>
        <w:gridCol w:w="3113"/>
        <w:gridCol w:w="1508"/>
      </w:tblGrid>
      <w:tr w:rsidR="008E6F9E" w14:paraId="12D406B1" w14:textId="77777777" w:rsidTr="00AE1C93">
        <w:trPr>
          <w:trHeight w:val="197"/>
        </w:trPr>
        <w:tc>
          <w:tcPr>
            <w:tcW w:w="4395" w:type="dxa"/>
          </w:tcPr>
          <w:p w14:paraId="46425AB2" w14:textId="2F908BBB" w:rsidR="008E6F9E" w:rsidRDefault="008E6F9E" w:rsidP="008E6F9E">
            <w:r>
              <w:t>Women’s Officer</w:t>
            </w:r>
          </w:p>
        </w:tc>
        <w:tc>
          <w:tcPr>
            <w:tcW w:w="3113" w:type="dxa"/>
          </w:tcPr>
          <w:p w14:paraId="7A9E43E4" w14:textId="574D4226" w:rsidR="008E6F9E" w:rsidRDefault="008E6F9E" w:rsidP="008E6F9E">
            <w:r>
              <w:t xml:space="preserve">Alia Moorhouse </w:t>
            </w:r>
          </w:p>
        </w:tc>
        <w:tc>
          <w:tcPr>
            <w:tcW w:w="1508" w:type="dxa"/>
          </w:tcPr>
          <w:p w14:paraId="249F6AE1" w14:textId="49EF9501" w:rsidR="008E6F9E" w:rsidRDefault="008E6F9E" w:rsidP="008E6F9E">
            <w:pPr>
              <w:jc w:val="right"/>
            </w:pPr>
            <w:r>
              <w:t>AM</w:t>
            </w:r>
          </w:p>
        </w:tc>
      </w:tr>
    </w:tbl>
    <w:p w14:paraId="0A39B76C" w14:textId="77777777" w:rsidR="00B759F1" w:rsidRDefault="00B759F1" w:rsidP="00B759F1"/>
    <w:p w14:paraId="633E6B32" w14:textId="77777777" w:rsidR="00B759F1" w:rsidRPr="00742522" w:rsidRDefault="00B759F1" w:rsidP="00B759F1">
      <w:pPr>
        <w:rPr>
          <w:rFonts w:cstheme="minorHAnsi"/>
          <w:b/>
          <w:sz w:val="28"/>
        </w:rPr>
      </w:pPr>
      <w:r w:rsidRPr="00742522">
        <w:rPr>
          <w:rFonts w:cstheme="minorHAnsi"/>
          <w:b/>
          <w:sz w:val="28"/>
        </w:rPr>
        <w:t>Minutes</w:t>
      </w:r>
    </w:p>
    <w:tbl>
      <w:tblPr>
        <w:tblStyle w:val="TableGrid"/>
        <w:tblW w:w="5475" w:type="pct"/>
        <w:tblInd w:w="-856" w:type="dxa"/>
        <w:tblLook w:val="04A0" w:firstRow="1" w:lastRow="0" w:firstColumn="1" w:lastColumn="0" w:noHBand="0" w:noVBand="1"/>
      </w:tblPr>
      <w:tblGrid>
        <w:gridCol w:w="498"/>
        <w:gridCol w:w="9488"/>
      </w:tblGrid>
      <w:tr w:rsidR="00B759F1" w:rsidRPr="009E2A30" w14:paraId="1645A4BB" w14:textId="77777777" w:rsidTr="00D636AF">
        <w:tc>
          <w:tcPr>
            <w:tcW w:w="215" w:type="pct"/>
            <w:tcBorders>
              <w:top w:val="single" w:sz="4" w:space="0" w:color="auto"/>
              <w:left w:val="single" w:sz="4" w:space="0" w:color="auto"/>
              <w:bottom w:val="single" w:sz="4" w:space="0" w:color="auto"/>
              <w:right w:val="single" w:sz="4" w:space="0" w:color="auto"/>
            </w:tcBorders>
          </w:tcPr>
          <w:p w14:paraId="6CA34982" w14:textId="77777777" w:rsidR="00B759F1" w:rsidRPr="00742522" w:rsidRDefault="00B759F1" w:rsidP="00AE1C93">
            <w:pPr>
              <w:contextualSpacing/>
              <w:rPr>
                <w:rFonts w:cstheme="minorHAnsi"/>
                <w:b/>
              </w:rPr>
            </w:pPr>
            <w:r w:rsidRPr="00742522">
              <w:rPr>
                <w:rFonts w:cstheme="minorHAnsi"/>
                <w:b/>
              </w:rPr>
              <w:t>1.</w:t>
            </w:r>
          </w:p>
        </w:tc>
        <w:tc>
          <w:tcPr>
            <w:tcW w:w="4785" w:type="pct"/>
            <w:tcBorders>
              <w:top w:val="single" w:sz="4" w:space="0" w:color="auto"/>
              <w:left w:val="single" w:sz="4" w:space="0" w:color="auto"/>
              <w:bottom w:val="single" w:sz="4" w:space="0" w:color="auto"/>
              <w:right w:val="single" w:sz="4" w:space="0" w:color="auto"/>
            </w:tcBorders>
          </w:tcPr>
          <w:p w14:paraId="4F47F317" w14:textId="77777777" w:rsidR="00B759F1" w:rsidRPr="00742522" w:rsidRDefault="00B759F1" w:rsidP="00AE1C93">
            <w:pPr>
              <w:rPr>
                <w:rFonts w:cstheme="minorHAnsi"/>
                <w:b/>
              </w:rPr>
            </w:pPr>
            <w:r w:rsidRPr="00742522">
              <w:rPr>
                <w:rFonts w:cstheme="minorHAnsi"/>
                <w:b/>
              </w:rPr>
              <w:t>Welcome and introductions</w:t>
            </w:r>
          </w:p>
        </w:tc>
      </w:tr>
      <w:tr w:rsidR="00B759F1" w:rsidRPr="009E2A30" w14:paraId="0B9F74DE" w14:textId="77777777" w:rsidTr="00D636AF">
        <w:tc>
          <w:tcPr>
            <w:tcW w:w="215" w:type="pct"/>
            <w:tcBorders>
              <w:top w:val="single" w:sz="4" w:space="0" w:color="auto"/>
              <w:left w:val="single" w:sz="4" w:space="0" w:color="auto"/>
              <w:bottom w:val="single" w:sz="4" w:space="0" w:color="auto"/>
              <w:right w:val="single" w:sz="4" w:space="0" w:color="auto"/>
            </w:tcBorders>
          </w:tcPr>
          <w:p w14:paraId="08CD5894" w14:textId="77777777" w:rsidR="00B759F1" w:rsidRPr="009E2A30" w:rsidRDefault="00B759F1" w:rsidP="00AE1C93">
            <w:pPr>
              <w:contextualSpacing/>
              <w:rPr>
                <w:rFonts w:cstheme="minorHAnsi"/>
              </w:rPr>
            </w:pPr>
          </w:p>
        </w:tc>
        <w:tc>
          <w:tcPr>
            <w:tcW w:w="4785" w:type="pct"/>
            <w:tcBorders>
              <w:top w:val="single" w:sz="4" w:space="0" w:color="auto"/>
              <w:left w:val="single" w:sz="4" w:space="0" w:color="auto"/>
              <w:bottom w:val="single" w:sz="4" w:space="0" w:color="auto"/>
              <w:right w:val="single" w:sz="4" w:space="0" w:color="auto"/>
            </w:tcBorders>
            <w:hideMark/>
          </w:tcPr>
          <w:p w14:paraId="4E7F7B06" w14:textId="168F77E3" w:rsidR="00B759F1" w:rsidRPr="005436CD" w:rsidRDefault="00802BC1" w:rsidP="00802BC1">
            <w:r>
              <w:t>MP welcomed all, explaining</w:t>
            </w:r>
            <w:r w:rsidR="00DA103B">
              <w:t xml:space="preserve"> that she would be the chair of this meeting as KW was not attending. </w:t>
            </w:r>
            <w:r>
              <w:t xml:space="preserve">MP noted that Student Council was not at quorate for this meeting, but </w:t>
            </w:r>
            <w:proofErr w:type="gramStart"/>
            <w:r>
              <w:t>there were no</w:t>
            </w:r>
            <w:r>
              <w:t xml:space="preserve"> approval items planned</w:t>
            </w:r>
            <w:proofErr w:type="gramEnd"/>
            <w:r>
              <w:t>.</w:t>
            </w:r>
          </w:p>
        </w:tc>
      </w:tr>
      <w:tr w:rsidR="00B759F1" w:rsidRPr="009E2A30" w14:paraId="5D65BE96" w14:textId="77777777" w:rsidTr="00D636AF">
        <w:tc>
          <w:tcPr>
            <w:tcW w:w="215" w:type="pct"/>
            <w:tcBorders>
              <w:top w:val="single" w:sz="4" w:space="0" w:color="auto"/>
              <w:left w:val="single" w:sz="4" w:space="0" w:color="auto"/>
              <w:bottom w:val="single" w:sz="4" w:space="0" w:color="auto"/>
              <w:right w:val="single" w:sz="4" w:space="0" w:color="auto"/>
            </w:tcBorders>
          </w:tcPr>
          <w:p w14:paraId="7F531A66" w14:textId="77777777" w:rsidR="00B759F1" w:rsidRPr="00742522" w:rsidRDefault="00B759F1" w:rsidP="00AE1C93">
            <w:pPr>
              <w:contextualSpacing/>
              <w:rPr>
                <w:rFonts w:cstheme="minorHAnsi"/>
                <w:b/>
              </w:rPr>
            </w:pPr>
            <w:r w:rsidRPr="00742522">
              <w:rPr>
                <w:rFonts w:cstheme="minorHAnsi"/>
                <w:b/>
              </w:rPr>
              <w:t>2.</w:t>
            </w:r>
          </w:p>
        </w:tc>
        <w:tc>
          <w:tcPr>
            <w:tcW w:w="4785" w:type="pct"/>
            <w:tcBorders>
              <w:top w:val="single" w:sz="4" w:space="0" w:color="auto"/>
              <w:left w:val="single" w:sz="4" w:space="0" w:color="auto"/>
              <w:bottom w:val="single" w:sz="4" w:space="0" w:color="auto"/>
              <w:right w:val="single" w:sz="4" w:space="0" w:color="auto"/>
            </w:tcBorders>
          </w:tcPr>
          <w:p w14:paraId="3228AC46" w14:textId="77777777" w:rsidR="00B759F1" w:rsidRPr="00656905" w:rsidRDefault="00B759F1" w:rsidP="00AE1C93">
            <w:pPr>
              <w:rPr>
                <w:b/>
              </w:rPr>
            </w:pPr>
            <w:r w:rsidRPr="00656905">
              <w:rPr>
                <w:b/>
              </w:rPr>
              <w:t>Apologies</w:t>
            </w:r>
          </w:p>
        </w:tc>
      </w:tr>
      <w:tr w:rsidR="00B759F1" w:rsidRPr="009E2A30" w14:paraId="362E5B30" w14:textId="77777777" w:rsidTr="00D636AF">
        <w:tc>
          <w:tcPr>
            <w:tcW w:w="215" w:type="pct"/>
            <w:tcBorders>
              <w:top w:val="single" w:sz="4" w:space="0" w:color="auto"/>
              <w:left w:val="single" w:sz="4" w:space="0" w:color="auto"/>
              <w:bottom w:val="single" w:sz="4" w:space="0" w:color="auto"/>
              <w:right w:val="single" w:sz="4" w:space="0" w:color="auto"/>
            </w:tcBorders>
          </w:tcPr>
          <w:p w14:paraId="234D736F" w14:textId="77777777" w:rsidR="00B759F1" w:rsidRPr="009E2A30" w:rsidRDefault="00B759F1" w:rsidP="00AE1C93">
            <w:pPr>
              <w:contextualSpacing/>
              <w:rPr>
                <w:rFonts w:cstheme="minorHAnsi"/>
              </w:rPr>
            </w:pPr>
          </w:p>
        </w:tc>
        <w:tc>
          <w:tcPr>
            <w:tcW w:w="4785" w:type="pct"/>
            <w:tcBorders>
              <w:top w:val="single" w:sz="4" w:space="0" w:color="auto"/>
              <w:left w:val="single" w:sz="4" w:space="0" w:color="auto"/>
              <w:bottom w:val="single" w:sz="4" w:space="0" w:color="auto"/>
              <w:right w:val="single" w:sz="4" w:space="0" w:color="auto"/>
            </w:tcBorders>
          </w:tcPr>
          <w:p w14:paraId="05D0CBFD" w14:textId="5068B1B0" w:rsidR="00B759F1" w:rsidRPr="005436CD" w:rsidRDefault="00B759F1" w:rsidP="00AE1C93">
            <w:r>
              <w:t xml:space="preserve">Apologies were received from </w:t>
            </w:r>
            <w:r w:rsidR="00802BC1">
              <w:t xml:space="preserve">Katie Watts, </w:t>
            </w:r>
            <w:r w:rsidR="00F201BB">
              <w:t>Afoma Obidinnu, Amelia Price, Claudia Gutierrez, Janne Vollan Tollefsen, Karl Stanfield, Kelly Chamberlain and Nadine Baxter.</w:t>
            </w:r>
          </w:p>
        </w:tc>
      </w:tr>
      <w:tr w:rsidR="00B759F1" w:rsidRPr="009E2A30" w14:paraId="32165E4A" w14:textId="77777777" w:rsidTr="00D636AF">
        <w:tc>
          <w:tcPr>
            <w:tcW w:w="215" w:type="pct"/>
            <w:tcBorders>
              <w:top w:val="single" w:sz="4" w:space="0" w:color="auto"/>
              <w:left w:val="single" w:sz="4" w:space="0" w:color="auto"/>
              <w:bottom w:val="single" w:sz="4" w:space="0" w:color="auto"/>
              <w:right w:val="single" w:sz="4" w:space="0" w:color="auto"/>
            </w:tcBorders>
          </w:tcPr>
          <w:p w14:paraId="2B6D15B5" w14:textId="77777777" w:rsidR="00B759F1" w:rsidRPr="00742522" w:rsidRDefault="00B759F1" w:rsidP="00AE1C93">
            <w:pPr>
              <w:contextualSpacing/>
              <w:rPr>
                <w:rFonts w:cstheme="minorHAnsi"/>
                <w:b/>
              </w:rPr>
            </w:pPr>
            <w:r w:rsidRPr="00742522">
              <w:rPr>
                <w:rFonts w:cstheme="minorHAnsi"/>
                <w:b/>
              </w:rPr>
              <w:t>3.</w:t>
            </w:r>
          </w:p>
        </w:tc>
        <w:tc>
          <w:tcPr>
            <w:tcW w:w="4785" w:type="pct"/>
            <w:tcBorders>
              <w:top w:val="single" w:sz="4" w:space="0" w:color="auto"/>
              <w:left w:val="single" w:sz="4" w:space="0" w:color="auto"/>
              <w:bottom w:val="single" w:sz="4" w:space="0" w:color="auto"/>
              <w:right w:val="single" w:sz="4" w:space="0" w:color="auto"/>
            </w:tcBorders>
          </w:tcPr>
          <w:p w14:paraId="12E68F5B" w14:textId="77777777" w:rsidR="00B759F1" w:rsidRPr="00656905" w:rsidRDefault="00B759F1" w:rsidP="00AE1C93">
            <w:pPr>
              <w:rPr>
                <w:b/>
              </w:rPr>
            </w:pPr>
            <w:r w:rsidRPr="00656905">
              <w:rPr>
                <w:b/>
              </w:rPr>
              <w:t>Declarations of interest</w:t>
            </w:r>
          </w:p>
        </w:tc>
      </w:tr>
      <w:tr w:rsidR="00B759F1" w:rsidRPr="009E2A30" w14:paraId="34C5E9CB" w14:textId="77777777" w:rsidTr="00D636AF">
        <w:tc>
          <w:tcPr>
            <w:tcW w:w="215" w:type="pct"/>
            <w:tcBorders>
              <w:top w:val="single" w:sz="4" w:space="0" w:color="auto"/>
              <w:left w:val="single" w:sz="4" w:space="0" w:color="auto"/>
              <w:bottom w:val="single" w:sz="4" w:space="0" w:color="auto"/>
              <w:right w:val="single" w:sz="4" w:space="0" w:color="auto"/>
            </w:tcBorders>
          </w:tcPr>
          <w:p w14:paraId="1F2C1A9F" w14:textId="77777777" w:rsidR="00B759F1" w:rsidRPr="009E2A30" w:rsidRDefault="00B759F1" w:rsidP="00AE1C93">
            <w:pPr>
              <w:contextualSpacing/>
              <w:rPr>
                <w:rFonts w:cstheme="minorHAnsi"/>
              </w:rPr>
            </w:pPr>
          </w:p>
        </w:tc>
        <w:tc>
          <w:tcPr>
            <w:tcW w:w="4785" w:type="pct"/>
            <w:tcBorders>
              <w:top w:val="single" w:sz="4" w:space="0" w:color="auto"/>
              <w:left w:val="single" w:sz="4" w:space="0" w:color="auto"/>
              <w:bottom w:val="single" w:sz="4" w:space="0" w:color="auto"/>
              <w:right w:val="single" w:sz="4" w:space="0" w:color="auto"/>
            </w:tcBorders>
          </w:tcPr>
          <w:p w14:paraId="75C57FD4" w14:textId="054A97E1" w:rsidR="00B759F1" w:rsidRPr="005436CD" w:rsidRDefault="00B759F1" w:rsidP="00B759F1">
            <w:r>
              <w:t>MH declared an interest in clubs and societies, so would be abstaining from voting on approval of clubs and societies.</w:t>
            </w:r>
          </w:p>
        </w:tc>
      </w:tr>
      <w:tr w:rsidR="00B759F1" w:rsidRPr="009E2A30" w14:paraId="46E118F4" w14:textId="77777777" w:rsidTr="00D636AF">
        <w:tc>
          <w:tcPr>
            <w:tcW w:w="215" w:type="pct"/>
            <w:tcBorders>
              <w:top w:val="single" w:sz="4" w:space="0" w:color="auto"/>
              <w:left w:val="single" w:sz="4" w:space="0" w:color="auto"/>
              <w:bottom w:val="single" w:sz="4" w:space="0" w:color="auto"/>
              <w:right w:val="single" w:sz="4" w:space="0" w:color="auto"/>
            </w:tcBorders>
          </w:tcPr>
          <w:p w14:paraId="27A6DB4D" w14:textId="77777777" w:rsidR="00B759F1" w:rsidRPr="00742522" w:rsidRDefault="00B759F1" w:rsidP="00AE1C93">
            <w:pPr>
              <w:contextualSpacing/>
              <w:rPr>
                <w:rFonts w:cstheme="minorHAnsi"/>
                <w:b/>
              </w:rPr>
            </w:pPr>
            <w:r w:rsidRPr="00742522">
              <w:rPr>
                <w:rFonts w:cstheme="minorHAnsi"/>
                <w:b/>
              </w:rPr>
              <w:t>4.</w:t>
            </w:r>
          </w:p>
        </w:tc>
        <w:tc>
          <w:tcPr>
            <w:tcW w:w="4785" w:type="pct"/>
            <w:tcBorders>
              <w:top w:val="single" w:sz="4" w:space="0" w:color="auto"/>
              <w:left w:val="single" w:sz="4" w:space="0" w:color="auto"/>
              <w:bottom w:val="single" w:sz="4" w:space="0" w:color="auto"/>
              <w:right w:val="single" w:sz="4" w:space="0" w:color="auto"/>
            </w:tcBorders>
          </w:tcPr>
          <w:p w14:paraId="4737E88C" w14:textId="77777777" w:rsidR="00B759F1" w:rsidRPr="00656905" w:rsidRDefault="00B759F1" w:rsidP="00AE1C93">
            <w:pPr>
              <w:rPr>
                <w:b/>
              </w:rPr>
            </w:pPr>
            <w:r w:rsidRPr="00656905">
              <w:rPr>
                <w:b/>
              </w:rPr>
              <w:t xml:space="preserve">Minutes of previous meeting </w:t>
            </w:r>
          </w:p>
        </w:tc>
      </w:tr>
      <w:tr w:rsidR="00B759F1" w:rsidRPr="009E2A30" w14:paraId="487DB134" w14:textId="77777777" w:rsidTr="00D636AF">
        <w:tc>
          <w:tcPr>
            <w:tcW w:w="215" w:type="pct"/>
            <w:tcBorders>
              <w:top w:val="single" w:sz="4" w:space="0" w:color="auto"/>
              <w:left w:val="single" w:sz="4" w:space="0" w:color="auto"/>
              <w:bottom w:val="single" w:sz="4" w:space="0" w:color="auto"/>
              <w:right w:val="single" w:sz="4" w:space="0" w:color="auto"/>
            </w:tcBorders>
          </w:tcPr>
          <w:p w14:paraId="4487172A" w14:textId="77777777" w:rsidR="00B759F1" w:rsidRPr="009E2A30" w:rsidRDefault="00B759F1" w:rsidP="00AE1C93">
            <w:pPr>
              <w:contextualSpacing/>
              <w:rPr>
                <w:rFonts w:cstheme="minorHAnsi"/>
              </w:rPr>
            </w:pPr>
          </w:p>
        </w:tc>
        <w:tc>
          <w:tcPr>
            <w:tcW w:w="4785" w:type="pct"/>
            <w:tcBorders>
              <w:top w:val="single" w:sz="4" w:space="0" w:color="auto"/>
              <w:left w:val="single" w:sz="4" w:space="0" w:color="auto"/>
              <w:bottom w:val="single" w:sz="4" w:space="0" w:color="auto"/>
              <w:right w:val="single" w:sz="4" w:space="0" w:color="auto"/>
            </w:tcBorders>
          </w:tcPr>
          <w:p w14:paraId="1D87E97A" w14:textId="28F28B6D" w:rsidR="00B759F1" w:rsidRDefault="00B759F1" w:rsidP="00AE1C93">
            <w:r>
              <w:t>Vote to approve the minutes of the previous meeting:</w:t>
            </w:r>
            <w:r w:rsidR="00F201BB">
              <w:br/>
            </w:r>
            <w:r>
              <w:t xml:space="preserve">For: </w:t>
            </w:r>
            <w:r w:rsidR="00D15E07">
              <w:t>8</w:t>
            </w:r>
            <w:r w:rsidR="00D15E07">
              <w:br/>
            </w:r>
            <w:r>
              <w:t>Against: 0</w:t>
            </w:r>
            <w:r w:rsidR="00D15E07">
              <w:br/>
            </w:r>
            <w:r>
              <w:t>Abstain: 0</w:t>
            </w:r>
          </w:p>
          <w:p w14:paraId="6BFC48B1" w14:textId="19B15906" w:rsidR="00B759F1" w:rsidRPr="00D15E07" w:rsidRDefault="00B759F1" w:rsidP="00AE1C93">
            <w:pPr>
              <w:rPr>
                <w:b/>
              </w:rPr>
            </w:pPr>
            <w:r>
              <w:rPr>
                <w:b/>
              </w:rPr>
              <w:t>The minutes were approved as an accurate record of the meeting.</w:t>
            </w:r>
          </w:p>
        </w:tc>
      </w:tr>
      <w:tr w:rsidR="00B759F1" w:rsidRPr="009E2A30" w14:paraId="0675AFDB" w14:textId="77777777" w:rsidTr="00D636AF">
        <w:tc>
          <w:tcPr>
            <w:tcW w:w="215" w:type="pct"/>
            <w:tcBorders>
              <w:top w:val="single" w:sz="4" w:space="0" w:color="auto"/>
              <w:left w:val="single" w:sz="4" w:space="0" w:color="auto"/>
              <w:bottom w:val="single" w:sz="4" w:space="0" w:color="auto"/>
              <w:right w:val="single" w:sz="4" w:space="0" w:color="auto"/>
            </w:tcBorders>
          </w:tcPr>
          <w:p w14:paraId="1903EEE3" w14:textId="77777777" w:rsidR="00B759F1" w:rsidRPr="00742522" w:rsidRDefault="00B759F1" w:rsidP="00AE1C93">
            <w:pPr>
              <w:contextualSpacing/>
              <w:rPr>
                <w:rFonts w:cstheme="minorHAnsi"/>
                <w:b/>
              </w:rPr>
            </w:pPr>
            <w:r w:rsidRPr="00742522">
              <w:rPr>
                <w:rFonts w:cstheme="minorHAnsi"/>
                <w:b/>
              </w:rPr>
              <w:t>5.</w:t>
            </w:r>
          </w:p>
        </w:tc>
        <w:tc>
          <w:tcPr>
            <w:tcW w:w="4785" w:type="pct"/>
            <w:tcBorders>
              <w:top w:val="single" w:sz="4" w:space="0" w:color="auto"/>
              <w:left w:val="single" w:sz="4" w:space="0" w:color="auto"/>
              <w:bottom w:val="single" w:sz="4" w:space="0" w:color="auto"/>
              <w:right w:val="single" w:sz="4" w:space="0" w:color="auto"/>
            </w:tcBorders>
          </w:tcPr>
          <w:p w14:paraId="46F02985" w14:textId="77777777" w:rsidR="00B759F1" w:rsidRPr="00742522" w:rsidRDefault="00B759F1" w:rsidP="00AE1C93">
            <w:pPr>
              <w:rPr>
                <w:rFonts w:cstheme="minorHAnsi"/>
                <w:b/>
              </w:rPr>
            </w:pPr>
            <w:r w:rsidRPr="00742522">
              <w:rPr>
                <w:rFonts w:cstheme="minorHAnsi"/>
                <w:b/>
              </w:rPr>
              <w:t xml:space="preserve">Matters arising </w:t>
            </w:r>
          </w:p>
        </w:tc>
      </w:tr>
      <w:tr w:rsidR="00B759F1" w:rsidRPr="009E2A30" w14:paraId="611046BB" w14:textId="77777777" w:rsidTr="00D636AF">
        <w:tc>
          <w:tcPr>
            <w:tcW w:w="215" w:type="pct"/>
            <w:tcBorders>
              <w:top w:val="single" w:sz="4" w:space="0" w:color="auto"/>
              <w:left w:val="single" w:sz="4" w:space="0" w:color="auto"/>
              <w:bottom w:val="single" w:sz="4" w:space="0" w:color="auto"/>
              <w:right w:val="single" w:sz="4" w:space="0" w:color="auto"/>
            </w:tcBorders>
          </w:tcPr>
          <w:p w14:paraId="6BE8248C" w14:textId="77777777" w:rsidR="00B759F1" w:rsidRPr="009E2A30" w:rsidRDefault="00B759F1" w:rsidP="00AE1C93">
            <w:pPr>
              <w:contextualSpacing/>
              <w:rPr>
                <w:rFonts w:cstheme="minorHAnsi"/>
              </w:rPr>
            </w:pPr>
          </w:p>
        </w:tc>
        <w:tc>
          <w:tcPr>
            <w:tcW w:w="4785" w:type="pct"/>
            <w:tcBorders>
              <w:top w:val="single" w:sz="4" w:space="0" w:color="auto"/>
              <w:left w:val="single" w:sz="4" w:space="0" w:color="auto"/>
              <w:bottom w:val="single" w:sz="4" w:space="0" w:color="auto"/>
              <w:right w:val="single" w:sz="4" w:space="0" w:color="auto"/>
            </w:tcBorders>
          </w:tcPr>
          <w:p w14:paraId="3C7FB42A" w14:textId="2D3E3500" w:rsidR="00F201BB" w:rsidRPr="00B91994" w:rsidRDefault="00B91994" w:rsidP="00AE1C93">
            <w:pPr>
              <w:rPr>
                <w:rFonts w:cstheme="minorHAnsi"/>
                <w:u w:val="single"/>
              </w:rPr>
            </w:pPr>
            <w:r w:rsidRPr="00B91994">
              <w:rPr>
                <w:rFonts w:cstheme="minorHAnsi"/>
                <w:u w:val="single"/>
              </w:rPr>
              <w:t>Actions carried forward from 12/11/2019</w:t>
            </w:r>
          </w:p>
          <w:tbl>
            <w:tblPr>
              <w:tblStyle w:val="TableGrid"/>
              <w:tblpPr w:leftFromText="180" w:rightFromText="180" w:vertAnchor="page" w:horzAnchor="margin" w:tblpY="421"/>
              <w:tblOverlap w:val="never"/>
              <w:tblW w:w="0" w:type="auto"/>
              <w:tblInd w:w="0" w:type="dxa"/>
              <w:tblLook w:val="04A0" w:firstRow="1" w:lastRow="0" w:firstColumn="1" w:lastColumn="0" w:noHBand="0" w:noVBand="1"/>
            </w:tblPr>
            <w:tblGrid>
              <w:gridCol w:w="5382"/>
              <w:gridCol w:w="3118"/>
            </w:tblGrid>
            <w:tr w:rsidR="00B91994" w:rsidRPr="004A75AA" w14:paraId="1A041BAC" w14:textId="77777777" w:rsidTr="00D636AF">
              <w:tc>
                <w:tcPr>
                  <w:tcW w:w="5382" w:type="dxa"/>
                </w:tcPr>
                <w:p w14:paraId="6773E9A1" w14:textId="77777777" w:rsidR="00B91994" w:rsidRPr="00D71997" w:rsidRDefault="00B91994" w:rsidP="00B91994">
                  <w:pPr>
                    <w:rPr>
                      <w:b/>
                      <w:color w:val="404040" w:themeColor="text1" w:themeTint="BF"/>
                      <w:sz w:val="28"/>
                    </w:rPr>
                  </w:pPr>
                  <w:r w:rsidRPr="00D71997">
                    <w:rPr>
                      <w:b/>
                      <w:color w:val="404040" w:themeColor="text1" w:themeTint="BF"/>
                      <w:sz w:val="28"/>
                    </w:rPr>
                    <w:lastRenderedPageBreak/>
                    <w:t>Action</w:t>
                  </w:r>
                </w:p>
              </w:tc>
              <w:tc>
                <w:tcPr>
                  <w:tcW w:w="3118" w:type="dxa"/>
                </w:tcPr>
                <w:p w14:paraId="64D6A851" w14:textId="77777777" w:rsidR="00B91994" w:rsidRPr="00D71997" w:rsidRDefault="00B91994" w:rsidP="00B91994">
                  <w:pPr>
                    <w:rPr>
                      <w:b/>
                      <w:color w:val="404040" w:themeColor="text1" w:themeTint="BF"/>
                      <w:sz w:val="28"/>
                    </w:rPr>
                  </w:pPr>
                  <w:r w:rsidRPr="00D71997">
                    <w:rPr>
                      <w:b/>
                      <w:color w:val="404040" w:themeColor="text1" w:themeTint="BF"/>
                      <w:sz w:val="28"/>
                    </w:rPr>
                    <w:t>Update</w:t>
                  </w:r>
                </w:p>
              </w:tc>
            </w:tr>
            <w:tr w:rsidR="00B91994" w:rsidRPr="004A75AA" w14:paraId="5D8C228E" w14:textId="77777777" w:rsidTr="00D636AF">
              <w:tc>
                <w:tcPr>
                  <w:tcW w:w="5382" w:type="dxa"/>
                </w:tcPr>
                <w:p w14:paraId="2AA64CB5" w14:textId="77777777" w:rsidR="00B91994" w:rsidRPr="004A75AA" w:rsidRDefault="00B91994" w:rsidP="00B91994">
                  <w:r>
                    <w:rPr>
                      <w:b/>
                    </w:rPr>
                    <w:t xml:space="preserve">Action 01. MP to follow up on Women’s Network with Sarah Greer. </w:t>
                  </w:r>
                </w:p>
              </w:tc>
              <w:tc>
                <w:tcPr>
                  <w:tcW w:w="3118" w:type="dxa"/>
                </w:tcPr>
                <w:p w14:paraId="48D99093" w14:textId="611B6DB0" w:rsidR="00481F8C" w:rsidRPr="002116CB" w:rsidRDefault="00B91994" w:rsidP="00B91994">
                  <w:r w:rsidRPr="002116CB">
                    <w:t>MP arranged meeting with SG</w:t>
                  </w:r>
                </w:p>
              </w:tc>
            </w:tr>
            <w:tr w:rsidR="00B91994" w:rsidRPr="004A75AA" w14:paraId="280F3A12" w14:textId="77777777" w:rsidTr="00D636AF">
              <w:tc>
                <w:tcPr>
                  <w:tcW w:w="5382" w:type="dxa"/>
                </w:tcPr>
                <w:p w14:paraId="6416828B" w14:textId="77777777" w:rsidR="00B91994" w:rsidRDefault="00B91994" w:rsidP="00B91994">
                  <w:pPr>
                    <w:tabs>
                      <w:tab w:val="left" w:pos="2070"/>
                    </w:tabs>
                    <w:rPr>
                      <w:b/>
                    </w:rPr>
                  </w:pPr>
                  <w:r>
                    <w:rPr>
                      <w:b/>
                    </w:rPr>
                    <w:t>Action 3a. MH to follow up with The Shout and work with them to develop a constitution</w:t>
                  </w:r>
                </w:p>
              </w:tc>
              <w:tc>
                <w:tcPr>
                  <w:tcW w:w="3118" w:type="dxa"/>
                </w:tcPr>
                <w:p w14:paraId="4E9AE9FC" w14:textId="3A636513" w:rsidR="00B91994" w:rsidRPr="002116CB" w:rsidRDefault="00B91994" w:rsidP="00B91994">
                  <w:r>
                    <w:t>Society is not responding to communication. Following one final email if no response is received the application will be deemed to have been withdrawn.</w:t>
                  </w:r>
                  <w:r w:rsidR="00481F8C">
                    <w:t xml:space="preserve"> Just before student council MH been in contact with committee – they are reviewing the committee structure </w:t>
                  </w:r>
                </w:p>
              </w:tc>
            </w:tr>
          </w:tbl>
          <w:p w14:paraId="151C8B16" w14:textId="77777777" w:rsidR="00D636AF" w:rsidRDefault="00B91994" w:rsidP="00AE1C93">
            <w:pPr>
              <w:rPr>
                <w:rFonts w:cstheme="minorHAnsi"/>
                <w:u w:val="single"/>
              </w:rPr>
            </w:pPr>
            <w:r>
              <w:rPr>
                <w:rFonts w:cstheme="minorHAnsi"/>
                <w:u w:val="single"/>
              </w:rPr>
              <w:br/>
            </w:r>
          </w:p>
          <w:p w14:paraId="3427D9BE" w14:textId="18768016" w:rsidR="00B91994" w:rsidRDefault="00B91994" w:rsidP="00AE1C93">
            <w:pPr>
              <w:rPr>
                <w:rFonts w:cstheme="minorHAnsi"/>
                <w:u w:val="single"/>
              </w:rPr>
            </w:pPr>
            <w:r w:rsidRPr="00B91994">
              <w:rPr>
                <w:rFonts w:cstheme="minorHAnsi"/>
                <w:u w:val="single"/>
              </w:rPr>
              <w:t>Actio</w:t>
            </w:r>
            <w:r w:rsidR="00D636AF">
              <w:rPr>
                <w:rFonts w:cstheme="minorHAnsi"/>
                <w:u w:val="single"/>
              </w:rPr>
              <w:t xml:space="preserve">ns </w:t>
            </w:r>
            <w:r w:rsidRPr="00B91994">
              <w:rPr>
                <w:rFonts w:cstheme="minorHAnsi"/>
                <w:u w:val="single"/>
              </w:rPr>
              <w:t>from 09/12/2019</w:t>
            </w:r>
          </w:p>
          <w:tbl>
            <w:tblPr>
              <w:tblStyle w:val="TableGrid"/>
              <w:tblW w:w="0" w:type="auto"/>
              <w:tblInd w:w="0" w:type="dxa"/>
              <w:tblLook w:val="04A0" w:firstRow="1" w:lastRow="0" w:firstColumn="1" w:lastColumn="0" w:noHBand="0" w:noVBand="1"/>
            </w:tblPr>
            <w:tblGrid>
              <w:gridCol w:w="5949"/>
              <w:gridCol w:w="3067"/>
            </w:tblGrid>
            <w:tr w:rsidR="00B91994" w:rsidRPr="004A75AA" w14:paraId="5FE1785F" w14:textId="77777777" w:rsidTr="008D5F5A">
              <w:tc>
                <w:tcPr>
                  <w:tcW w:w="5949" w:type="dxa"/>
                </w:tcPr>
                <w:p w14:paraId="5E0A62AE" w14:textId="77777777" w:rsidR="00B91994" w:rsidRPr="00D71997" w:rsidRDefault="00B91994" w:rsidP="00B91994">
                  <w:pPr>
                    <w:rPr>
                      <w:rFonts w:cstheme="minorHAnsi"/>
                      <w:b/>
                      <w:color w:val="404040" w:themeColor="text1" w:themeTint="BF"/>
                      <w:sz w:val="28"/>
                    </w:rPr>
                  </w:pPr>
                  <w:r w:rsidRPr="00D71997">
                    <w:rPr>
                      <w:rFonts w:cstheme="minorHAnsi"/>
                      <w:b/>
                      <w:color w:val="404040" w:themeColor="text1" w:themeTint="BF"/>
                      <w:sz w:val="28"/>
                    </w:rPr>
                    <w:t>Action</w:t>
                  </w:r>
                </w:p>
              </w:tc>
              <w:tc>
                <w:tcPr>
                  <w:tcW w:w="3067" w:type="dxa"/>
                </w:tcPr>
                <w:p w14:paraId="4F789463" w14:textId="77777777" w:rsidR="00B91994" w:rsidRPr="00D71997" w:rsidRDefault="00B91994" w:rsidP="00B91994">
                  <w:pPr>
                    <w:rPr>
                      <w:b/>
                      <w:color w:val="404040" w:themeColor="text1" w:themeTint="BF"/>
                      <w:sz w:val="28"/>
                    </w:rPr>
                  </w:pPr>
                  <w:r w:rsidRPr="00D71997">
                    <w:rPr>
                      <w:b/>
                      <w:color w:val="404040" w:themeColor="text1" w:themeTint="BF"/>
                      <w:sz w:val="28"/>
                    </w:rPr>
                    <w:t>Update</w:t>
                  </w:r>
                </w:p>
              </w:tc>
            </w:tr>
            <w:tr w:rsidR="00B91994" w:rsidRPr="004A75AA" w14:paraId="3C068AFE" w14:textId="77777777" w:rsidTr="008D5F5A">
              <w:tc>
                <w:tcPr>
                  <w:tcW w:w="5949" w:type="dxa"/>
                </w:tcPr>
                <w:p w14:paraId="67D3CF9E" w14:textId="77777777" w:rsidR="00B91994" w:rsidRPr="00571BE4" w:rsidRDefault="00B91994" w:rsidP="00B91994">
                  <w:pPr>
                    <w:rPr>
                      <w:rFonts w:cstheme="minorHAnsi"/>
                      <w:b/>
                    </w:rPr>
                  </w:pPr>
                  <w:r w:rsidRPr="002A13E4">
                    <w:rPr>
                      <w:rFonts w:cstheme="minorHAnsi"/>
                      <w:b/>
                    </w:rPr>
                    <w:t>Action 01: MP to oversee the implementation of the UWIC pilot rep and their co-option to Student Council.</w:t>
                  </w:r>
                </w:p>
              </w:tc>
              <w:tc>
                <w:tcPr>
                  <w:tcW w:w="3067" w:type="dxa"/>
                </w:tcPr>
                <w:p w14:paraId="1BC993ED" w14:textId="77777777" w:rsidR="00B91994" w:rsidRDefault="00B91994" w:rsidP="00B91994">
                  <w:r>
                    <w:t>Process with UWIC for co-option has been started. Due to UWIC term dates we expect candidates to submit applications and attend from the February meeting of Student Council</w:t>
                  </w:r>
                </w:p>
                <w:p w14:paraId="43D0CAF2" w14:textId="4A682BD4" w:rsidR="00481F8C" w:rsidRPr="00481F8C" w:rsidRDefault="00481F8C" w:rsidP="00B91994">
                  <w:pPr>
                    <w:rPr>
                      <w:b/>
                      <w:bCs/>
                    </w:rPr>
                  </w:pPr>
                  <w:r w:rsidRPr="00481F8C">
                    <w:rPr>
                      <w:b/>
                      <w:bCs/>
                    </w:rPr>
                    <w:t xml:space="preserve">ACTION </w:t>
                  </w:r>
                  <w:r>
                    <w:rPr>
                      <w:b/>
                      <w:bCs/>
                    </w:rPr>
                    <w:t>01 carried forward.</w:t>
                  </w:r>
                  <w:r w:rsidRPr="00481F8C">
                    <w:rPr>
                      <w:b/>
                      <w:bCs/>
                    </w:rPr>
                    <w:t xml:space="preserve"> </w:t>
                  </w:r>
                </w:p>
              </w:tc>
            </w:tr>
            <w:tr w:rsidR="00B91994" w:rsidRPr="004A75AA" w14:paraId="5CE680C9" w14:textId="77777777" w:rsidTr="008D5F5A">
              <w:tc>
                <w:tcPr>
                  <w:tcW w:w="5949" w:type="dxa"/>
                </w:tcPr>
                <w:p w14:paraId="620F0D62" w14:textId="77777777" w:rsidR="00B91994" w:rsidRPr="00571BE4" w:rsidRDefault="00B91994" w:rsidP="00B91994">
                  <w:pPr>
                    <w:rPr>
                      <w:rFonts w:cstheme="minorHAnsi"/>
                      <w:b/>
                    </w:rPr>
                  </w:pPr>
                  <w:r w:rsidRPr="0040120E">
                    <w:rPr>
                      <w:rFonts w:cstheme="minorHAnsi"/>
                      <w:b/>
                    </w:rPr>
                    <w:t>Action 02: HL to prepare research paper to send to Fees, Scholarships and Bursaries Committee</w:t>
                  </w:r>
                  <w:r>
                    <w:rPr>
                      <w:rFonts w:cstheme="minorHAnsi"/>
                      <w:b/>
                    </w:rPr>
                    <w:t xml:space="preserve">. </w:t>
                  </w:r>
                </w:p>
              </w:tc>
              <w:tc>
                <w:tcPr>
                  <w:tcW w:w="3067" w:type="dxa"/>
                </w:tcPr>
                <w:p w14:paraId="76816401" w14:textId="67CDE233" w:rsidR="00B91994" w:rsidRPr="002116CB" w:rsidRDefault="00B91994" w:rsidP="00B91994">
                  <w:r>
                    <w:t xml:space="preserve">Following conversations with the University they are now looking at the possibility of live streaming online. Update will be given in </w:t>
                  </w:r>
                  <w:r w:rsidR="00481F8C">
                    <w:t>Graduation Costs agenda item.</w:t>
                  </w:r>
                </w:p>
              </w:tc>
            </w:tr>
            <w:tr w:rsidR="00B91994" w:rsidRPr="004A75AA" w14:paraId="763CBD0A" w14:textId="77777777" w:rsidTr="008D5F5A">
              <w:tc>
                <w:tcPr>
                  <w:tcW w:w="5949" w:type="dxa"/>
                </w:tcPr>
                <w:p w14:paraId="11E773C4" w14:textId="77777777" w:rsidR="00B91994" w:rsidRDefault="00B91994" w:rsidP="00B91994">
                  <w:pPr>
                    <w:rPr>
                      <w:b/>
                    </w:rPr>
                  </w:pPr>
                  <w:r>
                    <w:rPr>
                      <w:b/>
                    </w:rPr>
                    <w:t>Action 03</w:t>
                  </w:r>
                  <w:r w:rsidRPr="004A75AA">
                    <w:rPr>
                      <w:b/>
                    </w:rPr>
                    <w:t xml:space="preserve">. </w:t>
                  </w:r>
                  <w:r>
                    <w:rPr>
                      <w:b/>
                    </w:rPr>
                    <w:t>HL to talk to Matt Birbeck (Bar and Events Manager) with regards to JG’s idea of having picnic blankets to rent out from the SU.</w:t>
                  </w:r>
                </w:p>
              </w:tc>
              <w:tc>
                <w:tcPr>
                  <w:tcW w:w="3067" w:type="dxa"/>
                </w:tcPr>
                <w:p w14:paraId="7750EA63" w14:textId="675D0E51" w:rsidR="00B91994" w:rsidRPr="002116CB" w:rsidRDefault="00B91994" w:rsidP="00B91994">
                  <w:r>
                    <w:t>HL has discussed with MB who is looking into the possibility</w:t>
                  </w:r>
                  <w:r w:rsidR="00481F8C">
                    <w:t xml:space="preserve">. Looking at possibility of </w:t>
                  </w:r>
                  <w:proofErr w:type="spellStart"/>
                  <w:r w:rsidR="00481F8C">
                    <w:t>Akuma</w:t>
                  </w:r>
                  <w:proofErr w:type="spellEnd"/>
                  <w:r w:rsidR="00481F8C">
                    <w:t xml:space="preserve"> producing them with the SU logo on.</w:t>
                  </w:r>
                </w:p>
              </w:tc>
            </w:tr>
            <w:tr w:rsidR="00B91994" w:rsidRPr="004A75AA" w14:paraId="220FECCD" w14:textId="77777777" w:rsidTr="008D5F5A">
              <w:tc>
                <w:tcPr>
                  <w:tcW w:w="5949" w:type="dxa"/>
                </w:tcPr>
                <w:p w14:paraId="132D2A30" w14:textId="77777777" w:rsidR="00B91994" w:rsidRPr="004A75AA" w:rsidRDefault="00B91994" w:rsidP="00B91994">
                  <w:pPr>
                    <w:rPr>
                      <w:b/>
                    </w:rPr>
                  </w:pPr>
                  <w:r>
                    <w:rPr>
                      <w:b/>
                    </w:rPr>
                    <w:t>Action 04. MH to ensure PTOs have a space at the Refreshers events.</w:t>
                  </w:r>
                </w:p>
              </w:tc>
              <w:tc>
                <w:tcPr>
                  <w:tcW w:w="3067" w:type="dxa"/>
                </w:tcPr>
                <w:p w14:paraId="46B82929" w14:textId="77777777" w:rsidR="00B91994" w:rsidRPr="002116CB" w:rsidRDefault="00B91994" w:rsidP="00B91994">
                  <w:r>
                    <w:t>Complete</w:t>
                  </w:r>
                </w:p>
              </w:tc>
            </w:tr>
            <w:tr w:rsidR="00B91994" w:rsidRPr="004A75AA" w14:paraId="7D6D76CE" w14:textId="77777777" w:rsidTr="008D5F5A">
              <w:tc>
                <w:tcPr>
                  <w:tcW w:w="5949" w:type="dxa"/>
                </w:tcPr>
                <w:p w14:paraId="57FC4552" w14:textId="77777777" w:rsidR="00B91994" w:rsidRDefault="00B91994" w:rsidP="00B91994">
                  <w:pPr>
                    <w:rPr>
                      <w:b/>
                    </w:rPr>
                  </w:pPr>
                  <w:r>
                    <w:rPr>
                      <w:b/>
                    </w:rPr>
                    <w:lastRenderedPageBreak/>
                    <w:t xml:space="preserve">Action 05. MP to meet with SK to inform and update each other on progress with international student issues. </w:t>
                  </w:r>
                </w:p>
              </w:tc>
              <w:tc>
                <w:tcPr>
                  <w:tcW w:w="3067" w:type="dxa"/>
                </w:tcPr>
                <w:p w14:paraId="03FC3442" w14:textId="77777777" w:rsidR="00B91994" w:rsidRPr="002116CB" w:rsidRDefault="00B91994" w:rsidP="00B91994">
                  <w:r>
                    <w:t>Complete</w:t>
                  </w:r>
                </w:p>
              </w:tc>
            </w:tr>
            <w:tr w:rsidR="00B91994" w:rsidRPr="004A75AA" w14:paraId="35E3D85F" w14:textId="77777777" w:rsidTr="008D5F5A">
              <w:tc>
                <w:tcPr>
                  <w:tcW w:w="5949" w:type="dxa"/>
                </w:tcPr>
                <w:p w14:paraId="6B73AAD4" w14:textId="77777777" w:rsidR="00B91994" w:rsidRPr="0093180B" w:rsidRDefault="00B91994" w:rsidP="00B91994">
                  <w:pPr>
                    <w:pStyle w:val="NormalWeb"/>
                    <w:spacing w:line="256" w:lineRule="auto"/>
                    <w:rPr>
                      <w:rFonts w:asciiTheme="minorHAnsi" w:hAnsiTheme="minorHAnsi" w:cstheme="minorHAnsi"/>
                      <w:b/>
                      <w:bCs/>
                      <w:color w:val="000000"/>
                      <w:sz w:val="22"/>
                      <w:szCs w:val="22"/>
                      <w:lang w:eastAsia="en-US"/>
                    </w:rPr>
                  </w:pPr>
                  <w:r w:rsidRPr="0093180B">
                    <w:rPr>
                      <w:rFonts w:asciiTheme="minorHAnsi" w:hAnsiTheme="minorHAnsi" w:cstheme="minorHAnsi"/>
                      <w:b/>
                      <w:sz w:val="22"/>
                      <w:szCs w:val="22"/>
                    </w:rPr>
                    <w:t>Action 0</w:t>
                  </w:r>
                  <w:r>
                    <w:rPr>
                      <w:rFonts w:asciiTheme="minorHAnsi" w:hAnsiTheme="minorHAnsi" w:cstheme="minorHAnsi"/>
                      <w:b/>
                      <w:sz w:val="22"/>
                      <w:szCs w:val="22"/>
                    </w:rPr>
                    <w:t>6</w:t>
                  </w:r>
                  <w:r w:rsidRPr="0093180B">
                    <w:rPr>
                      <w:rFonts w:asciiTheme="minorHAnsi" w:hAnsiTheme="minorHAnsi" w:cstheme="minorHAnsi"/>
                      <w:b/>
                      <w:sz w:val="22"/>
                      <w:szCs w:val="22"/>
                    </w:rPr>
                    <w:t xml:space="preserve">. All Councillors to consider JG’s question </w:t>
                  </w:r>
                  <w:r>
                    <w:rPr>
                      <w:rFonts w:asciiTheme="minorHAnsi" w:hAnsiTheme="minorHAnsi" w:cstheme="minorHAnsi"/>
                      <w:b/>
                      <w:sz w:val="22"/>
                      <w:szCs w:val="22"/>
                    </w:rPr>
                    <w:t xml:space="preserve">below </w:t>
                  </w:r>
                  <w:r w:rsidRPr="0093180B">
                    <w:rPr>
                      <w:rFonts w:asciiTheme="minorHAnsi" w:hAnsiTheme="minorHAnsi" w:cstheme="minorHAnsi"/>
                      <w:b/>
                      <w:sz w:val="22"/>
                      <w:szCs w:val="22"/>
                    </w:rPr>
                    <w:t xml:space="preserve">and send ideas to him via email ASAP </w:t>
                  </w:r>
                  <w:r>
                    <w:rPr>
                      <w:rFonts w:asciiTheme="minorHAnsi" w:hAnsiTheme="minorHAnsi" w:cstheme="minorHAnsi"/>
                      <w:b/>
                      <w:sz w:val="22"/>
                      <w:szCs w:val="22"/>
                    </w:rPr>
                    <w:t>/</w:t>
                  </w:r>
                  <w:r w:rsidRPr="0093180B">
                    <w:rPr>
                      <w:rFonts w:asciiTheme="minorHAnsi" w:hAnsiTheme="minorHAnsi" w:cstheme="minorHAnsi"/>
                      <w:b/>
                      <w:sz w:val="22"/>
                      <w:szCs w:val="22"/>
                    </w:rPr>
                    <w:t xml:space="preserve">before end of </w:t>
                  </w:r>
                  <w:r>
                    <w:rPr>
                      <w:rFonts w:asciiTheme="minorHAnsi" w:hAnsiTheme="minorHAnsi" w:cstheme="minorHAnsi"/>
                      <w:b/>
                      <w:sz w:val="22"/>
                      <w:szCs w:val="22"/>
                    </w:rPr>
                    <w:t xml:space="preserve">this </w:t>
                  </w:r>
                  <w:r w:rsidRPr="0093180B">
                    <w:rPr>
                      <w:rFonts w:asciiTheme="minorHAnsi" w:hAnsiTheme="minorHAnsi" w:cstheme="minorHAnsi"/>
                      <w:b/>
                      <w:sz w:val="22"/>
                      <w:szCs w:val="22"/>
                    </w:rPr>
                    <w:t>term.</w:t>
                  </w:r>
                  <w:r w:rsidRPr="0093180B">
                    <w:rPr>
                      <w:rFonts w:asciiTheme="minorHAnsi" w:hAnsiTheme="minorHAnsi" w:cstheme="minorHAnsi"/>
                      <w:b/>
                      <w:sz w:val="22"/>
                      <w:szCs w:val="22"/>
                    </w:rPr>
                    <w:br/>
                  </w:r>
                  <w:r w:rsidRPr="00B13A06">
                    <w:rPr>
                      <w:rFonts w:asciiTheme="minorHAnsi" w:hAnsiTheme="minorHAnsi" w:cstheme="minorHAnsi"/>
                      <w:sz w:val="22"/>
                      <w:szCs w:val="22"/>
                    </w:rPr>
                    <w:t>(</w:t>
                  </w:r>
                  <w:r w:rsidRPr="00B13A06">
                    <w:rPr>
                      <w:rFonts w:asciiTheme="minorHAnsi" w:hAnsiTheme="minorHAnsi" w:cstheme="minorHAnsi"/>
                      <w:bCs/>
                      <w:i/>
                      <w:color w:val="000000"/>
                      <w:sz w:val="22"/>
                      <w:szCs w:val="22"/>
                      <w:lang w:eastAsia="en-US"/>
                    </w:rPr>
                    <w:t>What do you feel discourages people outside of the LGBTQ+ community from engaging with our open events? And how do you think this can be addressed?</w:t>
                  </w:r>
                  <w:r w:rsidRPr="00B13A06">
                    <w:rPr>
                      <w:rFonts w:asciiTheme="minorHAnsi" w:hAnsiTheme="minorHAnsi" w:cstheme="minorHAnsi"/>
                      <w:bCs/>
                      <w:color w:val="000000"/>
                      <w:sz w:val="22"/>
                      <w:szCs w:val="22"/>
                      <w:lang w:eastAsia="en-US"/>
                    </w:rPr>
                    <w:t>)</w:t>
                  </w:r>
                </w:p>
              </w:tc>
              <w:tc>
                <w:tcPr>
                  <w:tcW w:w="3067" w:type="dxa"/>
                </w:tcPr>
                <w:p w14:paraId="4F6D79BB" w14:textId="6C939A67" w:rsidR="00481F8C" w:rsidRPr="002116CB" w:rsidRDefault="00B91994" w:rsidP="006540DD">
                  <w:r>
                    <w:t xml:space="preserve">Verbal </w:t>
                  </w:r>
                  <w:r w:rsidR="006540DD">
                    <w:t>u</w:t>
                  </w:r>
                  <w:r>
                    <w:t>pdate</w:t>
                  </w:r>
                  <w:r w:rsidR="006540DD">
                    <w:t xml:space="preserve"> – ideas sent to JG included collaboration events with other societies, rolling out the staff Ally scheme to students and providing am open platform for anonymous questions, as well as an obvious “everyone welcome” approach advertised on promotional materials for events.</w:t>
                  </w:r>
                </w:p>
              </w:tc>
            </w:tr>
            <w:tr w:rsidR="00B91994" w:rsidRPr="004A75AA" w14:paraId="275C1D34" w14:textId="77777777" w:rsidTr="008D5F5A">
              <w:tc>
                <w:tcPr>
                  <w:tcW w:w="5949" w:type="dxa"/>
                </w:tcPr>
                <w:p w14:paraId="00F07B66" w14:textId="77777777" w:rsidR="00B91994" w:rsidRPr="0093180B" w:rsidRDefault="00B91994" w:rsidP="00B91994">
                  <w:pPr>
                    <w:pStyle w:val="NormalWeb"/>
                    <w:spacing w:line="256" w:lineRule="auto"/>
                    <w:rPr>
                      <w:rFonts w:asciiTheme="minorHAnsi" w:hAnsiTheme="minorHAnsi" w:cstheme="minorHAnsi"/>
                      <w:b/>
                      <w:sz w:val="22"/>
                      <w:szCs w:val="22"/>
                    </w:rPr>
                  </w:pPr>
                  <w:r>
                    <w:rPr>
                      <w:rFonts w:asciiTheme="minorHAnsi" w:hAnsiTheme="minorHAnsi" w:cstheme="minorHAnsi"/>
                      <w:b/>
                      <w:sz w:val="22"/>
                      <w:szCs w:val="22"/>
                    </w:rPr>
                    <w:t>Action 07</w:t>
                  </w:r>
                  <w:r w:rsidRPr="0093180B">
                    <w:rPr>
                      <w:rFonts w:asciiTheme="minorHAnsi" w:hAnsiTheme="minorHAnsi" w:cstheme="minorHAnsi"/>
                      <w:b/>
                      <w:sz w:val="22"/>
                      <w:szCs w:val="22"/>
                    </w:rPr>
                    <w:t xml:space="preserve">. HL to invite Katy Boom (Director of Sustainability at </w:t>
                  </w:r>
                  <w:proofErr w:type="spellStart"/>
                  <w:r w:rsidRPr="0093180B">
                    <w:rPr>
                      <w:rFonts w:asciiTheme="minorHAnsi" w:hAnsiTheme="minorHAnsi" w:cstheme="minorHAnsi"/>
                      <w:b/>
                      <w:sz w:val="22"/>
                      <w:szCs w:val="22"/>
                    </w:rPr>
                    <w:t>UoW</w:t>
                  </w:r>
                  <w:proofErr w:type="spellEnd"/>
                  <w:r w:rsidRPr="0093180B">
                    <w:rPr>
                      <w:rFonts w:asciiTheme="minorHAnsi" w:hAnsiTheme="minorHAnsi" w:cstheme="minorHAnsi"/>
                      <w:b/>
                      <w:sz w:val="22"/>
                      <w:szCs w:val="22"/>
                    </w:rPr>
                    <w:t xml:space="preserve">) to </w:t>
                  </w:r>
                  <w:r>
                    <w:rPr>
                      <w:rFonts w:cstheme="minorHAnsi"/>
                      <w:b/>
                    </w:rPr>
                    <w:t xml:space="preserve">a </w:t>
                  </w:r>
                  <w:r w:rsidRPr="0093180B">
                    <w:rPr>
                      <w:rFonts w:asciiTheme="minorHAnsi" w:hAnsiTheme="minorHAnsi" w:cstheme="minorHAnsi"/>
                      <w:b/>
                      <w:sz w:val="22"/>
                      <w:szCs w:val="22"/>
                    </w:rPr>
                    <w:t>fair in Refreshers.</w:t>
                  </w:r>
                </w:p>
              </w:tc>
              <w:tc>
                <w:tcPr>
                  <w:tcW w:w="3067" w:type="dxa"/>
                </w:tcPr>
                <w:p w14:paraId="24BAA517" w14:textId="77777777" w:rsidR="00B91994" w:rsidRPr="002116CB" w:rsidRDefault="00B91994" w:rsidP="00B91994">
                  <w:r>
                    <w:t>Complete</w:t>
                  </w:r>
                </w:p>
              </w:tc>
            </w:tr>
            <w:tr w:rsidR="00B91994" w:rsidRPr="004A75AA" w14:paraId="11EE3537" w14:textId="77777777" w:rsidTr="008D5F5A">
              <w:tc>
                <w:tcPr>
                  <w:tcW w:w="5949" w:type="dxa"/>
                </w:tcPr>
                <w:p w14:paraId="13D91B90" w14:textId="77777777" w:rsidR="00B91994" w:rsidRPr="0093180B" w:rsidRDefault="00B91994" w:rsidP="00B91994">
                  <w:pPr>
                    <w:rPr>
                      <w:rFonts w:cstheme="minorHAnsi"/>
                      <w:b/>
                    </w:rPr>
                  </w:pPr>
                  <w:r>
                    <w:rPr>
                      <w:rFonts w:cstheme="minorHAnsi"/>
                      <w:b/>
                    </w:rPr>
                    <w:t>Action 08.</w:t>
                  </w:r>
                  <w:r w:rsidRPr="0093180B">
                    <w:rPr>
                      <w:rFonts w:cstheme="minorHAnsi"/>
                      <w:b/>
                    </w:rPr>
                    <w:t xml:space="preserve"> MH to meet with CG with re</w:t>
                  </w:r>
                  <w:r>
                    <w:rPr>
                      <w:rFonts w:cstheme="minorHAnsi"/>
                      <w:b/>
                    </w:rPr>
                    <w:t xml:space="preserve">gards to Clubs and Societies’ involvement in Go Green Week at University. </w:t>
                  </w:r>
                </w:p>
              </w:tc>
              <w:tc>
                <w:tcPr>
                  <w:tcW w:w="3067" w:type="dxa"/>
                </w:tcPr>
                <w:p w14:paraId="0B031FF8" w14:textId="77777777" w:rsidR="00B91994" w:rsidRPr="002116CB" w:rsidRDefault="00B91994" w:rsidP="00B91994">
                  <w:r>
                    <w:t>Complete</w:t>
                  </w:r>
                </w:p>
              </w:tc>
            </w:tr>
          </w:tbl>
          <w:p w14:paraId="5B478042" w14:textId="2A5BF1BD" w:rsidR="0034120B" w:rsidRPr="009E2A30" w:rsidRDefault="0034120B" w:rsidP="00AE1C93">
            <w:pPr>
              <w:rPr>
                <w:rFonts w:cstheme="minorHAnsi"/>
              </w:rPr>
            </w:pPr>
            <w:r>
              <w:rPr>
                <w:rFonts w:cstheme="minorHAnsi"/>
              </w:rPr>
              <w:t xml:space="preserve"> </w:t>
            </w:r>
          </w:p>
        </w:tc>
      </w:tr>
      <w:tr w:rsidR="00B759F1" w:rsidRPr="009E2A30" w14:paraId="5722575E" w14:textId="77777777" w:rsidTr="00D636AF">
        <w:tc>
          <w:tcPr>
            <w:tcW w:w="215" w:type="pct"/>
            <w:tcBorders>
              <w:top w:val="single" w:sz="4" w:space="0" w:color="auto"/>
              <w:left w:val="single" w:sz="4" w:space="0" w:color="auto"/>
              <w:bottom w:val="single" w:sz="4" w:space="0" w:color="auto"/>
              <w:right w:val="single" w:sz="4" w:space="0" w:color="auto"/>
            </w:tcBorders>
          </w:tcPr>
          <w:p w14:paraId="7E3BF4E1" w14:textId="2258EA0E" w:rsidR="00B759F1" w:rsidRPr="00ED63C6" w:rsidRDefault="00B759F1" w:rsidP="00AE1C93">
            <w:pPr>
              <w:contextualSpacing/>
              <w:rPr>
                <w:rFonts w:cstheme="minorHAnsi"/>
                <w:b/>
                <w:bCs/>
              </w:rPr>
            </w:pPr>
            <w:r w:rsidRPr="00ED63C6">
              <w:rPr>
                <w:rFonts w:cstheme="minorHAnsi"/>
                <w:b/>
                <w:bCs/>
              </w:rPr>
              <w:lastRenderedPageBreak/>
              <w:t>6.</w:t>
            </w:r>
          </w:p>
        </w:tc>
        <w:tc>
          <w:tcPr>
            <w:tcW w:w="4785" w:type="pct"/>
            <w:tcBorders>
              <w:top w:val="single" w:sz="4" w:space="0" w:color="auto"/>
              <w:left w:val="single" w:sz="4" w:space="0" w:color="auto"/>
              <w:bottom w:val="single" w:sz="4" w:space="0" w:color="auto"/>
              <w:right w:val="single" w:sz="4" w:space="0" w:color="auto"/>
            </w:tcBorders>
          </w:tcPr>
          <w:p w14:paraId="5D2E5FE9" w14:textId="7649654A" w:rsidR="00B759F1" w:rsidRPr="00ED63C6" w:rsidRDefault="00B759F1" w:rsidP="00AE1C93">
            <w:pPr>
              <w:rPr>
                <w:rFonts w:cstheme="minorHAnsi"/>
                <w:b/>
                <w:bCs/>
              </w:rPr>
            </w:pPr>
            <w:r w:rsidRPr="00ED63C6">
              <w:rPr>
                <w:b/>
                <w:bCs/>
              </w:rPr>
              <w:t>Update from Executive Committee</w:t>
            </w:r>
          </w:p>
        </w:tc>
      </w:tr>
      <w:tr w:rsidR="00B759F1" w:rsidRPr="009E2A30" w14:paraId="521A73CA" w14:textId="77777777" w:rsidTr="00D636AF">
        <w:tc>
          <w:tcPr>
            <w:tcW w:w="215" w:type="pct"/>
            <w:tcBorders>
              <w:top w:val="single" w:sz="4" w:space="0" w:color="auto"/>
              <w:left w:val="single" w:sz="4" w:space="0" w:color="auto"/>
              <w:bottom w:val="single" w:sz="4" w:space="0" w:color="auto"/>
              <w:right w:val="single" w:sz="4" w:space="0" w:color="auto"/>
            </w:tcBorders>
          </w:tcPr>
          <w:p w14:paraId="03F415B3" w14:textId="0FF9D41A" w:rsidR="00B759F1" w:rsidRPr="009E2A30" w:rsidRDefault="00B759F1" w:rsidP="00AE1C93">
            <w:pPr>
              <w:contextualSpacing/>
              <w:rPr>
                <w:rFonts w:cstheme="minorHAnsi"/>
              </w:rPr>
            </w:pPr>
          </w:p>
        </w:tc>
        <w:tc>
          <w:tcPr>
            <w:tcW w:w="4785" w:type="pct"/>
            <w:tcBorders>
              <w:top w:val="single" w:sz="4" w:space="0" w:color="auto"/>
              <w:left w:val="single" w:sz="4" w:space="0" w:color="auto"/>
              <w:bottom w:val="single" w:sz="4" w:space="0" w:color="auto"/>
              <w:right w:val="single" w:sz="4" w:space="0" w:color="auto"/>
            </w:tcBorders>
          </w:tcPr>
          <w:p w14:paraId="45F138BD" w14:textId="3229FAB6" w:rsidR="00B759F1" w:rsidRPr="009E2A30" w:rsidRDefault="00902D79" w:rsidP="003F13B7">
            <w:pPr>
              <w:rPr>
                <w:rFonts w:cstheme="minorHAnsi"/>
              </w:rPr>
            </w:pPr>
            <w:r>
              <w:rPr>
                <w:rFonts w:cstheme="minorHAnsi"/>
              </w:rPr>
              <w:t xml:space="preserve">HL </w:t>
            </w:r>
            <w:r w:rsidR="005C5E02">
              <w:rPr>
                <w:rFonts w:cstheme="minorHAnsi"/>
              </w:rPr>
              <w:t>noted that the l</w:t>
            </w:r>
            <w:r w:rsidR="00F441F8">
              <w:rPr>
                <w:rFonts w:cstheme="minorHAnsi"/>
              </w:rPr>
              <w:t xml:space="preserve">ast </w:t>
            </w:r>
            <w:r w:rsidR="005C5E02">
              <w:rPr>
                <w:rFonts w:cstheme="minorHAnsi"/>
              </w:rPr>
              <w:t>Executive Committee meeting planned was</w:t>
            </w:r>
            <w:r w:rsidR="00F441F8">
              <w:rPr>
                <w:rFonts w:cstheme="minorHAnsi"/>
              </w:rPr>
              <w:t xml:space="preserve"> cancelled</w:t>
            </w:r>
            <w:r w:rsidR="003F13B7">
              <w:rPr>
                <w:rFonts w:cstheme="minorHAnsi"/>
              </w:rPr>
              <w:t xml:space="preserve">, and that this has </w:t>
            </w:r>
            <w:r w:rsidR="006540DD">
              <w:rPr>
                <w:rFonts w:cstheme="minorHAnsi"/>
              </w:rPr>
              <w:t xml:space="preserve">now </w:t>
            </w:r>
            <w:r w:rsidR="003F13B7">
              <w:rPr>
                <w:rFonts w:cstheme="minorHAnsi"/>
              </w:rPr>
              <w:t xml:space="preserve">been rescheduled for </w:t>
            </w:r>
            <w:r w:rsidR="00F441F8">
              <w:rPr>
                <w:rFonts w:cstheme="minorHAnsi"/>
              </w:rPr>
              <w:t>1</w:t>
            </w:r>
            <w:r w:rsidR="00177B16">
              <w:rPr>
                <w:rFonts w:cstheme="minorHAnsi"/>
              </w:rPr>
              <w:t>0</w:t>
            </w:r>
            <w:r w:rsidR="00F441F8" w:rsidRPr="00F441F8">
              <w:rPr>
                <w:rFonts w:cstheme="minorHAnsi"/>
                <w:vertAlign w:val="superscript"/>
              </w:rPr>
              <w:t>th</w:t>
            </w:r>
            <w:r w:rsidR="00F441F8">
              <w:rPr>
                <w:rFonts w:cstheme="minorHAnsi"/>
              </w:rPr>
              <w:t xml:space="preserve"> February</w:t>
            </w:r>
            <w:r w:rsidR="006540DD">
              <w:rPr>
                <w:rFonts w:cstheme="minorHAnsi"/>
              </w:rPr>
              <w:t>. To update on discussion and outcomes at next meeting.</w:t>
            </w:r>
            <w:r w:rsidR="00F441F8">
              <w:rPr>
                <w:rFonts w:cstheme="minorHAnsi"/>
              </w:rPr>
              <w:t xml:space="preserve"> </w:t>
            </w:r>
          </w:p>
        </w:tc>
      </w:tr>
      <w:tr w:rsidR="00B759F1" w:rsidRPr="009E2A30" w14:paraId="0620B6E4" w14:textId="77777777" w:rsidTr="00D636AF">
        <w:tc>
          <w:tcPr>
            <w:tcW w:w="215" w:type="pct"/>
            <w:tcBorders>
              <w:top w:val="single" w:sz="4" w:space="0" w:color="auto"/>
              <w:left w:val="single" w:sz="4" w:space="0" w:color="auto"/>
              <w:bottom w:val="single" w:sz="4" w:space="0" w:color="auto"/>
              <w:right w:val="single" w:sz="4" w:space="0" w:color="auto"/>
            </w:tcBorders>
          </w:tcPr>
          <w:p w14:paraId="3E40D292" w14:textId="547FC451" w:rsidR="00B759F1" w:rsidRPr="00ED63C6" w:rsidRDefault="00224ABA" w:rsidP="00AE1C93">
            <w:pPr>
              <w:contextualSpacing/>
              <w:rPr>
                <w:rFonts w:cstheme="minorHAnsi"/>
                <w:b/>
                <w:bCs/>
              </w:rPr>
            </w:pPr>
            <w:r w:rsidRPr="00ED63C6">
              <w:rPr>
                <w:rFonts w:cstheme="minorHAnsi"/>
                <w:b/>
                <w:bCs/>
              </w:rPr>
              <w:t>7.</w:t>
            </w:r>
          </w:p>
        </w:tc>
        <w:tc>
          <w:tcPr>
            <w:tcW w:w="4785" w:type="pct"/>
            <w:tcBorders>
              <w:top w:val="single" w:sz="4" w:space="0" w:color="auto"/>
              <w:left w:val="single" w:sz="4" w:space="0" w:color="auto"/>
              <w:bottom w:val="single" w:sz="4" w:space="0" w:color="auto"/>
              <w:right w:val="single" w:sz="4" w:space="0" w:color="auto"/>
            </w:tcBorders>
          </w:tcPr>
          <w:p w14:paraId="57DAF61E" w14:textId="2A693172" w:rsidR="00B759F1" w:rsidRPr="00ED63C6" w:rsidRDefault="00B759F1" w:rsidP="00AE1C93">
            <w:pPr>
              <w:rPr>
                <w:rFonts w:cstheme="minorHAnsi"/>
                <w:b/>
                <w:bCs/>
              </w:rPr>
            </w:pPr>
            <w:r w:rsidRPr="00ED63C6">
              <w:rPr>
                <w:b/>
                <w:bCs/>
              </w:rPr>
              <w:t>Update from the Board of Trustees</w:t>
            </w:r>
          </w:p>
        </w:tc>
      </w:tr>
      <w:tr w:rsidR="00B759F1" w:rsidRPr="009E2A30" w14:paraId="5EDE9CA2" w14:textId="77777777" w:rsidTr="00D636AF">
        <w:tc>
          <w:tcPr>
            <w:tcW w:w="215" w:type="pct"/>
            <w:tcBorders>
              <w:top w:val="single" w:sz="4" w:space="0" w:color="auto"/>
              <w:left w:val="single" w:sz="4" w:space="0" w:color="auto"/>
              <w:bottom w:val="single" w:sz="4" w:space="0" w:color="auto"/>
              <w:right w:val="single" w:sz="4" w:space="0" w:color="auto"/>
            </w:tcBorders>
          </w:tcPr>
          <w:p w14:paraId="2CD0E2B3" w14:textId="77777777" w:rsidR="00B759F1" w:rsidRPr="009E2A30" w:rsidRDefault="00B759F1" w:rsidP="00AE1C93">
            <w:pPr>
              <w:contextualSpacing/>
              <w:rPr>
                <w:rFonts w:cstheme="minorHAnsi"/>
              </w:rPr>
            </w:pPr>
          </w:p>
        </w:tc>
        <w:tc>
          <w:tcPr>
            <w:tcW w:w="4785" w:type="pct"/>
            <w:tcBorders>
              <w:top w:val="single" w:sz="4" w:space="0" w:color="auto"/>
              <w:left w:val="single" w:sz="4" w:space="0" w:color="auto"/>
              <w:bottom w:val="single" w:sz="4" w:space="0" w:color="auto"/>
              <w:right w:val="single" w:sz="4" w:space="0" w:color="auto"/>
            </w:tcBorders>
          </w:tcPr>
          <w:p w14:paraId="17F89DB3" w14:textId="6A82F896" w:rsidR="00902D79" w:rsidRDefault="005507AB" w:rsidP="00AE1C93">
            <w:pPr>
              <w:rPr>
                <w:rFonts w:cstheme="minorHAnsi"/>
              </w:rPr>
            </w:pPr>
            <w:r>
              <w:rPr>
                <w:rFonts w:cstheme="minorHAnsi"/>
              </w:rPr>
              <w:t>SW discussed the</w:t>
            </w:r>
            <w:r w:rsidR="00902D79">
              <w:rPr>
                <w:rFonts w:cstheme="minorHAnsi"/>
              </w:rPr>
              <w:t xml:space="preserve"> update</w:t>
            </w:r>
            <w:r>
              <w:rPr>
                <w:rFonts w:cstheme="minorHAnsi"/>
              </w:rPr>
              <w:t>s to the Strategic Plan, an update on progress with the o</w:t>
            </w:r>
            <w:r w:rsidR="00902D79">
              <w:rPr>
                <w:rFonts w:cstheme="minorHAnsi"/>
              </w:rPr>
              <w:t>utdoor space</w:t>
            </w:r>
            <w:r w:rsidR="009A7E41">
              <w:rPr>
                <w:rFonts w:cstheme="minorHAnsi"/>
              </w:rPr>
              <w:t>, noted that the</w:t>
            </w:r>
            <w:r w:rsidR="00056B0C">
              <w:rPr>
                <w:rFonts w:cstheme="minorHAnsi"/>
              </w:rPr>
              <w:t xml:space="preserve"> Governance Review draft is in the process of being written. </w:t>
            </w:r>
          </w:p>
          <w:p w14:paraId="6495B8C7" w14:textId="1E1C230C" w:rsidR="00902D79" w:rsidRPr="009E2A30" w:rsidRDefault="00902D79" w:rsidP="003C09A9">
            <w:pPr>
              <w:rPr>
                <w:rFonts w:cstheme="minorHAnsi"/>
              </w:rPr>
            </w:pPr>
            <w:r>
              <w:rPr>
                <w:rFonts w:cstheme="minorHAnsi"/>
              </w:rPr>
              <w:t xml:space="preserve">SW </w:t>
            </w:r>
            <w:r w:rsidR="00056B0C">
              <w:rPr>
                <w:rFonts w:cstheme="minorHAnsi"/>
              </w:rPr>
              <w:t xml:space="preserve">also noted </w:t>
            </w:r>
            <w:r w:rsidR="00AD7997">
              <w:rPr>
                <w:rFonts w:cstheme="minorHAnsi"/>
              </w:rPr>
              <w:t>it is coming round to the time of year when the SU must request the</w:t>
            </w:r>
            <w:r>
              <w:rPr>
                <w:rFonts w:cstheme="minorHAnsi"/>
              </w:rPr>
              <w:t xml:space="preserve"> block grant </w:t>
            </w:r>
            <w:r w:rsidR="00AD7997">
              <w:rPr>
                <w:rFonts w:cstheme="minorHAnsi"/>
              </w:rPr>
              <w:t xml:space="preserve">from the University. </w:t>
            </w:r>
            <w:r w:rsidR="003C09A9">
              <w:rPr>
                <w:rFonts w:cstheme="minorHAnsi"/>
              </w:rPr>
              <w:t xml:space="preserve">Council were updated on plans for the </w:t>
            </w:r>
            <w:r w:rsidR="00646673">
              <w:rPr>
                <w:rFonts w:cstheme="minorHAnsi"/>
              </w:rPr>
              <w:t>negotiations</w:t>
            </w:r>
            <w:r w:rsidR="003C09A9">
              <w:rPr>
                <w:rFonts w:cstheme="minorHAnsi"/>
              </w:rPr>
              <w:t xml:space="preserve"> for the coming academic year’s budget. </w:t>
            </w:r>
            <w:r w:rsidR="005507AB">
              <w:rPr>
                <w:rFonts w:cstheme="minorHAnsi"/>
              </w:rPr>
              <w:t>S</w:t>
            </w:r>
            <w:r w:rsidR="003C09A9">
              <w:rPr>
                <w:rFonts w:cstheme="minorHAnsi"/>
              </w:rPr>
              <w:t>W noted</w:t>
            </w:r>
            <w:r w:rsidR="005507AB">
              <w:rPr>
                <w:rFonts w:cstheme="minorHAnsi"/>
              </w:rPr>
              <w:t xml:space="preserve"> she feels that the SU is d</w:t>
            </w:r>
            <w:r>
              <w:rPr>
                <w:rFonts w:cstheme="minorHAnsi"/>
              </w:rPr>
              <w:t xml:space="preserve">oing more than </w:t>
            </w:r>
            <w:r w:rsidR="005507AB">
              <w:rPr>
                <w:rFonts w:cstheme="minorHAnsi"/>
              </w:rPr>
              <w:t xml:space="preserve">we have </w:t>
            </w:r>
            <w:r>
              <w:rPr>
                <w:rFonts w:cstheme="minorHAnsi"/>
              </w:rPr>
              <w:t xml:space="preserve">ever done, </w:t>
            </w:r>
            <w:r w:rsidR="003C09A9">
              <w:rPr>
                <w:rFonts w:cstheme="minorHAnsi"/>
              </w:rPr>
              <w:t xml:space="preserve">continually improving on the </w:t>
            </w:r>
            <w:r>
              <w:rPr>
                <w:rFonts w:cstheme="minorHAnsi"/>
              </w:rPr>
              <w:t xml:space="preserve">value for money </w:t>
            </w:r>
            <w:r w:rsidR="005507AB">
              <w:rPr>
                <w:rFonts w:cstheme="minorHAnsi"/>
              </w:rPr>
              <w:t xml:space="preserve">with 19 members in the core </w:t>
            </w:r>
            <w:r>
              <w:rPr>
                <w:rFonts w:cstheme="minorHAnsi"/>
              </w:rPr>
              <w:t>staff team</w:t>
            </w:r>
            <w:r w:rsidR="005507AB">
              <w:rPr>
                <w:rFonts w:cstheme="minorHAnsi"/>
              </w:rPr>
              <w:t>.</w:t>
            </w:r>
          </w:p>
        </w:tc>
      </w:tr>
      <w:tr w:rsidR="00B759F1" w:rsidRPr="00ED63C6" w14:paraId="1654F306" w14:textId="77777777" w:rsidTr="00D636AF">
        <w:tc>
          <w:tcPr>
            <w:tcW w:w="215" w:type="pct"/>
            <w:tcBorders>
              <w:top w:val="single" w:sz="4" w:space="0" w:color="auto"/>
              <w:left w:val="single" w:sz="4" w:space="0" w:color="auto"/>
              <w:bottom w:val="single" w:sz="4" w:space="0" w:color="auto"/>
              <w:right w:val="single" w:sz="4" w:space="0" w:color="auto"/>
            </w:tcBorders>
          </w:tcPr>
          <w:p w14:paraId="5F7FCEBB" w14:textId="038DEF30" w:rsidR="00B759F1" w:rsidRPr="00ED63C6" w:rsidRDefault="00224ABA" w:rsidP="00AE1C93">
            <w:pPr>
              <w:contextualSpacing/>
              <w:rPr>
                <w:rFonts w:cstheme="minorHAnsi"/>
                <w:b/>
                <w:bCs/>
              </w:rPr>
            </w:pPr>
            <w:r w:rsidRPr="00ED63C6">
              <w:rPr>
                <w:rFonts w:cstheme="minorHAnsi"/>
                <w:b/>
                <w:bCs/>
              </w:rPr>
              <w:t xml:space="preserve">8. </w:t>
            </w:r>
          </w:p>
        </w:tc>
        <w:tc>
          <w:tcPr>
            <w:tcW w:w="4785" w:type="pct"/>
            <w:tcBorders>
              <w:top w:val="single" w:sz="4" w:space="0" w:color="auto"/>
              <w:left w:val="single" w:sz="4" w:space="0" w:color="auto"/>
              <w:bottom w:val="single" w:sz="4" w:space="0" w:color="auto"/>
              <w:right w:val="single" w:sz="4" w:space="0" w:color="auto"/>
            </w:tcBorders>
          </w:tcPr>
          <w:p w14:paraId="452ACF06" w14:textId="7086F04B" w:rsidR="00B759F1" w:rsidRPr="00ED63C6" w:rsidRDefault="00B759F1" w:rsidP="00AE1C93">
            <w:pPr>
              <w:rPr>
                <w:rFonts w:cstheme="minorHAnsi"/>
                <w:b/>
                <w:bCs/>
              </w:rPr>
            </w:pPr>
            <w:r w:rsidRPr="00ED63C6">
              <w:rPr>
                <w:b/>
                <w:bCs/>
              </w:rPr>
              <w:t>Officers’ reports – questions/comments</w:t>
            </w:r>
          </w:p>
        </w:tc>
      </w:tr>
      <w:tr w:rsidR="00B759F1" w:rsidRPr="009E2A30" w14:paraId="287F85B9" w14:textId="77777777" w:rsidTr="00D636AF">
        <w:tc>
          <w:tcPr>
            <w:tcW w:w="215" w:type="pct"/>
            <w:tcBorders>
              <w:top w:val="single" w:sz="4" w:space="0" w:color="auto"/>
              <w:left w:val="single" w:sz="4" w:space="0" w:color="auto"/>
              <w:bottom w:val="single" w:sz="4" w:space="0" w:color="auto"/>
              <w:right w:val="single" w:sz="4" w:space="0" w:color="auto"/>
            </w:tcBorders>
          </w:tcPr>
          <w:p w14:paraId="6F968DD8" w14:textId="0AF83E0D" w:rsidR="00B759F1" w:rsidRPr="009E2A30" w:rsidRDefault="00B759F1" w:rsidP="00AE1C93">
            <w:pPr>
              <w:contextualSpacing/>
              <w:rPr>
                <w:rFonts w:cstheme="minorHAnsi"/>
              </w:rPr>
            </w:pPr>
          </w:p>
        </w:tc>
        <w:tc>
          <w:tcPr>
            <w:tcW w:w="4785" w:type="pct"/>
            <w:tcBorders>
              <w:top w:val="single" w:sz="4" w:space="0" w:color="auto"/>
              <w:left w:val="single" w:sz="4" w:space="0" w:color="auto"/>
              <w:bottom w:val="single" w:sz="4" w:space="0" w:color="auto"/>
              <w:right w:val="single" w:sz="4" w:space="0" w:color="auto"/>
            </w:tcBorders>
          </w:tcPr>
          <w:tbl>
            <w:tblPr>
              <w:tblStyle w:val="TableGrid"/>
              <w:tblW w:w="9262" w:type="dxa"/>
              <w:tblInd w:w="0" w:type="dxa"/>
              <w:tblLook w:val="04A0" w:firstRow="1" w:lastRow="0" w:firstColumn="1" w:lastColumn="0" w:noHBand="0" w:noVBand="1"/>
            </w:tblPr>
            <w:tblGrid>
              <w:gridCol w:w="870"/>
              <w:gridCol w:w="4043"/>
              <w:gridCol w:w="4349"/>
            </w:tblGrid>
            <w:tr w:rsidR="00ED63C6" w:rsidRPr="00985853" w14:paraId="7E75D8F5" w14:textId="77777777" w:rsidTr="00C677DD">
              <w:tc>
                <w:tcPr>
                  <w:tcW w:w="870" w:type="dxa"/>
                </w:tcPr>
                <w:p w14:paraId="2D948ED8" w14:textId="77777777" w:rsidR="00ED63C6" w:rsidRPr="00985853" w:rsidRDefault="00ED63C6" w:rsidP="00ED63C6">
                  <w:pPr>
                    <w:rPr>
                      <w:b/>
                    </w:rPr>
                  </w:pPr>
                  <w:r w:rsidRPr="00985853">
                    <w:rPr>
                      <w:b/>
                    </w:rPr>
                    <w:t>Officer</w:t>
                  </w:r>
                </w:p>
              </w:tc>
              <w:tc>
                <w:tcPr>
                  <w:tcW w:w="4043" w:type="dxa"/>
                </w:tcPr>
                <w:p w14:paraId="3738ACE5" w14:textId="77777777" w:rsidR="00ED63C6" w:rsidRPr="00985853" w:rsidRDefault="00ED63C6" w:rsidP="00ED63C6">
                  <w:pPr>
                    <w:rPr>
                      <w:b/>
                    </w:rPr>
                  </w:pPr>
                  <w:r w:rsidRPr="00985853">
                    <w:rPr>
                      <w:b/>
                    </w:rPr>
                    <w:t>Highlights</w:t>
                  </w:r>
                </w:p>
              </w:tc>
              <w:tc>
                <w:tcPr>
                  <w:tcW w:w="4349" w:type="dxa"/>
                </w:tcPr>
                <w:p w14:paraId="144D8F0E" w14:textId="77777777" w:rsidR="00ED63C6" w:rsidRPr="00985853" w:rsidRDefault="00ED63C6" w:rsidP="00ED63C6">
                  <w:pPr>
                    <w:rPr>
                      <w:b/>
                    </w:rPr>
                  </w:pPr>
                  <w:r w:rsidRPr="00985853">
                    <w:rPr>
                      <w:b/>
                    </w:rPr>
                    <w:t>Comments</w:t>
                  </w:r>
                </w:p>
              </w:tc>
            </w:tr>
            <w:tr w:rsidR="00ED63C6" w:rsidRPr="00B92B56" w14:paraId="2DCC3F3E" w14:textId="77777777" w:rsidTr="00C677DD">
              <w:tc>
                <w:tcPr>
                  <w:tcW w:w="870" w:type="dxa"/>
                </w:tcPr>
                <w:p w14:paraId="0A113D26" w14:textId="77777777" w:rsidR="00ED63C6" w:rsidRPr="00985853" w:rsidRDefault="00ED63C6" w:rsidP="00ED63C6">
                  <w:pPr>
                    <w:rPr>
                      <w:b/>
                    </w:rPr>
                  </w:pPr>
                  <w:r w:rsidRPr="00985853">
                    <w:rPr>
                      <w:b/>
                    </w:rPr>
                    <w:t>HL</w:t>
                  </w:r>
                </w:p>
              </w:tc>
              <w:tc>
                <w:tcPr>
                  <w:tcW w:w="4043" w:type="dxa"/>
                </w:tcPr>
                <w:p w14:paraId="52637DF2" w14:textId="0D1F8D20" w:rsidR="00ED63C6" w:rsidRPr="00B92B56" w:rsidRDefault="00ED63C6" w:rsidP="00ED63C6">
                  <w:r>
                    <w:t>Varsity 2020 is on 25</w:t>
                  </w:r>
                  <w:r w:rsidRPr="00ED63C6">
                    <w:rPr>
                      <w:vertAlign w:val="superscript"/>
                    </w:rPr>
                    <w:t>th</w:t>
                  </w:r>
                  <w:r>
                    <w:t xml:space="preserve"> March to </w:t>
                  </w:r>
                  <w:r w:rsidR="002D51FE">
                    <w:t>1</w:t>
                  </w:r>
                  <w:r w:rsidR="002D51FE" w:rsidRPr="002D51FE">
                    <w:rPr>
                      <w:vertAlign w:val="superscript"/>
                    </w:rPr>
                    <w:t>st</w:t>
                  </w:r>
                  <w:r w:rsidR="002D51FE">
                    <w:t xml:space="preserve"> </w:t>
                  </w:r>
                  <w:r>
                    <w:t>April. Go Green Week is 10</w:t>
                  </w:r>
                  <w:r w:rsidRPr="00ED63C6">
                    <w:rPr>
                      <w:vertAlign w:val="superscript"/>
                    </w:rPr>
                    <w:t>th</w:t>
                  </w:r>
                  <w:r>
                    <w:t xml:space="preserve"> – 14</w:t>
                  </w:r>
                  <w:r w:rsidRPr="00ED63C6">
                    <w:rPr>
                      <w:vertAlign w:val="superscript"/>
                    </w:rPr>
                    <w:t>th</w:t>
                  </w:r>
                  <w:r>
                    <w:t xml:space="preserve"> February. Walk &amp; Talk with the Chaplain</w:t>
                  </w:r>
                  <w:r w:rsidR="002D51FE">
                    <w:t xml:space="preserve"> at the University</w:t>
                  </w:r>
                  <w:r>
                    <w:t xml:space="preserve"> is 2-4pm on Mondays for the next 5 weeks being run through the SU, encourage</w:t>
                  </w:r>
                  <w:r w:rsidR="002D51FE">
                    <w:t>d</w:t>
                  </w:r>
                  <w:r>
                    <w:t xml:space="preserve"> all officers to utilise this and share on social media. HL also noted that the SU is becoming more involved with the Fellows, explaining who they</w:t>
                  </w:r>
                  <w:r w:rsidR="00D80C30">
                    <w:t xml:space="preserve"> </w:t>
                  </w:r>
                  <w:r>
                    <w:t xml:space="preserve">are and that HL and SW are creating a strategy for Fellows interactions, who can support the SU with volunteering and recreational sport. </w:t>
                  </w:r>
                </w:p>
              </w:tc>
              <w:tc>
                <w:tcPr>
                  <w:tcW w:w="4349" w:type="dxa"/>
                </w:tcPr>
                <w:p w14:paraId="4DE38E05" w14:textId="6289E8F7" w:rsidR="00ED63C6" w:rsidRPr="00B92B56" w:rsidRDefault="00ED63C6" w:rsidP="00ED63C6"/>
              </w:tc>
            </w:tr>
            <w:tr w:rsidR="00ED63C6" w14:paraId="16E2CB9C" w14:textId="77777777" w:rsidTr="00C677DD">
              <w:tc>
                <w:tcPr>
                  <w:tcW w:w="870" w:type="dxa"/>
                </w:tcPr>
                <w:p w14:paraId="0FA2F6CE" w14:textId="77777777" w:rsidR="00ED63C6" w:rsidRPr="00985853" w:rsidRDefault="00ED63C6" w:rsidP="00ED63C6">
                  <w:pPr>
                    <w:rPr>
                      <w:b/>
                    </w:rPr>
                  </w:pPr>
                  <w:r w:rsidRPr="00985853">
                    <w:rPr>
                      <w:b/>
                    </w:rPr>
                    <w:t>MP</w:t>
                  </w:r>
                </w:p>
              </w:tc>
              <w:tc>
                <w:tcPr>
                  <w:tcW w:w="4043" w:type="dxa"/>
                </w:tcPr>
                <w:p w14:paraId="79E30909" w14:textId="6DDE9C5D" w:rsidR="00ED63C6" w:rsidRDefault="00D80C30" w:rsidP="00ED63C6">
                  <w:r>
                    <w:t>Change Week is 3</w:t>
                  </w:r>
                  <w:r w:rsidRPr="00D80C30">
                    <w:rPr>
                      <w:vertAlign w:val="superscript"/>
                    </w:rPr>
                    <w:t>rd</w:t>
                  </w:r>
                  <w:r>
                    <w:t xml:space="preserve"> – 7</w:t>
                  </w:r>
                  <w:r w:rsidRPr="00D80C30">
                    <w:rPr>
                      <w:vertAlign w:val="superscript"/>
                    </w:rPr>
                    <w:t>th</w:t>
                  </w:r>
                  <w:r>
                    <w:t xml:space="preserve"> February, encouraged all councillors to get involved in this by volunteering and submitting ideas and voting. The University is working on </w:t>
                  </w:r>
                  <w:r w:rsidR="006D2B59">
                    <w:t xml:space="preserve">their </w:t>
                  </w:r>
                  <w:r>
                    <w:t xml:space="preserve">Graduate Attributes and MP may bring this to </w:t>
                  </w:r>
                  <w:r w:rsidR="006D2B59">
                    <w:t xml:space="preserve">a Student Council meeting soon. </w:t>
                  </w:r>
                  <w:r w:rsidR="00A41F4B">
                    <w:t>Union Awards: Student Choice nominations now open, encouraged all to nominate and spread the word to others.</w:t>
                  </w:r>
                </w:p>
              </w:tc>
              <w:tc>
                <w:tcPr>
                  <w:tcW w:w="4349" w:type="dxa"/>
                </w:tcPr>
                <w:p w14:paraId="15DE940F" w14:textId="2AAE376D" w:rsidR="00ED63C6" w:rsidRDefault="00ED63C6" w:rsidP="00ED63C6"/>
              </w:tc>
            </w:tr>
            <w:tr w:rsidR="00ED63C6" w:rsidRPr="004A75AA" w14:paraId="388D3308" w14:textId="77777777" w:rsidTr="00C677DD">
              <w:tc>
                <w:tcPr>
                  <w:tcW w:w="870" w:type="dxa"/>
                </w:tcPr>
                <w:p w14:paraId="15A9D014" w14:textId="77777777" w:rsidR="00ED63C6" w:rsidRPr="00985853" w:rsidRDefault="00ED63C6" w:rsidP="00ED63C6">
                  <w:pPr>
                    <w:rPr>
                      <w:b/>
                    </w:rPr>
                  </w:pPr>
                  <w:r w:rsidRPr="00985853">
                    <w:rPr>
                      <w:b/>
                    </w:rPr>
                    <w:t>MH</w:t>
                  </w:r>
                </w:p>
              </w:tc>
              <w:tc>
                <w:tcPr>
                  <w:tcW w:w="4043" w:type="dxa"/>
                </w:tcPr>
                <w:p w14:paraId="2EA04FC8" w14:textId="426EB68D" w:rsidR="00ED63C6" w:rsidRDefault="002D51FE" w:rsidP="00802BC1">
                  <w:r>
                    <w:t>Student Volunteering Week is 10</w:t>
                  </w:r>
                  <w:r w:rsidRPr="002D51FE">
                    <w:rPr>
                      <w:vertAlign w:val="superscript"/>
                    </w:rPr>
                    <w:t>th</w:t>
                  </w:r>
                  <w:r>
                    <w:t xml:space="preserve"> – 14</w:t>
                  </w:r>
                  <w:r w:rsidR="00802BC1" w:rsidRPr="00802BC1">
                    <w:rPr>
                      <w:vertAlign w:val="superscript"/>
                    </w:rPr>
                    <w:t>t</w:t>
                  </w:r>
                  <w:r w:rsidRPr="00802BC1">
                    <w:rPr>
                      <w:vertAlign w:val="superscript"/>
                    </w:rPr>
                    <w:t>h</w:t>
                  </w:r>
                  <w:r w:rsidR="00802BC1">
                    <w:t xml:space="preserve"> </w:t>
                  </w:r>
                  <w:r>
                    <w:t xml:space="preserve">February. </w:t>
                  </w:r>
                  <w:r w:rsidR="00A41F4B">
                    <w:t>Societies Week is 17</w:t>
                  </w:r>
                  <w:r w:rsidR="00A41F4B" w:rsidRPr="00A41F4B">
                    <w:rPr>
                      <w:vertAlign w:val="superscript"/>
                    </w:rPr>
                    <w:t>th</w:t>
                  </w:r>
                  <w:r w:rsidR="00A41F4B">
                    <w:t xml:space="preserve"> – 21</w:t>
                  </w:r>
                  <w:r w:rsidR="00A41F4B" w:rsidRPr="00A41F4B">
                    <w:rPr>
                      <w:vertAlign w:val="superscript"/>
                    </w:rPr>
                    <w:t>st</w:t>
                  </w:r>
                  <w:r w:rsidR="00A41F4B">
                    <w:t xml:space="preserve"> February, including</w:t>
                  </w:r>
                  <w:r w:rsidR="00003D97">
                    <w:t xml:space="preserve"> Give It A Go sessions and</w:t>
                  </w:r>
                  <w:r w:rsidR="00A41F4B">
                    <w:t xml:space="preserve"> the Murder Mystery Social on the Wednesday</w:t>
                  </w:r>
                  <w:r>
                    <w:t xml:space="preserve"> at City Campus. </w:t>
                  </w:r>
                  <w:r w:rsidR="00003D97">
                    <w:t xml:space="preserve">VolunTindr campaign launched to encourage students to volunteer and log their hours on the SU website. </w:t>
                  </w:r>
                  <w:r>
                    <w:t>Varsity 2020 is 25</w:t>
                  </w:r>
                  <w:r w:rsidRPr="002D51FE">
                    <w:rPr>
                      <w:vertAlign w:val="superscript"/>
                    </w:rPr>
                    <w:t>th</w:t>
                  </w:r>
                  <w:r>
                    <w:t xml:space="preserve"> March to 1</w:t>
                  </w:r>
                  <w:r w:rsidRPr="002D51FE">
                    <w:rPr>
                      <w:vertAlign w:val="superscript"/>
                    </w:rPr>
                    <w:t>st</w:t>
                  </w:r>
                  <w:r>
                    <w:t xml:space="preserve"> April</w:t>
                  </w:r>
                  <w:r w:rsidR="00003D97">
                    <w:t>, T-Shirt designs completed.</w:t>
                  </w:r>
                </w:p>
              </w:tc>
              <w:tc>
                <w:tcPr>
                  <w:tcW w:w="4349" w:type="dxa"/>
                </w:tcPr>
                <w:p w14:paraId="57216E31" w14:textId="72D6CAB6" w:rsidR="00ED63C6" w:rsidRPr="004A75AA" w:rsidRDefault="00ED63C6" w:rsidP="00ED63C6">
                  <w:pPr>
                    <w:rPr>
                      <w:b/>
                    </w:rPr>
                  </w:pPr>
                </w:p>
              </w:tc>
            </w:tr>
            <w:tr w:rsidR="00ED63C6" w:rsidRPr="004A75AA" w14:paraId="38204FD9" w14:textId="77777777" w:rsidTr="00C677DD">
              <w:tc>
                <w:tcPr>
                  <w:tcW w:w="870" w:type="dxa"/>
                </w:tcPr>
                <w:p w14:paraId="28CA1F49" w14:textId="2920094A" w:rsidR="00ED63C6" w:rsidRPr="00985853" w:rsidRDefault="002D51FE" w:rsidP="00ED63C6">
                  <w:pPr>
                    <w:rPr>
                      <w:b/>
                    </w:rPr>
                  </w:pPr>
                  <w:r>
                    <w:rPr>
                      <w:b/>
                    </w:rPr>
                    <w:t>SK</w:t>
                  </w:r>
                </w:p>
              </w:tc>
              <w:tc>
                <w:tcPr>
                  <w:tcW w:w="4043" w:type="dxa"/>
                </w:tcPr>
                <w:p w14:paraId="6D1EFA66" w14:textId="757FF32C" w:rsidR="00ED63C6" w:rsidRDefault="002D51FE" w:rsidP="00ED63C6">
                  <w:r>
                    <w:t xml:space="preserve">International experience team invited SK to join </w:t>
                  </w:r>
                  <w:r w:rsidR="00003D97">
                    <w:t>student</w:t>
                  </w:r>
                  <w:r>
                    <w:t xml:space="preserve"> ind</w:t>
                  </w:r>
                  <w:r w:rsidR="00003D97">
                    <w:t>uc</w:t>
                  </w:r>
                  <w:r>
                    <w:t>tion</w:t>
                  </w:r>
                  <w:r w:rsidR="00003D97">
                    <w:t>s</w:t>
                  </w:r>
                  <w:r>
                    <w:t>. Collating feedback from students at the December event. Meeting with International Experience team to discuss</w:t>
                  </w:r>
                  <w:r w:rsidR="00003D97">
                    <w:t xml:space="preserve"> future events.</w:t>
                  </w:r>
                </w:p>
              </w:tc>
              <w:tc>
                <w:tcPr>
                  <w:tcW w:w="4349" w:type="dxa"/>
                </w:tcPr>
                <w:p w14:paraId="587914D0" w14:textId="77777777" w:rsidR="00ED63C6" w:rsidRPr="004A75AA" w:rsidRDefault="00ED63C6" w:rsidP="00ED63C6">
                  <w:pPr>
                    <w:rPr>
                      <w:b/>
                    </w:rPr>
                  </w:pPr>
                </w:p>
              </w:tc>
            </w:tr>
            <w:tr w:rsidR="00ED63C6" w:rsidRPr="004A75AA" w14:paraId="7C25BF39" w14:textId="77777777" w:rsidTr="00C677DD">
              <w:tc>
                <w:tcPr>
                  <w:tcW w:w="870" w:type="dxa"/>
                </w:tcPr>
                <w:p w14:paraId="25272AFD" w14:textId="0C41A80B" w:rsidR="00ED63C6" w:rsidRPr="00985853" w:rsidRDefault="00003D97" w:rsidP="00ED63C6">
                  <w:pPr>
                    <w:rPr>
                      <w:b/>
                    </w:rPr>
                  </w:pPr>
                  <w:r>
                    <w:rPr>
                      <w:b/>
                    </w:rPr>
                    <w:t>JG</w:t>
                  </w:r>
                </w:p>
              </w:tc>
              <w:tc>
                <w:tcPr>
                  <w:tcW w:w="4043" w:type="dxa"/>
                </w:tcPr>
                <w:p w14:paraId="6AA8F4E3" w14:textId="40F4219C" w:rsidR="00ED63C6" w:rsidRDefault="00003D97" w:rsidP="00ED63C6">
                  <w:r>
                    <w:t>JG warmly welcomed all councillors to come along to the event he is organising, noting that he should be told if there is anythin</w:t>
                  </w:r>
                  <w:r w:rsidR="00643D34">
                    <w:t xml:space="preserve">g that could be changed to make them more accessible, aiming to break down the barriers that could hinder non-LGBTQ+ individuals or allies from attending these events. </w:t>
                  </w:r>
                </w:p>
              </w:tc>
              <w:tc>
                <w:tcPr>
                  <w:tcW w:w="4349" w:type="dxa"/>
                </w:tcPr>
                <w:p w14:paraId="281FE007" w14:textId="2A4EE351" w:rsidR="00ED63C6" w:rsidRDefault="00643D34" w:rsidP="00ED63C6">
                  <w:pPr>
                    <w:rPr>
                      <w:b/>
                    </w:rPr>
                  </w:pPr>
                  <w:r>
                    <w:rPr>
                      <w:b/>
                    </w:rPr>
                    <w:t>SW noted that the Data Management Unit of the University provides the Student Union with a limited set of</w:t>
                  </w:r>
                  <w:r w:rsidR="00786AC1">
                    <w:rPr>
                      <w:b/>
                    </w:rPr>
                    <w:t xml:space="preserve"> anonymous</w:t>
                  </w:r>
                  <w:r>
                    <w:rPr>
                      <w:b/>
                    </w:rPr>
                    <w:t xml:space="preserve"> demographic data on protected characteristics </w:t>
                  </w:r>
                  <w:r w:rsidR="00802BC1">
                    <w:rPr>
                      <w:b/>
                    </w:rPr>
                    <w:t>twice per</w:t>
                  </w:r>
                  <w:r w:rsidR="00786AC1">
                    <w:rPr>
                      <w:b/>
                    </w:rPr>
                    <w:t xml:space="preserve"> year on</w:t>
                  </w:r>
                  <w:r w:rsidR="00802BC1">
                    <w:rPr>
                      <w:b/>
                    </w:rPr>
                    <w:t xml:space="preserve"> students in</w:t>
                  </w:r>
                  <w:r w:rsidR="00786AC1">
                    <w:rPr>
                      <w:b/>
                    </w:rPr>
                    <w:t xml:space="preserve"> clubs, societies, volunteers and course reps. This showed</w:t>
                  </w:r>
                  <w:r w:rsidR="00802BC1">
                    <w:rPr>
                      <w:b/>
                    </w:rPr>
                    <w:t xml:space="preserve"> more representation across the board</w:t>
                  </w:r>
                  <w:r w:rsidR="00786AC1">
                    <w:rPr>
                      <w:b/>
                    </w:rPr>
                    <w:t xml:space="preserve"> on LGBTQ+ status</w:t>
                  </w:r>
                  <w:r w:rsidR="00802BC1">
                    <w:rPr>
                      <w:b/>
                    </w:rPr>
                    <w:t xml:space="preserve"> in these groups than the average for the total student population.</w:t>
                  </w:r>
                </w:p>
                <w:p w14:paraId="6FC0A07B" w14:textId="71EEB206" w:rsidR="00802BC1" w:rsidRDefault="00802BC1" w:rsidP="00ED63C6">
                  <w:pPr>
                    <w:rPr>
                      <w:b/>
                    </w:rPr>
                  </w:pPr>
                  <w:r>
                    <w:rPr>
                      <w:b/>
                    </w:rPr>
                    <w:t>MH noted that James was mentioned at the Inclusivity Rep Training, suggesting that he could drop a message into their Facebook group.</w:t>
                  </w:r>
                </w:p>
                <w:p w14:paraId="6EC7A585" w14:textId="423498D7" w:rsidR="00786AC1" w:rsidRPr="004A75AA" w:rsidRDefault="00786AC1" w:rsidP="00ED63C6">
                  <w:pPr>
                    <w:rPr>
                      <w:b/>
                    </w:rPr>
                  </w:pPr>
                  <w:r>
                    <w:rPr>
                      <w:rFonts w:cstheme="minorHAnsi"/>
                      <w:b/>
                    </w:rPr>
                    <w:t>Action 02: JG to forward to councillors a list of LGBTQ+ related events to allow councillors to enco</w:t>
                  </w:r>
                  <w:r w:rsidR="00802BC1">
                    <w:rPr>
                      <w:rFonts w:cstheme="minorHAnsi"/>
                      <w:b/>
                    </w:rPr>
                    <w:t>urage their networks to join in.</w:t>
                  </w:r>
                </w:p>
              </w:tc>
            </w:tr>
          </w:tbl>
          <w:p w14:paraId="7DCC7A5F" w14:textId="783D12A8" w:rsidR="000F50CE" w:rsidRPr="009E2A30" w:rsidRDefault="00524026" w:rsidP="00AE1C93">
            <w:pPr>
              <w:rPr>
                <w:rFonts w:cstheme="minorHAnsi"/>
              </w:rPr>
            </w:pPr>
            <w:r>
              <w:rPr>
                <w:rFonts w:cstheme="minorHAnsi"/>
              </w:rPr>
              <w:t xml:space="preserve"> </w:t>
            </w:r>
          </w:p>
        </w:tc>
      </w:tr>
      <w:tr w:rsidR="00B759F1" w:rsidRPr="00ED63C6" w14:paraId="49825C05" w14:textId="77777777" w:rsidTr="00D636AF">
        <w:tc>
          <w:tcPr>
            <w:tcW w:w="215" w:type="pct"/>
            <w:tcBorders>
              <w:top w:val="single" w:sz="4" w:space="0" w:color="auto"/>
              <w:left w:val="single" w:sz="4" w:space="0" w:color="auto"/>
              <w:bottom w:val="single" w:sz="4" w:space="0" w:color="auto"/>
              <w:right w:val="single" w:sz="4" w:space="0" w:color="auto"/>
            </w:tcBorders>
          </w:tcPr>
          <w:p w14:paraId="797C20CA" w14:textId="6D40C028" w:rsidR="00B759F1" w:rsidRPr="00ED63C6" w:rsidRDefault="00224ABA" w:rsidP="00AE1C93">
            <w:pPr>
              <w:contextualSpacing/>
              <w:rPr>
                <w:rFonts w:cstheme="minorHAnsi"/>
                <w:b/>
                <w:bCs/>
              </w:rPr>
            </w:pPr>
            <w:r w:rsidRPr="00ED63C6">
              <w:rPr>
                <w:rFonts w:cstheme="minorHAnsi"/>
                <w:b/>
                <w:bCs/>
              </w:rPr>
              <w:lastRenderedPageBreak/>
              <w:t xml:space="preserve">9. </w:t>
            </w:r>
          </w:p>
        </w:tc>
        <w:tc>
          <w:tcPr>
            <w:tcW w:w="4785" w:type="pct"/>
            <w:tcBorders>
              <w:top w:val="single" w:sz="4" w:space="0" w:color="auto"/>
              <w:left w:val="single" w:sz="4" w:space="0" w:color="auto"/>
              <w:bottom w:val="single" w:sz="4" w:space="0" w:color="auto"/>
              <w:right w:val="single" w:sz="4" w:space="0" w:color="auto"/>
            </w:tcBorders>
          </w:tcPr>
          <w:p w14:paraId="2A02D3C1" w14:textId="7E952E89" w:rsidR="00B759F1" w:rsidRPr="00ED63C6" w:rsidRDefault="00B759F1" w:rsidP="00AE1C93">
            <w:pPr>
              <w:rPr>
                <w:rFonts w:cstheme="minorHAnsi"/>
                <w:b/>
                <w:bCs/>
              </w:rPr>
            </w:pPr>
            <w:r w:rsidRPr="00ED63C6">
              <w:rPr>
                <w:b/>
                <w:bCs/>
              </w:rPr>
              <w:t>Night Bus Withdrawal Update</w:t>
            </w:r>
          </w:p>
        </w:tc>
      </w:tr>
      <w:tr w:rsidR="00B759F1" w:rsidRPr="009E2A30" w14:paraId="6295A004" w14:textId="77777777" w:rsidTr="00D636AF">
        <w:tc>
          <w:tcPr>
            <w:tcW w:w="215" w:type="pct"/>
            <w:tcBorders>
              <w:top w:val="single" w:sz="4" w:space="0" w:color="auto"/>
              <w:left w:val="single" w:sz="4" w:space="0" w:color="auto"/>
              <w:bottom w:val="single" w:sz="4" w:space="0" w:color="auto"/>
              <w:right w:val="single" w:sz="4" w:space="0" w:color="auto"/>
            </w:tcBorders>
          </w:tcPr>
          <w:p w14:paraId="27AA0D1E" w14:textId="77777777" w:rsidR="00B759F1" w:rsidRPr="009E2A30" w:rsidRDefault="00B759F1" w:rsidP="00AE1C93">
            <w:pPr>
              <w:contextualSpacing/>
              <w:rPr>
                <w:rFonts w:cstheme="minorHAnsi"/>
              </w:rPr>
            </w:pPr>
          </w:p>
        </w:tc>
        <w:tc>
          <w:tcPr>
            <w:tcW w:w="4785" w:type="pct"/>
            <w:tcBorders>
              <w:top w:val="single" w:sz="4" w:space="0" w:color="auto"/>
              <w:left w:val="single" w:sz="4" w:space="0" w:color="auto"/>
              <w:bottom w:val="single" w:sz="4" w:space="0" w:color="auto"/>
              <w:right w:val="single" w:sz="4" w:space="0" w:color="auto"/>
            </w:tcBorders>
          </w:tcPr>
          <w:p w14:paraId="3458A4A6" w14:textId="5E8499B3" w:rsidR="004D6F83" w:rsidRDefault="009A7E41" w:rsidP="00AE1C93">
            <w:pPr>
              <w:rPr>
                <w:rFonts w:cstheme="minorHAnsi"/>
              </w:rPr>
            </w:pPr>
            <w:r>
              <w:rPr>
                <w:rFonts w:cstheme="minorHAnsi"/>
              </w:rPr>
              <w:t xml:space="preserve">HL noted the </w:t>
            </w:r>
            <w:r w:rsidR="00C6003E">
              <w:rPr>
                <w:rFonts w:cstheme="minorHAnsi"/>
              </w:rPr>
              <w:t>Worcester News Article regarding the Night Bus included some inaccuracies, also noting that the Night Bus had only ever been in a Pilot P</w:t>
            </w:r>
            <w:r w:rsidR="004D6F83">
              <w:rPr>
                <w:rFonts w:cstheme="minorHAnsi"/>
              </w:rPr>
              <w:t>eriod</w:t>
            </w:r>
            <w:r w:rsidR="00C6003E">
              <w:rPr>
                <w:rFonts w:cstheme="minorHAnsi"/>
              </w:rPr>
              <w:t xml:space="preserve"> up until ending in January, and that the d</w:t>
            </w:r>
            <w:r w:rsidR="004D6F83">
              <w:rPr>
                <w:rFonts w:cstheme="minorHAnsi"/>
              </w:rPr>
              <w:t xml:space="preserve">ecision </w:t>
            </w:r>
            <w:r w:rsidR="00C6003E">
              <w:rPr>
                <w:rFonts w:cstheme="minorHAnsi"/>
              </w:rPr>
              <w:t>to stop the bus was the Universities and not the SU’s.</w:t>
            </w:r>
          </w:p>
          <w:p w14:paraId="7D5EDC40" w14:textId="0B14E371" w:rsidR="004D6F83" w:rsidRDefault="009A7E41" w:rsidP="00AE1C93">
            <w:pPr>
              <w:rPr>
                <w:rFonts w:cstheme="minorHAnsi"/>
              </w:rPr>
            </w:pPr>
            <w:r>
              <w:rPr>
                <w:rFonts w:cstheme="minorHAnsi"/>
              </w:rPr>
              <w:t xml:space="preserve">HL explained that the </w:t>
            </w:r>
            <w:r w:rsidR="00C6003E">
              <w:rPr>
                <w:rFonts w:cstheme="minorHAnsi"/>
              </w:rPr>
              <w:t xml:space="preserve">cost of the Night Bus running was £360/night, which amounts to </w:t>
            </w:r>
            <w:r w:rsidR="004D6F83">
              <w:rPr>
                <w:rFonts w:cstheme="minorHAnsi"/>
              </w:rPr>
              <w:t>over £1000 per week</w:t>
            </w:r>
            <w:r w:rsidR="00C6003E">
              <w:rPr>
                <w:rFonts w:cstheme="minorHAnsi"/>
              </w:rPr>
              <w:t xml:space="preserve"> between running on Wednesday, Friday and Saturday. The revenue from the bus each night amounted to an average of</w:t>
            </w:r>
            <w:r w:rsidR="004D6F83">
              <w:rPr>
                <w:rFonts w:cstheme="minorHAnsi"/>
              </w:rPr>
              <w:t xml:space="preserve"> £104 </w:t>
            </w:r>
          </w:p>
          <w:p w14:paraId="37BDECA7" w14:textId="482B7027" w:rsidR="00A51DEA" w:rsidRDefault="009A7E41" w:rsidP="00AE1C93">
            <w:pPr>
              <w:rPr>
                <w:rFonts w:cstheme="minorHAnsi"/>
              </w:rPr>
            </w:pPr>
            <w:r>
              <w:rPr>
                <w:rFonts w:cstheme="minorHAnsi"/>
              </w:rPr>
              <w:t xml:space="preserve">HL noted there has been discussions </w:t>
            </w:r>
            <w:r w:rsidR="00B10C6C">
              <w:rPr>
                <w:rFonts w:cstheme="minorHAnsi"/>
              </w:rPr>
              <w:t>around longevity of the service due to th</w:t>
            </w:r>
            <w:r w:rsidR="00A51DEA">
              <w:rPr>
                <w:rFonts w:cstheme="minorHAnsi"/>
              </w:rPr>
              <w:t xml:space="preserve">e </w:t>
            </w:r>
            <w:r w:rsidR="004D6F83">
              <w:rPr>
                <w:rFonts w:cstheme="minorHAnsi"/>
              </w:rPr>
              <w:t>Uni</w:t>
            </w:r>
            <w:r w:rsidR="00A51DEA">
              <w:rPr>
                <w:rFonts w:cstheme="minorHAnsi"/>
              </w:rPr>
              <w:t>versity</w:t>
            </w:r>
            <w:r w:rsidR="00B10C6C">
              <w:rPr>
                <w:rFonts w:cstheme="minorHAnsi"/>
              </w:rPr>
              <w:t xml:space="preserve"> contributing </w:t>
            </w:r>
            <w:r w:rsidR="004D6F83">
              <w:rPr>
                <w:rFonts w:cstheme="minorHAnsi"/>
              </w:rPr>
              <w:t>£8000 to</w:t>
            </w:r>
            <w:r w:rsidR="00A51DEA">
              <w:rPr>
                <w:rFonts w:cstheme="minorHAnsi"/>
              </w:rPr>
              <w:t xml:space="preserve"> running the Night Bus service for semester 1. </w:t>
            </w:r>
            <w:r w:rsidR="004D6F83">
              <w:rPr>
                <w:rFonts w:cstheme="minorHAnsi"/>
              </w:rPr>
              <w:t xml:space="preserve">First </w:t>
            </w:r>
            <w:r w:rsidR="00A51DEA">
              <w:rPr>
                <w:rFonts w:cstheme="minorHAnsi"/>
              </w:rPr>
              <w:t>B</w:t>
            </w:r>
            <w:r w:rsidR="004D6F83">
              <w:rPr>
                <w:rFonts w:cstheme="minorHAnsi"/>
              </w:rPr>
              <w:t xml:space="preserve">us </w:t>
            </w:r>
            <w:r w:rsidR="00A51DEA">
              <w:rPr>
                <w:rFonts w:cstheme="minorHAnsi"/>
              </w:rPr>
              <w:t>has</w:t>
            </w:r>
            <w:r w:rsidR="00C6003E">
              <w:rPr>
                <w:rFonts w:cstheme="minorHAnsi"/>
              </w:rPr>
              <w:t xml:space="preserve"> made no official comments on the situation.</w:t>
            </w:r>
            <w:r w:rsidR="00B10C6C">
              <w:rPr>
                <w:rFonts w:cstheme="minorHAnsi"/>
              </w:rPr>
              <w:t xml:space="preserve"> </w:t>
            </w:r>
            <w:r w:rsidR="00C6003E">
              <w:rPr>
                <w:rFonts w:cstheme="minorHAnsi"/>
              </w:rPr>
              <w:t>Student f</w:t>
            </w:r>
            <w:r w:rsidR="00A51DEA">
              <w:rPr>
                <w:rFonts w:cstheme="minorHAnsi"/>
              </w:rPr>
              <w:t xml:space="preserve">eedback on the service noted they would prefer </w:t>
            </w:r>
            <w:r w:rsidR="00646673">
              <w:rPr>
                <w:rFonts w:cstheme="minorHAnsi"/>
              </w:rPr>
              <w:t>the running hours to be pushed back, so that the service is available until 4am instead of 3am.</w:t>
            </w:r>
          </w:p>
          <w:p w14:paraId="57F01EDB" w14:textId="149B232E" w:rsidR="004D6F83" w:rsidRDefault="00B10C6C" w:rsidP="00AE1C93">
            <w:pPr>
              <w:rPr>
                <w:rFonts w:cstheme="minorHAnsi"/>
              </w:rPr>
            </w:pPr>
            <w:r>
              <w:rPr>
                <w:rFonts w:cstheme="minorHAnsi"/>
              </w:rPr>
              <w:t xml:space="preserve">There are lots of other ways in which the SU and University offer support to students to ensure their safety including signage on the pedestrian routes and on campus, the </w:t>
            </w:r>
            <w:proofErr w:type="spellStart"/>
            <w:r>
              <w:rPr>
                <w:rFonts w:cstheme="minorHAnsi"/>
              </w:rPr>
              <w:t>CallM</w:t>
            </w:r>
            <w:r w:rsidR="004D6F83">
              <w:rPr>
                <w:rFonts w:cstheme="minorHAnsi"/>
              </w:rPr>
              <w:t>y</w:t>
            </w:r>
            <w:proofErr w:type="spellEnd"/>
            <w:r>
              <w:rPr>
                <w:rFonts w:cstheme="minorHAnsi"/>
              </w:rPr>
              <w:t xml:space="preserve"> app, the</w:t>
            </w:r>
            <w:r w:rsidR="004D6F83">
              <w:rPr>
                <w:rFonts w:cstheme="minorHAnsi"/>
              </w:rPr>
              <w:t xml:space="preserve"> PC</w:t>
            </w:r>
            <w:r>
              <w:rPr>
                <w:rFonts w:cstheme="minorHAnsi"/>
              </w:rPr>
              <w:t xml:space="preserve">SOs and the University </w:t>
            </w:r>
            <w:r w:rsidR="004D6F83">
              <w:rPr>
                <w:rFonts w:cstheme="minorHAnsi"/>
              </w:rPr>
              <w:t xml:space="preserve">Security team. </w:t>
            </w:r>
            <w:r>
              <w:rPr>
                <w:rFonts w:cstheme="minorHAnsi"/>
              </w:rPr>
              <w:t xml:space="preserve">HL also noted that the SU </w:t>
            </w:r>
            <w:r>
              <w:rPr>
                <w:rFonts w:cstheme="minorHAnsi"/>
              </w:rPr>
              <w:lastRenderedPageBreak/>
              <w:t xml:space="preserve">have negotiated with Cathedral Cars to secure a deal for students from City to St Johns Campus </w:t>
            </w:r>
            <w:r w:rsidR="00067266">
              <w:rPr>
                <w:rFonts w:cstheme="minorHAnsi"/>
              </w:rPr>
              <w:t xml:space="preserve">for a fixed charge of £8 or £9 after midnight. </w:t>
            </w:r>
          </w:p>
          <w:p w14:paraId="41C5F6B0" w14:textId="27C281D8" w:rsidR="004D6F83" w:rsidRPr="009E2A30" w:rsidRDefault="00A51DEA" w:rsidP="00646673">
            <w:pPr>
              <w:rPr>
                <w:rFonts w:cstheme="minorHAnsi"/>
              </w:rPr>
            </w:pPr>
            <w:r>
              <w:rPr>
                <w:rFonts w:cstheme="minorHAnsi"/>
              </w:rPr>
              <w:t xml:space="preserve">HL </w:t>
            </w:r>
            <w:r w:rsidR="00AD7997">
              <w:rPr>
                <w:rFonts w:cstheme="minorHAnsi"/>
              </w:rPr>
              <w:t>is</w:t>
            </w:r>
            <w:r>
              <w:rPr>
                <w:rFonts w:cstheme="minorHAnsi"/>
              </w:rPr>
              <w:t xml:space="preserve"> aware of 2 other SU’</w:t>
            </w:r>
            <w:r w:rsidR="00067266">
              <w:rPr>
                <w:rFonts w:cstheme="minorHAnsi"/>
              </w:rPr>
              <w:t>s who own minibuses, and that this could be an option for the SU to ex</w:t>
            </w:r>
            <w:r w:rsidR="00646673">
              <w:rPr>
                <w:rFonts w:cstheme="minorHAnsi"/>
              </w:rPr>
              <w:t xml:space="preserve">plore. </w:t>
            </w:r>
            <w:r w:rsidR="00AD7997">
              <w:rPr>
                <w:rFonts w:cstheme="minorHAnsi"/>
              </w:rPr>
              <w:t>SD noted that she and other students have said that they would be willing to pay more for the Night Bus, i.e. £2 per trip.</w:t>
            </w:r>
            <w:r w:rsidR="00646673">
              <w:rPr>
                <w:rFonts w:cstheme="minorHAnsi"/>
              </w:rPr>
              <w:t xml:space="preserve"> </w:t>
            </w:r>
            <w:r w:rsidR="00AD7997">
              <w:rPr>
                <w:rFonts w:cstheme="minorHAnsi"/>
              </w:rPr>
              <w:t>HL also pointed out the</w:t>
            </w:r>
            <w:r w:rsidR="004D6F83">
              <w:rPr>
                <w:rFonts w:cstheme="minorHAnsi"/>
              </w:rPr>
              <w:t xml:space="preserve"> aspect</w:t>
            </w:r>
            <w:r w:rsidR="00067266">
              <w:rPr>
                <w:rFonts w:cstheme="minorHAnsi"/>
              </w:rPr>
              <w:t xml:space="preserve"> of the Night Bus </w:t>
            </w:r>
            <w:r w:rsidR="00AD7997">
              <w:rPr>
                <w:rFonts w:cstheme="minorHAnsi"/>
              </w:rPr>
              <w:t>that involved the Community as non-students used the service.</w:t>
            </w:r>
            <w:r w:rsidR="004D6F83">
              <w:rPr>
                <w:rFonts w:cstheme="minorHAnsi"/>
              </w:rPr>
              <w:t xml:space="preserve"> </w:t>
            </w:r>
            <w:r w:rsidR="00646673">
              <w:rPr>
                <w:rFonts w:cstheme="minorHAnsi"/>
              </w:rPr>
              <w:br/>
            </w:r>
            <w:r w:rsidR="0026290B">
              <w:rPr>
                <w:rFonts w:cstheme="minorHAnsi"/>
              </w:rPr>
              <w:t xml:space="preserve">JG asked if the SU </w:t>
            </w:r>
            <w:r>
              <w:rPr>
                <w:rFonts w:cstheme="minorHAnsi"/>
              </w:rPr>
              <w:t xml:space="preserve">could </w:t>
            </w:r>
            <w:r w:rsidR="00AD7997">
              <w:rPr>
                <w:rFonts w:cstheme="minorHAnsi"/>
              </w:rPr>
              <w:t>put out an extra post</w:t>
            </w:r>
            <w:r>
              <w:rPr>
                <w:rFonts w:cstheme="minorHAnsi"/>
              </w:rPr>
              <w:t xml:space="preserve"> on F</w:t>
            </w:r>
            <w:r w:rsidR="004D6F83">
              <w:rPr>
                <w:rFonts w:cstheme="minorHAnsi"/>
              </w:rPr>
              <w:t xml:space="preserve">acebook </w:t>
            </w:r>
            <w:r w:rsidR="00AD7997">
              <w:rPr>
                <w:rFonts w:cstheme="minorHAnsi"/>
              </w:rPr>
              <w:t>to explain to students why the Night Bus ended.</w:t>
            </w:r>
            <w:r w:rsidR="0026290B">
              <w:rPr>
                <w:rFonts w:cstheme="minorHAnsi"/>
              </w:rPr>
              <w:br/>
            </w:r>
            <w:r w:rsidR="00646673">
              <w:rPr>
                <w:rFonts w:cstheme="minorHAnsi"/>
              </w:rPr>
              <w:br/>
            </w:r>
            <w:r>
              <w:rPr>
                <w:rFonts w:cstheme="minorHAnsi"/>
                <w:b/>
              </w:rPr>
              <w:t>Action 01: HL to ensure additional SU social media posts are created to explain the Night Bus ending</w:t>
            </w:r>
          </w:p>
        </w:tc>
      </w:tr>
      <w:tr w:rsidR="00B759F1" w:rsidRPr="00ED63C6" w14:paraId="59F49DB4" w14:textId="77777777" w:rsidTr="00D636AF">
        <w:tc>
          <w:tcPr>
            <w:tcW w:w="215" w:type="pct"/>
            <w:tcBorders>
              <w:top w:val="single" w:sz="4" w:space="0" w:color="auto"/>
              <w:left w:val="single" w:sz="4" w:space="0" w:color="auto"/>
              <w:bottom w:val="single" w:sz="4" w:space="0" w:color="auto"/>
              <w:right w:val="single" w:sz="4" w:space="0" w:color="auto"/>
            </w:tcBorders>
          </w:tcPr>
          <w:p w14:paraId="07877A30" w14:textId="48082F22" w:rsidR="00B759F1" w:rsidRPr="00ED63C6" w:rsidRDefault="00224ABA" w:rsidP="00AE1C93">
            <w:pPr>
              <w:contextualSpacing/>
              <w:rPr>
                <w:rFonts w:cstheme="minorHAnsi"/>
                <w:b/>
                <w:bCs/>
              </w:rPr>
            </w:pPr>
            <w:r w:rsidRPr="00ED63C6">
              <w:rPr>
                <w:rFonts w:cstheme="minorHAnsi"/>
                <w:b/>
                <w:bCs/>
              </w:rPr>
              <w:lastRenderedPageBreak/>
              <w:t xml:space="preserve">10. </w:t>
            </w:r>
          </w:p>
        </w:tc>
        <w:tc>
          <w:tcPr>
            <w:tcW w:w="4785" w:type="pct"/>
            <w:tcBorders>
              <w:top w:val="single" w:sz="4" w:space="0" w:color="auto"/>
              <w:left w:val="single" w:sz="4" w:space="0" w:color="auto"/>
              <w:bottom w:val="single" w:sz="4" w:space="0" w:color="auto"/>
              <w:right w:val="single" w:sz="4" w:space="0" w:color="auto"/>
            </w:tcBorders>
          </w:tcPr>
          <w:p w14:paraId="736738A2" w14:textId="348B290A" w:rsidR="00B759F1" w:rsidRPr="00ED63C6" w:rsidRDefault="00B759F1" w:rsidP="00AE1C93">
            <w:pPr>
              <w:rPr>
                <w:rFonts w:cstheme="minorHAnsi"/>
                <w:b/>
                <w:bCs/>
              </w:rPr>
            </w:pPr>
            <w:r w:rsidRPr="00ED63C6">
              <w:rPr>
                <w:b/>
                <w:bCs/>
              </w:rPr>
              <w:t>Retention Protocols</w:t>
            </w:r>
          </w:p>
        </w:tc>
      </w:tr>
      <w:tr w:rsidR="00B759F1" w:rsidRPr="009E2A30" w14:paraId="080AD44A" w14:textId="77777777" w:rsidTr="00D636AF">
        <w:tc>
          <w:tcPr>
            <w:tcW w:w="215" w:type="pct"/>
            <w:tcBorders>
              <w:top w:val="single" w:sz="4" w:space="0" w:color="auto"/>
              <w:left w:val="single" w:sz="4" w:space="0" w:color="auto"/>
              <w:bottom w:val="single" w:sz="4" w:space="0" w:color="auto"/>
              <w:right w:val="single" w:sz="4" w:space="0" w:color="auto"/>
            </w:tcBorders>
          </w:tcPr>
          <w:p w14:paraId="3850E2E5" w14:textId="77777777" w:rsidR="00B759F1" w:rsidRPr="009E2A30" w:rsidRDefault="00B759F1" w:rsidP="00AE1C93">
            <w:pPr>
              <w:contextualSpacing/>
              <w:rPr>
                <w:rFonts w:cstheme="minorHAnsi"/>
              </w:rPr>
            </w:pPr>
          </w:p>
        </w:tc>
        <w:tc>
          <w:tcPr>
            <w:tcW w:w="4785" w:type="pct"/>
            <w:tcBorders>
              <w:top w:val="single" w:sz="4" w:space="0" w:color="auto"/>
              <w:left w:val="single" w:sz="4" w:space="0" w:color="auto"/>
              <w:bottom w:val="single" w:sz="4" w:space="0" w:color="auto"/>
              <w:right w:val="single" w:sz="4" w:space="0" w:color="auto"/>
            </w:tcBorders>
          </w:tcPr>
          <w:p w14:paraId="64D915E7" w14:textId="6FE6AC77" w:rsidR="00B759F1" w:rsidRDefault="00802BC1" w:rsidP="00AE1C93">
            <w:pPr>
              <w:rPr>
                <w:rFonts w:cstheme="minorHAnsi"/>
              </w:rPr>
            </w:pPr>
            <w:r>
              <w:rPr>
                <w:rFonts w:cstheme="minorHAnsi"/>
              </w:rPr>
              <w:t xml:space="preserve">MP ran through the document explaining the University’s new retention protocol that had been shared with Student Council. MP asked councillors </w:t>
            </w:r>
            <w:r w:rsidR="00602A90">
              <w:rPr>
                <w:rFonts w:cstheme="minorHAnsi"/>
              </w:rPr>
              <w:t xml:space="preserve">if they had any experience of this or </w:t>
            </w:r>
            <w:proofErr w:type="gramStart"/>
            <w:r w:rsidR="00C677DD">
              <w:rPr>
                <w:rFonts w:cstheme="minorHAnsi"/>
              </w:rPr>
              <w:t>feedback</w:t>
            </w:r>
            <w:proofErr w:type="gramEnd"/>
            <w:r w:rsidR="00602A90">
              <w:rPr>
                <w:rFonts w:cstheme="minorHAnsi"/>
              </w:rPr>
              <w:t xml:space="preserve"> they would like to share.</w:t>
            </w:r>
            <w:r w:rsidR="00CC3147">
              <w:rPr>
                <w:rFonts w:cstheme="minorHAnsi"/>
              </w:rPr>
              <w:t xml:space="preserve"> </w:t>
            </w:r>
          </w:p>
          <w:p w14:paraId="38EED3DF" w14:textId="125BA4A9" w:rsidR="00CC3147" w:rsidRDefault="00CC3147" w:rsidP="00AE1C93">
            <w:pPr>
              <w:rPr>
                <w:rFonts w:cstheme="minorHAnsi"/>
              </w:rPr>
            </w:pPr>
            <w:r>
              <w:rPr>
                <w:rFonts w:cstheme="minorHAnsi"/>
              </w:rPr>
              <w:t>D</w:t>
            </w:r>
            <w:r w:rsidR="00A51DEA">
              <w:rPr>
                <w:rFonts w:cstheme="minorHAnsi"/>
              </w:rPr>
              <w:t xml:space="preserve">J noted that she had </w:t>
            </w:r>
            <w:r>
              <w:rPr>
                <w:rFonts w:cstheme="minorHAnsi"/>
              </w:rPr>
              <w:t>not heard of or</w:t>
            </w:r>
            <w:r w:rsidR="00A51DEA">
              <w:rPr>
                <w:rFonts w:cstheme="minorHAnsi"/>
              </w:rPr>
              <w:t xml:space="preserve"> had any experience of the new retention protocols</w:t>
            </w:r>
            <w:r w:rsidR="00C677DD">
              <w:rPr>
                <w:rFonts w:cstheme="minorHAnsi"/>
              </w:rPr>
              <w:t xml:space="preserve">. </w:t>
            </w:r>
            <w:r w:rsidR="00A51DEA">
              <w:rPr>
                <w:rFonts w:cstheme="minorHAnsi"/>
              </w:rPr>
              <w:t xml:space="preserve">MP explained what </w:t>
            </w:r>
            <w:r>
              <w:rPr>
                <w:rFonts w:cstheme="minorHAnsi"/>
              </w:rPr>
              <w:t xml:space="preserve">Retention rate </w:t>
            </w:r>
            <w:r w:rsidR="00A51DEA">
              <w:rPr>
                <w:rFonts w:cstheme="minorHAnsi"/>
              </w:rPr>
              <w:t>means, noting that this has knock-on effects on other areas of the University.</w:t>
            </w:r>
          </w:p>
          <w:p w14:paraId="5797AA24" w14:textId="34F5BFE8" w:rsidR="00CC3147" w:rsidRDefault="00CC3147" w:rsidP="00AE1C93">
            <w:pPr>
              <w:rPr>
                <w:rFonts w:cstheme="minorHAnsi"/>
              </w:rPr>
            </w:pPr>
            <w:r>
              <w:rPr>
                <w:rFonts w:cstheme="minorHAnsi"/>
              </w:rPr>
              <w:t>Attendance visible on SOLE</w:t>
            </w:r>
          </w:p>
          <w:p w14:paraId="34BEF598" w14:textId="2779C250" w:rsidR="00CC3147" w:rsidRDefault="00C677DD" w:rsidP="00AE1C93">
            <w:pPr>
              <w:rPr>
                <w:rFonts w:cstheme="minorHAnsi"/>
              </w:rPr>
            </w:pPr>
            <w:r>
              <w:rPr>
                <w:rFonts w:cstheme="minorHAnsi"/>
              </w:rPr>
              <w:t>Comments included that it was useful to have attendance visible on SOLE, that it is unclear the process for or who you should contact if you are unable to attend a lecture.</w:t>
            </w:r>
          </w:p>
          <w:p w14:paraId="10204BA0" w14:textId="32F9FC98" w:rsidR="00C924D4" w:rsidRDefault="00602A90" w:rsidP="00C677DD">
            <w:pPr>
              <w:rPr>
                <w:rFonts w:cstheme="minorHAnsi"/>
              </w:rPr>
            </w:pPr>
            <w:r>
              <w:rPr>
                <w:rFonts w:cstheme="minorHAnsi"/>
              </w:rPr>
              <w:t>MP mentioned Change W</w:t>
            </w:r>
            <w:r w:rsidR="00CC3147">
              <w:rPr>
                <w:rFonts w:cstheme="minorHAnsi"/>
              </w:rPr>
              <w:t xml:space="preserve">eek </w:t>
            </w:r>
            <w:r>
              <w:rPr>
                <w:rFonts w:cstheme="minorHAnsi"/>
              </w:rPr>
              <w:t>happening on 3</w:t>
            </w:r>
            <w:r w:rsidRPr="00602A90">
              <w:rPr>
                <w:rFonts w:cstheme="minorHAnsi"/>
                <w:vertAlign w:val="superscript"/>
              </w:rPr>
              <w:t>rd</w:t>
            </w:r>
            <w:r>
              <w:rPr>
                <w:rFonts w:cstheme="minorHAnsi"/>
              </w:rPr>
              <w:t>-7</w:t>
            </w:r>
            <w:r w:rsidRPr="00602A90">
              <w:rPr>
                <w:rFonts w:cstheme="minorHAnsi"/>
                <w:vertAlign w:val="superscript"/>
              </w:rPr>
              <w:t>th</w:t>
            </w:r>
            <w:r>
              <w:rPr>
                <w:rFonts w:cstheme="minorHAnsi"/>
              </w:rPr>
              <w:t xml:space="preserve"> February, and the ideas forum is available to all students as an online platform alt</w:t>
            </w:r>
            <w:r w:rsidR="00C677DD">
              <w:rPr>
                <w:rFonts w:cstheme="minorHAnsi"/>
              </w:rPr>
              <w:t xml:space="preserve">ernative, in which students can give feedback on anything including this topic. </w:t>
            </w:r>
            <w:r w:rsidR="00C677DD">
              <w:rPr>
                <w:rFonts w:cstheme="minorHAnsi"/>
              </w:rPr>
              <w:br/>
              <w:t xml:space="preserve">There was also reports of lectures scheduled for the day before an exam being changed to an ‘optional’ workshop, but that not attending this would lead to an </w:t>
            </w:r>
            <w:r w:rsidR="00C924D4">
              <w:rPr>
                <w:rFonts w:cstheme="minorHAnsi"/>
              </w:rPr>
              <w:t xml:space="preserve">unauthorised absence </w:t>
            </w:r>
            <w:r w:rsidR="00C677DD">
              <w:rPr>
                <w:rFonts w:cstheme="minorHAnsi"/>
              </w:rPr>
              <w:t>and be recorded in students’ attendance records.</w:t>
            </w:r>
            <w:r w:rsidR="00C677DD">
              <w:rPr>
                <w:rFonts w:cstheme="minorHAnsi"/>
              </w:rPr>
              <w:br/>
              <w:t>Council also discussed registers, with several different methods being used for this including</w:t>
            </w:r>
            <w:r w:rsidR="00C924D4">
              <w:rPr>
                <w:rFonts w:cstheme="minorHAnsi"/>
              </w:rPr>
              <w:t xml:space="preserve"> paper online,</w:t>
            </w:r>
            <w:r w:rsidR="00C677DD">
              <w:rPr>
                <w:rFonts w:cstheme="minorHAnsi"/>
              </w:rPr>
              <w:t xml:space="preserve"> mobile quiz, verbal and this was depende</w:t>
            </w:r>
            <w:r w:rsidR="00C924D4">
              <w:rPr>
                <w:rFonts w:cstheme="minorHAnsi"/>
              </w:rPr>
              <w:t>nt on</w:t>
            </w:r>
            <w:r w:rsidR="00C677DD">
              <w:rPr>
                <w:rFonts w:cstheme="minorHAnsi"/>
              </w:rPr>
              <w:t xml:space="preserve"> individual lecturers, but that there is  inconsistency. </w:t>
            </w:r>
            <w:r>
              <w:rPr>
                <w:rFonts w:cstheme="minorHAnsi"/>
              </w:rPr>
              <w:t>There was discussion around expectations</w:t>
            </w:r>
            <w:r w:rsidR="00942B2E">
              <w:rPr>
                <w:rFonts w:cstheme="minorHAnsi"/>
              </w:rPr>
              <w:t xml:space="preserve"> of what is acceptable for</w:t>
            </w:r>
            <w:r>
              <w:rPr>
                <w:rFonts w:cstheme="minorHAnsi"/>
              </w:rPr>
              <w:t xml:space="preserve"> students’ attendance to lectures and </w:t>
            </w:r>
            <w:r w:rsidR="00C677DD">
              <w:rPr>
                <w:rFonts w:cstheme="minorHAnsi"/>
              </w:rPr>
              <w:t>how</w:t>
            </w:r>
            <w:r>
              <w:rPr>
                <w:rFonts w:cstheme="minorHAnsi"/>
              </w:rPr>
              <w:t xml:space="preserve"> this</w:t>
            </w:r>
            <w:r w:rsidR="00C677DD">
              <w:rPr>
                <w:rFonts w:cstheme="minorHAnsi"/>
              </w:rPr>
              <w:t xml:space="preserve"> </w:t>
            </w:r>
            <w:proofErr w:type="gramStart"/>
            <w:r w:rsidR="00C677DD">
              <w:rPr>
                <w:rFonts w:cstheme="minorHAnsi"/>
              </w:rPr>
              <w:t>is communicated</w:t>
            </w:r>
            <w:proofErr w:type="gramEnd"/>
            <w:r w:rsidR="00C677DD">
              <w:rPr>
                <w:rFonts w:cstheme="minorHAnsi"/>
              </w:rPr>
              <w:t xml:space="preserve"> to students</w:t>
            </w:r>
            <w:r>
              <w:rPr>
                <w:rFonts w:cstheme="minorHAnsi"/>
              </w:rPr>
              <w:t>.</w:t>
            </w:r>
            <w:r w:rsidR="00C677DD">
              <w:rPr>
                <w:rFonts w:cstheme="minorHAnsi"/>
              </w:rPr>
              <w:t xml:space="preserve"> </w:t>
            </w:r>
          </w:p>
          <w:p w14:paraId="121D45C8" w14:textId="528A4BF0" w:rsidR="00942B2E" w:rsidRPr="00CC3147" w:rsidRDefault="00942B2E" w:rsidP="00942B2E">
            <w:pPr>
              <w:rPr>
                <w:rFonts w:cstheme="minorHAnsi"/>
              </w:rPr>
            </w:pPr>
            <w:r>
              <w:rPr>
                <w:rFonts w:cstheme="minorHAnsi"/>
              </w:rPr>
              <w:t xml:space="preserve">Others noted these expectations </w:t>
            </w:r>
            <w:proofErr w:type="gramStart"/>
            <w:r>
              <w:rPr>
                <w:rFonts w:cstheme="minorHAnsi"/>
              </w:rPr>
              <w:t>are communicated</w:t>
            </w:r>
            <w:proofErr w:type="gramEnd"/>
            <w:r>
              <w:rPr>
                <w:rFonts w:cstheme="minorHAnsi"/>
              </w:rPr>
              <w:t xml:space="preserve"> in the generic module outline or in the module guide at the beginning of the semester. </w:t>
            </w:r>
          </w:p>
        </w:tc>
      </w:tr>
      <w:tr w:rsidR="00B759F1" w:rsidRPr="00ED63C6" w14:paraId="5B01EBB4" w14:textId="77777777" w:rsidTr="00D636AF">
        <w:tc>
          <w:tcPr>
            <w:tcW w:w="215" w:type="pct"/>
            <w:tcBorders>
              <w:top w:val="single" w:sz="4" w:space="0" w:color="auto"/>
              <w:left w:val="single" w:sz="4" w:space="0" w:color="auto"/>
              <w:bottom w:val="single" w:sz="4" w:space="0" w:color="auto"/>
              <w:right w:val="single" w:sz="4" w:space="0" w:color="auto"/>
            </w:tcBorders>
          </w:tcPr>
          <w:p w14:paraId="442AA728" w14:textId="377D5C3B" w:rsidR="00B759F1" w:rsidRPr="00ED63C6" w:rsidRDefault="00224ABA" w:rsidP="00AE1C93">
            <w:pPr>
              <w:contextualSpacing/>
              <w:rPr>
                <w:rFonts w:cstheme="minorHAnsi"/>
                <w:b/>
                <w:bCs/>
              </w:rPr>
            </w:pPr>
            <w:r w:rsidRPr="00ED63C6">
              <w:rPr>
                <w:rFonts w:cstheme="minorHAnsi"/>
                <w:b/>
                <w:bCs/>
              </w:rPr>
              <w:t xml:space="preserve">11. </w:t>
            </w:r>
          </w:p>
        </w:tc>
        <w:tc>
          <w:tcPr>
            <w:tcW w:w="4785" w:type="pct"/>
            <w:tcBorders>
              <w:top w:val="single" w:sz="4" w:space="0" w:color="auto"/>
              <w:left w:val="single" w:sz="4" w:space="0" w:color="auto"/>
              <w:bottom w:val="single" w:sz="4" w:space="0" w:color="auto"/>
              <w:right w:val="single" w:sz="4" w:space="0" w:color="auto"/>
            </w:tcBorders>
          </w:tcPr>
          <w:p w14:paraId="335B9222" w14:textId="7D0B8405" w:rsidR="00B759F1" w:rsidRPr="00ED63C6" w:rsidRDefault="00B759F1" w:rsidP="00AE1C93">
            <w:pPr>
              <w:rPr>
                <w:rFonts w:cstheme="minorHAnsi"/>
                <w:b/>
                <w:bCs/>
              </w:rPr>
            </w:pPr>
            <w:r w:rsidRPr="00ED63C6">
              <w:rPr>
                <w:b/>
                <w:bCs/>
              </w:rPr>
              <w:t>SU Governance Review</w:t>
            </w:r>
          </w:p>
        </w:tc>
      </w:tr>
      <w:tr w:rsidR="00B759F1" w:rsidRPr="009E2A30" w14:paraId="50644E5E" w14:textId="77777777" w:rsidTr="00D636AF">
        <w:tc>
          <w:tcPr>
            <w:tcW w:w="215" w:type="pct"/>
            <w:tcBorders>
              <w:top w:val="single" w:sz="4" w:space="0" w:color="auto"/>
              <w:left w:val="single" w:sz="4" w:space="0" w:color="auto"/>
              <w:bottom w:val="single" w:sz="4" w:space="0" w:color="auto"/>
              <w:right w:val="single" w:sz="4" w:space="0" w:color="auto"/>
            </w:tcBorders>
          </w:tcPr>
          <w:p w14:paraId="461DCF42" w14:textId="77777777" w:rsidR="00B759F1" w:rsidRPr="009E2A30" w:rsidRDefault="00B759F1" w:rsidP="00AE1C93">
            <w:pPr>
              <w:contextualSpacing/>
              <w:rPr>
                <w:rFonts w:cstheme="minorHAnsi"/>
              </w:rPr>
            </w:pPr>
          </w:p>
        </w:tc>
        <w:tc>
          <w:tcPr>
            <w:tcW w:w="4785" w:type="pct"/>
            <w:tcBorders>
              <w:top w:val="single" w:sz="4" w:space="0" w:color="auto"/>
              <w:left w:val="single" w:sz="4" w:space="0" w:color="auto"/>
              <w:bottom w:val="single" w:sz="4" w:space="0" w:color="auto"/>
              <w:right w:val="single" w:sz="4" w:space="0" w:color="auto"/>
            </w:tcBorders>
          </w:tcPr>
          <w:p w14:paraId="668B9847" w14:textId="77777777" w:rsidR="00372A05" w:rsidRDefault="00C677DD" w:rsidP="00AE1C93">
            <w:pPr>
              <w:rPr>
                <w:rFonts w:cstheme="minorHAnsi"/>
              </w:rPr>
            </w:pPr>
            <w:r>
              <w:rPr>
                <w:rFonts w:cstheme="minorHAnsi"/>
              </w:rPr>
              <w:t>THB noted that Student Counc</w:t>
            </w:r>
            <w:r w:rsidR="00372A05">
              <w:rPr>
                <w:rFonts w:cstheme="minorHAnsi"/>
              </w:rPr>
              <w:t>il had been consulted on the Governance Review before at the October 2019 meeting. The c</w:t>
            </w:r>
            <w:r w:rsidR="00C924D4">
              <w:rPr>
                <w:rFonts w:cstheme="minorHAnsi"/>
              </w:rPr>
              <w:t xml:space="preserve">onsultation </w:t>
            </w:r>
            <w:r w:rsidR="00372A05">
              <w:rPr>
                <w:rFonts w:cstheme="minorHAnsi"/>
              </w:rPr>
              <w:t xml:space="preserve">has been ongoing for </w:t>
            </w:r>
            <w:r w:rsidR="00C924D4">
              <w:rPr>
                <w:rFonts w:cstheme="minorHAnsi"/>
              </w:rPr>
              <w:t>2 years</w:t>
            </w:r>
            <w:r w:rsidR="00372A05">
              <w:rPr>
                <w:rFonts w:cstheme="minorHAnsi"/>
              </w:rPr>
              <w:t xml:space="preserve">, with </w:t>
            </w:r>
            <w:r w:rsidR="00372A05">
              <w:rPr>
                <w:rFonts w:cstheme="minorHAnsi"/>
              </w:rPr>
              <w:t xml:space="preserve">320 students </w:t>
            </w:r>
            <w:r w:rsidR="00372A05">
              <w:rPr>
                <w:rFonts w:cstheme="minorHAnsi"/>
              </w:rPr>
              <w:t xml:space="preserve">(members) </w:t>
            </w:r>
            <w:r w:rsidR="00372A05">
              <w:rPr>
                <w:rFonts w:cstheme="minorHAnsi"/>
              </w:rPr>
              <w:t>consulted</w:t>
            </w:r>
            <w:r w:rsidR="00372A05">
              <w:rPr>
                <w:rFonts w:cstheme="minorHAnsi"/>
              </w:rPr>
              <w:t xml:space="preserve"> thus far, with an aim to reach 800 before the consultation closes.</w:t>
            </w:r>
          </w:p>
          <w:p w14:paraId="658B02A1" w14:textId="7CAF6EED" w:rsidR="00AC4502" w:rsidRDefault="00372A05" w:rsidP="00AE1C93">
            <w:pPr>
              <w:rPr>
                <w:rFonts w:cstheme="minorHAnsi"/>
              </w:rPr>
            </w:pPr>
            <w:r>
              <w:rPr>
                <w:rFonts w:cstheme="minorHAnsi"/>
              </w:rPr>
              <w:t>THB summarised results of these consultations, noting that the v</w:t>
            </w:r>
            <w:r w:rsidR="00AC4502">
              <w:rPr>
                <w:rFonts w:cstheme="minorHAnsi"/>
              </w:rPr>
              <w:t xml:space="preserve">ast majority </w:t>
            </w:r>
            <w:r>
              <w:rPr>
                <w:rFonts w:cstheme="minorHAnsi"/>
              </w:rPr>
              <w:t xml:space="preserve">are </w:t>
            </w:r>
            <w:r w:rsidR="00AC4502">
              <w:rPr>
                <w:rFonts w:cstheme="minorHAnsi"/>
              </w:rPr>
              <w:t xml:space="preserve">in favour </w:t>
            </w:r>
            <w:r>
              <w:rPr>
                <w:rFonts w:cstheme="minorHAnsi"/>
              </w:rPr>
              <w:t>of the proposal, that the n</w:t>
            </w:r>
            <w:r w:rsidR="00942B2E">
              <w:rPr>
                <w:rFonts w:cstheme="minorHAnsi"/>
              </w:rPr>
              <w:t>etworks will be a challenge to set up, but the SU recognises this and some c</w:t>
            </w:r>
            <w:r w:rsidR="00AC4502">
              <w:rPr>
                <w:rFonts w:cstheme="minorHAnsi"/>
              </w:rPr>
              <w:t xml:space="preserve">larification </w:t>
            </w:r>
            <w:r w:rsidR="00942B2E">
              <w:rPr>
                <w:rFonts w:cstheme="minorHAnsi"/>
              </w:rPr>
              <w:t>is required on how they operate.  The Residential Life Team member sitting on Student Council would cause potential conflict as the University employs them, and this leads to a conflict of interest.</w:t>
            </w:r>
            <w:r w:rsidR="00AC4502">
              <w:rPr>
                <w:rFonts w:cstheme="minorHAnsi"/>
              </w:rPr>
              <w:t xml:space="preserve"> </w:t>
            </w:r>
          </w:p>
          <w:p w14:paraId="00A4E14F" w14:textId="4F4DF4A6" w:rsidR="00E03028" w:rsidRPr="009E2A30" w:rsidRDefault="00E03028" w:rsidP="00AE1C93">
            <w:pPr>
              <w:rPr>
                <w:rFonts w:cstheme="minorHAnsi"/>
              </w:rPr>
            </w:pPr>
            <w:r>
              <w:rPr>
                <w:rFonts w:cstheme="minorHAnsi"/>
                <w:b/>
              </w:rPr>
              <w:t>Action 03: AB to share a link to the SU Governance Review Network Consultation survey</w:t>
            </w:r>
            <w:r>
              <w:rPr>
                <w:rFonts w:cstheme="minorHAnsi"/>
                <w:b/>
              </w:rPr>
              <w:t>.</w:t>
            </w:r>
          </w:p>
        </w:tc>
      </w:tr>
      <w:tr w:rsidR="00B759F1" w:rsidRPr="00ED63C6" w14:paraId="414ADF44" w14:textId="77777777" w:rsidTr="00D636AF">
        <w:tc>
          <w:tcPr>
            <w:tcW w:w="215" w:type="pct"/>
            <w:tcBorders>
              <w:top w:val="single" w:sz="4" w:space="0" w:color="auto"/>
              <w:left w:val="single" w:sz="4" w:space="0" w:color="auto"/>
              <w:bottom w:val="single" w:sz="4" w:space="0" w:color="auto"/>
              <w:right w:val="single" w:sz="4" w:space="0" w:color="auto"/>
            </w:tcBorders>
          </w:tcPr>
          <w:p w14:paraId="7A08C175" w14:textId="4FEAEC33" w:rsidR="00B759F1" w:rsidRPr="00ED63C6" w:rsidRDefault="00224ABA" w:rsidP="00AE1C93">
            <w:pPr>
              <w:contextualSpacing/>
              <w:rPr>
                <w:rFonts w:cstheme="minorHAnsi"/>
                <w:b/>
                <w:bCs/>
              </w:rPr>
            </w:pPr>
            <w:r w:rsidRPr="00ED63C6">
              <w:rPr>
                <w:rFonts w:cstheme="minorHAnsi"/>
                <w:b/>
                <w:bCs/>
              </w:rPr>
              <w:lastRenderedPageBreak/>
              <w:t xml:space="preserve">12. </w:t>
            </w:r>
          </w:p>
        </w:tc>
        <w:tc>
          <w:tcPr>
            <w:tcW w:w="4785" w:type="pct"/>
            <w:tcBorders>
              <w:top w:val="single" w:sz="4" w:space="0" w:color="auto"/>
              <w:left w:val="single" w:sz="4" w:space="0" w:color="auto"/>
              <w:bottom w:val="single" w:sz="4" w:space="0" w:color="auto"/>
              <w:right w:val="single" w:sz="4" w:space="0" w:color="auto"/>
            </w:tcBorders>
          </w:tcPr>
          <w:p w14:paraId="3CF294FF" w14:textId="7AD8A740" w:rsidR="00B759F1" w:rsidRPr="00ED63C6" w:rsidRDefault="00B759F1" w:rsidP="00AE1C93">
            <w:pPr>
              <w:rPr>
                <w:rFonts w:cstheme="minorHAnsi"/>
                <w:b/>
                <w:bCs/>
              </w:rPr>
            </w:pPr>
            <w:r w:rsidRPr="00ED63C6">
              <w:rPr>
                <w:b/>
                <w:bCs/>
              </w:rPr>
              <w:t>Graduation Costs Update</w:t>
            </w:r>
          </w:p>
        </w:tc>
      </w:tr>
      <w:tr w:rsidR="00B759F1" w:rsidRPr="009E2A30" w14:paraId="1E942238" w14:textId="77777777" w:rsidTr="00D636AF">
        <w:tc>
          <w:tcPr>
            <w:tcW w:w="215" w:type="pct"/>
            <w:tcBorders>
              <w:top w:val="single" w:sz="4" w:space="0" w:color="auto"/>
              <w:left w:val="single" w:sz="4" w:space="0" w:color="auto"/>
              <w:bottom w:val="single" w:sz="4" w:space="0" w:color="auto"/>
              <w:right w:val="single" w:sz="4" w:space="0" w:color="auto"/>
            </w:tcBorders>
          </w:tcPr>
          <w:p w14:paraId="198E28AF" w14:textId="77777777" w:rsidR="00B759F1" w:rsidRPr="009E2A30" w:rsidRDefault="00B759F1" w:rsidP="00AE1C93">
            <w:pPr>
              <w:contextualSpacing/>
              <w:rPr>
                <w:rFonts w:cstheme="minorHAnsi"/>
              </w:rPr>
            </w:pPr>
          </w:p>
        </w:tc>
        <w:tc>
          <w:tcPr>
            <w:tcW w:w="4785" w:type="pct"/>
            <w:tcBorders>
              <w:top w:val="single" w:sz="4" w:space="0" w:color="auto"/>
              <w:left w:val="single" w:sz="4" w:space="0" w:color="auto"/>
              <w:bottom w:val="single" w:sz="4" w:space="0" w:color="auto"/>
              <w:right w:val="single" w:sz="4" w:space="0" w:color="auto"/>
            </w:tcBorders>
          </w:tcPr>
          <w:p w14:paraId="3C04A355" w14:textId="7B54877B" w:rsidR="00BB2E35" w:rsidRDefault="00BB2E35" w:rsidP="00AE1C93">
            <w:pPr>
              <w:rPr>
                <w:rFonts w:cstheme="minorHAnsi"/>
              </w:rPr>
            </w:pPr>
            <w:r>
              <w:rPr>
                <w:rFonts w:cstheme="minorHAnsi"/>
              </w:rPr>
              <w:t>HL noted he has spoken to the Academic Registrar of the University and has managed to secure a l</w:t>
            </w:r>
            <w:r w:rsidR="00AC4502">
              <w:rPr>
                <w:rFonts w:cstheme="minorHAnsi"/>
              </w:rPr>
              <w:t>ink</w:t>
            </w:r>
            <w:r>
              <w:rPr>
                <w:rFonts w:cstheme="minorHAnsi"/>
              </w:rPr>
              <w:t xml:space="preserve"> to the livestream</w:t>
            </w:r>
            <w:r w:rsidR="00AC4502">
              <w:rPr>
                <w:rFonts w:cstheme="minorHAnsi"/>
              </w:rPr>
              <w:t xml:space="preserve"> on </w:t>
            </w:r>
            <w:r>
              <w:rPr>
                <w:rFonts w:cstheme="minorHAnsi"/>
              </w:rPr>
              <w:t xml:space="preserve">the </w:t>
            </w:r>
            <w:r w:rsidR="00AC4502">
              <w:rPr>
                <w:rFonts w:cstheme="minorHAnsi"/>
              </w:rPr>
              <w:t>website</w:t>
            </w:r>
            <w:r>
              <w:rPr>
                <w:rFonts w:cstheme="minorHAnsi"/>
              </w:rPr>
              <w:t xml:space="preserve">, which will be available for all to access </w:t>
            </w:r>
            <w:proofErr w:type="gramStart"/>
            <w:r>
              <w:rPr>
                <w:rFonts w:cstheme="minorHAnsi"/>
              </w:rPr>
              <w:t>for free</w:t>
            </w:r>
            <w:proofErr w:type="gramEnd"/>
            <w:r>
              <w:rPr>
                <w:rFonts w:cstheme="minorHAnsi"/>
              </w:rPr>
              <w:t xml:space="preserve"> worldwide. Council requested if they could be reassured that there is no profit from the</w:t>
            </w:r>
            <w:r w:rsidR="00AC4502">
              <w:rPr>
                <w:rFonts w:cstheme="minorHAnsi"/>
              </w:rPr>
              <w:t xml:space="preserve"> event </w:t>
            </w:r>
            <w:r>
              <w:rPr>
                <w:rFonts w:cstheme="minorHAnsi"/>
              </w:rPr>
              <w:t xml:space="preserve">with evidence of this. </w:t>
            </w:r>
          </w:p>
          <w:p w14:paraId="000D2693" w14:textId="246A9F41" w:rsidR="00BB2E35" w:rsidRDefault="00BB2E35" w:rsidP="00AE1C93">
            <w:pPr>
              <w:rPr>
                <w:rFonts w:cstheme="minorHAnsi"/>
              </w:rPr>
            </w:pPr>
            <w:r>
              <w:rPr>
                <w:rFonts w:cstheme="minorHAnsi"/>
                <w:b/>
              </w:rPr>
              <w:t xml:space="preserve">Action 04: HL to liaise with University to gain reassurance for Student Council that no profit </w:t>
            </w:r>
            <w:proofErr w:type="gramStart"/>
            <w:r>
              <w:rPr>
                <w:rFonts w:cstheme="minorHAnsi"/>
                <w:b/>
              </w:rPr>
              <w:t>is made</w:t>
            </w:r>
            <w:proofErr w:type="gramEnd"/>
            <w:r>
              <w:rPr>
                <w:rFonts w:cstheme="minorHAnsi"/>
                <w:b/>
              </w:rPr>
              <w:t xml:space="preserve"> from graduation and evidence this</w:t>
            </w:r>
            <w:r w:rsidR="00E03028">
              <w:rPr>
                <w:rFonts w:cstheme="minorHAnsi"/>
                <w:b/>
              </w:rPr>
              <w:t xml:space="preserve">. </w:t>
            </w:r>
          </w:p>
          <w:p w14:paraId="7DBB896D" w14:textId="4C57E6DB" w:rsidR="00AE1C93" w:rsidRPr="009E2A30" w:rsidRDefault="00BB2E35" w:rsidP="003212E3">
            <w:pPr>
              <w:rPr>
                <w:rFonts w:cstheme="minorHAnsi"/>
              </w:rPr>
            </w:pPr>
            <w:r>
              <w:rPr>
                <w:rFonts w:cstheme="minorHAnsi"/>
              </w:rPr>
              <w:t>HL noted that the cost covers the</w:t>
            </w:r>
            <w:r w:rsidR="00AC4502">
              <w:rPr>
                <w:rFonts w:cstheme="minorHAnsi"/>
              </w:rPr>
              <w:t xml:space="preserve"> </w:t>
            </w:r>
            <w:r w:rsidR="003212E3">
              <w:rPr>
                <w:rFonts w:cstheme="minorHAnsi"/>
              </w:rPr>
              <w:t>external live-streaming company.</w:t>
            </w:r>
            <w:r>
              <w:rPr>
                <w:rFonts w:cstheme="minorHAnsi"/>
              </w:rPr>
              <w:t xml:space="preserve"> JG suggested the University could sell the r</w:t>
            </w:r>
            <w:r w:rsidR="003212E3">
              <w:rPr>
                <w:rFonts w:cstheme="minorHAnsi"/>
              </w:rPr>
              <w:t xml:space="preserve">ecordings of the Live Stream to </w:t>
            </w:r>
            <w:r>
              <w:rPr>
                <w:rFonts w:cstheme="minorHAnsi"/>
              </w:rPr>
              <w:t xml:space="preserve">generate </w:t>
            </w:r>
            <w:r w:rsidR="003212E3">
              <w:rPr>
                <w:rFonts w:cstheme="minorHAnsi"/>
              </w:rPr>
              <w:t>a revenue stream which could be sued to reduce the cost of tickets.</w:t>
            </w:r>
          </w:p>
        </w:tc>
      </w:tr>
      <w:tr w:rsidR="00B759F1" w:rsidRPr="00ED63C6" w14:paraId="4F86D053" w14:textId="77777777" w:rsidTr="00D636AF">
        <w:tc>
          <w:tcPr>
            <w:tcW w:w="215" w:type="pct"/>
            <w:tcBorders>
              <w:top w:val="single" w:sz="4" w:space="0" w:color="auto"/>
              <w:left w:val="single" w:sz="4" w:space="0" w:color="auto"/>
              <w:bottom w:val="single" w:sz="4" w:space="0" w:color="auto"/>
              <w:right w:val="single" w:sz="4" w:space="0" w:color="auto"/>
            </w:tcBorders>
          </w:tcPr>
          <w:p w14:paraId="6C2C50A1" w14:textId="7E20AB49" w:rsidR="00B759F1" w:rsidRPr="00ED63C6" w:rsidRDefault="00224ABA" w:rsidP="00AE1C93">
            <w:pPr>
              <w:contextualSpacing/>
              <w:rPr>
                <w:rFonts w:cstheme="minorHAnsi"/>
                <w:b/>
                <w:bCs/>
              </w:rPr>
            </w:pPr>
            <w:r w:rsidRPr="00ED63C6">
              <w:rPr>
                <w:rFonts w:cstheme="minorHAnsi"/>
                <w:b/>
                <w:bCs/>
              </w:rPr>
              <w:lastRenderedPageBreak/>
              <w:t xml:space="preserve">13. </w:t>
            </w:r>
          </w:p>
        </w:tc>
        <w:tc>
          <w:tcPr>
            <w:tcW w:w="4785" w:type="pct"/>
            <w:tcBorders>
              <w:top w:val="single" w:sz="4" w:space="0" w:color="auto"/>
              <w:left w:val="single" w:sz="4" w:space="0" w:color="auto"/>
              <w:bottom w:val="single" w:sz="4" w:space="0" w:color="auto"/>
              <w:right w:val="single" w:sz="4" w:space="0" w:color="auto"/>
            </w:tcBorders>
          </w:tcPr>
          <w:p w14:paraId="7B1E2BE4" w14:textId="59E27809" w:rsidR="00B759F1" w:rsidRPr="00ED63C6" w:rsidRDefault="00B759F1" w:rsidP="00AE1C93">
            <w:pPr>
              <w:rPr>
                <w:rFonts w:cstheme="minorHAnsi"/>
                <w:b/>
                <w:bCs/>
              </w:rPr>
            </w:pPr>
            <w:r w:rsidRPr="00ED63C6">
              <w:rPr>
                <w:b/>
                <w:bCs/>
              </w:rPr>
              <w:t>NUS Conference</w:t>
            </w:r>
          </w:p>
        </w:tc>
      </w:tr>
      <w:tr w:rsidR="00B759F1" w:rsidRPr="009E2A30" w14:paraId="5F5FCDD2" w14:textId="77777777" w:rsidTr="00D636AF">
        <w:tc>
          <w:tcPr>
            <w:tcW w:w="215" w:type="pct"/>
            <w:tcBorders>
              <w:top w:val="single" w:sz="4" w:space="0" w:color="auto"/>
              <w:left w:val="single" w:sz="4" w:space="0" w:color="auto"/>
              <w:bottom w:val="single" w:sz="4" w:space="0" w:color="auto"/>
              <w:right w:val="single" w:sz="4" w:space="0" w:color="auto"/>
            </w:tcBorders>
          </w:tcPr>
          <w:p w14:paraId="35FC0E05" w14:textId="77777777" w:rsidR="00B759F1" w:rsidRPr="009E2A30" w:rsidRDefault="00B759F1" w:rsidP="00AE1C93">
            <w:pPr>
              <w:contextualSpacing/>
              <w:rPr>
                <w:rFonts w:cstheme="minorHAnsi"/>
              </w:rPr>
            </w:pPr>
          </w:p>
        </w:tc>
        <w:tc>
          <w:tcPr>
            <w:tcW w:w="4785" w:type="pct"/>
            <w:tcBorders>
              <w:top w:val="single" w:sz="4" w:space="0" w:color="auto"/>
              <w:left w:val="single" w:sz="4" w:space="0" w:color="auto"/>
              <w:bottom w:val="single" w:sz="4" w:space="0" w:color="auto"/>
              <w:right w:val="single" w:sz="4" w:space="0" w:color="auto"/>
            </w:tcBorders>
          </w:tcPr>
          <w:p w14:paraId="378F1185" w14:textId="2DEBDAD5" w:rsidR="00AE1C93" w:rsidRPr="003212E3" w:rsidRDefault="003212E3" w:rsidP="00AE1C93">
            <w:r>
              <w:t>THB explained the recent changes to NUS conference, explaining that it seems to be somewhat c</w:t>
            </w:r>
            <w:r w:rsidR="00AE1C93" w:rsidRPr="003212E3">
              <w:t>omplex</w:t>
            </w:r>
            <w:r w:rsidR="00ED7B8B">
              <w:t xml:space="preserve"> as it is a new system. </w:t>
            </w:r>
            <w:r w:rsidR="00AE1C93" w:rsidRPr="003212E3">
              <w:t>Each SU can submit one idea</w:t>
            </w:r>
            <w:r w:rsidR="00ED7B8B">
              <w:t xml:space="preserve">/policy before the deadline of </w:t>
            </w:r>
            <w:r w:rsidR="00AE1C93" w:rsidRPr="003212E3">
              <w:t>25</w:t>
            </w:r>
            <w:r w:rsidR="00AE1C93" w:rsidRPr="003212E3">
              <w:rPr>
                <w:vertAlign w:val="superscript"/>
              </w:rPr>
              <w:t>th</w:t>
            </w:r>
            <w:r w:rsidR="00ED7B8B">
              <w:t xml:space="preserve"> February 2020 and then must submit</w:t>
            </w:r>
            <w:r w:rsidR="00AE1C93" w:rsidRPr="003212E3">
              <w:t xml:space="preserve"> amendment</w:t>
            </w:r>
            <w:r w:rsidR="00ED7B8B">
              <w:t>s and go through the</w:t>
            </w:r>
            <w:r w:rsidR="00AE1C93" w:rsidRPr="003212E3">
              <w:t xml:space="preserve"> prioritisation process (up/down vote</w:t>
            </w:r>
            <w:r w:rsidR="00ED7B8B">
              <w:t xml:space="preserve"> ideas</w:t>
            </w:r>
            <w:r w:rsidR="00AE1C93" w:rsidRPr="003212E3">
              <w:t>)</w:t>
            </w:r>
            <w:r w:rsidR="00ED7B8B">
              <w:t xml:space="preserve"> before 3</w:t>
            </w:r>
            <w:r w:rsidR="00ED7B8B" w:rsidRPr="00ED7B8B">
              <w:rPr>
                <w:vertAlign w:val="superscript"/>
              </w:rPr>
              <w:t>rd</w:t>
            </w:r>
            <w:r w:rsidR="00ED7B8B">
              <w:t xml:space="preserve"> March. There will only be 8 motions discussed at the conference, as opposed to dozens or hundreds at previous years’. Other topics discussed at Conference include an online question time and the c</w:t>
            </w:r>
            <w:r>
              <w:t xml:space="preserve">andidates for </w:t>
            </w:r>
            <w:r w:rsidR="00ED7B8B">
              <w:t xml:space="preserve">NUS Officer </w:t>
            </w:r>
            <w:r>
              <w:t>election</w:t>
            </w:r>
            <w:r w:rsidR="00ED7B8B">
              <w:t>s.</w:t>
            </w:r>
          </w:p>
          <w:p w14:paraId="35FBD490" w14:textId="7346D60E" w:rsidR="006A3944" w:rsidRPr="003212E3" w:rsidRDefault="003212E3" w:rsidP="00AE1C93">
            <w:r>
              <w:t>HL requested Councillors to</w:t>
            </w:r>
            <w:r w:rsidR="00AE1C93" w:rsidRPr="003212E3">
              <w:t xml:space="preserve"> </w:t>
            </w:r>
            <w:r>
              <w:t>speak to any of the Full Time Officers if there is anything they would like to submit, particularly if they are experiencing an i</w:t>
            </w:r>
            <w:r w:rsidRPr="003212E3">
              <w:t>ssue</w:t>
            </w:r>
            <w:r>
              <w:t xml:space="preserve"> that could be </w:t>
            </w:r>
            <w:r w:rsidR="006A3944" w:rsidRPr="003212E3">
              <w:t>form</w:t>
            </w:r>
            <w:r>
              <w:t>ed</w:t>
            </w:r>
            <w:r w:rsidR="006A3944" w:rsidRPr="003212E3">
              <w:t xml:space="preserve"> into </w:t>
            </w:r>
            <w:r>
              <w:t xml:space="preserve">a </w:t>
            </w:r>
            <w:r w:rsidR="006A3944" w:rsidRPr="003212E3">
              <w:t>proposal</w:t>
            </w:r>
            <w:r>
              <w:t xml:space="preserve">. </w:t>
            </w:r>
            <w:r w:rsidR="00ED7B8B">
              <w:br/>
            </w:r>
            <w:r>
              <w:t>Council will look at</w:t>
            </w:r>
            <w:r w:rsidR="006A3944" w:rsidRPr="003212E3">
              <w:t xml:space="preserve"> prioritis</w:t>
            </w:r>
            <w:r>
              <w:t>ing and making amendments to other’s proposals once past the submission deadline.</w:t>
            </w:r>
          </w:p>
          <w:p w14:paraId="21B2B1E8" w14:textId="19CDD17E" w:rsidR="006A3944" w:rsidRPr="00B759F1" w:rsidRDefault="003212E3" w:rsidP="003212E3">
            <w:pPr>
              <w:rPr>
                <w:sz w:val="20"/>
                <w:szCs w:val="20"/>
              </w:rPr>
            </w:pPr>
            <w:r>
              <w:rPr>
                <w:rFonts w:cstheme="minorHAnsi"/>
                <w:b/>
              </w:rPr>
              <w:t>Action 05: AB to circulate link to NUS National Conference webpage for all councillors to read over before next meeting</w:t>
            </w:r>
            <w:r>
              <w:rPr>
                <w:rFonts w:cstheme="minorHAnsi"/>
                <w:b/>
              </w:rPr>
              <w:t>.</w:t>
            </w:r>
          </w:p>
        </w:tc>
      </w:tr>
      <w:tr w:rsidR="00B759F1" w:rsidRPr="00ED63C6" w14:paraId="2FAB6C7A" w14:textId="77777777" w:rsidTr="00D636AF">
        <w:tc>
          <w:tcPr>
            <w:tcW w:w="215" w:type="pct"/>
            <w:tcBorders>
              <w:top w:val="single" w:sz="4" w:space="0" w:color="auto"/>
              <w:left w:val="single" w:sz="4" w:space="0" w:color="auto"/>
              <w:bottom w:val="single" w:sz="4" w:space="0" w:color="auto"/>
              <w:right w:val="single" w:sz="4" w:space="0" w:color="auto"/>
            </w:tcBorders>
          </w:tcPr>
          <w:p w14:paraId="42FFC077" w14:textId="69468284" w:rsidR="00B759F1" w:rsidRPr="00ED63C6" w:rsidRDefault="00224ABA" w:rsidP="00AE1C93">
            <w:pPr>
              <w:contextualSpacing/>
              <w:rPr>
                <w:rFonts w:cstheme="minorHAnsi"/>
                <w:b/>
                <w:bCs/>
              </w:rPr>
            </w:pPr>
            <w:r w:rsidRPr="00ED63C6">
              <w:rPr>
                <w:rFonts w:cstheme="minorHAnsi"/>
                <w:b/>
                <w:bCs/>
              </w:rPr>
              <w:t xml:space="preserve">14. </w:t>
            </w:r>
          </w:p>
        </w:tc>
        <w:tc>
          <w:tcPr>
            <w:tcW w:w="4785" w:type="pct"/>
            <w:tcBorders>
              <w:top w:val="single" w:sz="4" w:space="0" w:color="auto"/>
              <w:left w:val="single" w:sz="4" w:space="0" w:color="auto"/>
              <w:bottom w:val="single" w:sz="4" w:space="0" w:color="auto"/>
              <w:right w:val="single" w:sz="4" w:space="0" w:color="auto"/>
            </w:tcBorders>
          </w:tcPr>
          <w:p w14:paraId="68877549" w14:textId="57BB8C13" w:rsidR="00B759F1" w:rsidRPr="00ED7B8B" w:rsidRDefault="00B759F1" w:rsidP="00AE1C93">
            <w:pPr>
              <w:rPr>
                <w:b/>
                <w:bCs/>
              </w:rPr>
            </w:pPr>
            <w:r w:rsidRPr="00ED7B8B">
              <w:rPr>
                <w:b/>
                <w:bCs/>
              </w:rPr>
              <w:t>City Campus Update</w:t>
            </w:r>
          </w:p>
        </w:tc>
      </w:tr>
      <w:tr w:rsidR="00B759F1" w:rsidRPr="009E2A30" w14:paraId="18B84DB8" w14:textId="77777777" w:rsidTr="00D636AF">
        <w:tc>
          <w:tcPr>
            <w:tcW w:w="215" w:type="pct"/>
            <w:tcBorders>
              <w:top w:val="single" w:sz="4" w:space="0" w:color="auto"/>
              <w:left w:val="single" w:sz="4" w:space="0" w:color="auto"/>
              <w:bottom w:val="single" w:sz="4" w:space="0" w:color="auto"/>
              <w:right w:val="single" w:sz="4" w:space="0" w:color="auto"/>
            </w:tcBorders>
          </w:tcPr>
          <w:p w14:paraId="6C0ABA63" w14:textId="77777777" w:rsidR="00B759F1" w:rsidRPr="009E2A30" w:rsidRDefault="00B759F1" w:rsidP="00AE1C93">
            <w:pPr>
              <w:contextualSpacing/>
              <w:rPr>
                <w:rFonts w:cstheme="minorHAnsi"/>
              </w:rPr>
            </w:pPr>
          </w:p>
        </w:tc>
        <w:tc>
          <w:tcPr>
            <w:tcW w:w="4785" w:type="pct"/>
            <w:tcBorders>
              <w:top w:val="single" w:sz="4" w:space="0" w:color="auto"/>
              <w:left w:val="single" w:sz="4" w:space="0" w:color="auto"/>
              <w:bottom w:val="single" w:sz="4" w:space="0" w:color="auto"/>
              <w:right w:val="single" w:sz="4" w:space="0" w:color="auto"/>
            </w:tcBorders>
          </w:tcPr>
          <w:p w14:paraId="6C1A7E53" w14:textId="77777777" w:rsidR="005C7B56" w:rsidRDefault="00ED7B8B" w:rsidP="00AE1C93">
            <w:r w:rsidRPr="00ED7B8B">
              <w:t xml:space="preserve">MP noted that the Senior Management </w:t>
            </w:r>
            <w:r>
              <w:t>at the University are aware of some of the student feedback on student experience at the City Campus and that with Change Week coming up this will be a great chance to gather even more concentrated feedback on this to gain a full picture of what changes and solutions students would like to see.</w:t>
            </w:r>
          </w:p>
          <w:p w14:paraId="729D544F" w14:textId="022D3C2B" w:rsidR="00E03028" w:rsidRPr="00ED7B8B" w:rsidRDefault="00E03028" w:rsidP="00E03028">
            <w:r>
              <w:rPr>
                <w:rFonts w:cstheme="minorHAnsi"/>
                <w:b/>
              </w:rPr>
              <w:t>Action 06: MP to forward student feedback about the student experience and facilities at City Campus to councillors</w:t>
            </w:r>
            <w:r>
              <w:rPr>
                <w:rFonts w:cstheme="minorHAnsi"/>
                <w:b/>
              </w:rPr>
              <w:t xml:space="preserve">. </w:t>
            </w:r>
            <w:r>
              <w:rPr>
                <w:rFonts w:cstheme="minorHAnsi"/>
                <w:b/>
              </w:rPr>
              <w:br/>
            </w:r>
            <w:r>
              <w:rPr>
                <w:rFonts w:cstheme="minorHAnsi"/>
                <w:b/>
              </w:rPr>
              <w:t>Action 07: HL to forward collated student feedback from general City Campus consultation sessions to councillors</w:t>
            </w:r>
            <w:r>
              <w:rPr>
                <w:rFonts w:cstheme="minorHAnsi"/>
                <w:b/>
              </w:rPr>
              <w:t xml:space="preserve">. </w:t>
            </w:r>
          </w:p>
        </w:tc>
      </w:tr>
      <w:tr w:rsidR="00B759F1" w:rsidRPr="00ED63C6" w14:paraId="54CF5D12" w14:textId="77777777" w:rsidTr="00D636AF">
        <w:tc>
          <w:tcPr>
            <w:tcW w:w="215" w:type="pct"/>
            <w:tcBorders>
              <w:top w:val="single" w:sz="4" w:space="0" w:color="auto"/>
              <w:left w:val="single" w:sz="4" w:space="0" w:color="auto"/>
              <w:bottom w:val="single" w:sz="4" w:space="0" w:color="auto"/>
              <w:right w:val="single" w:sz="4" w:space="0" w:color="auto"/>
            </w:tcBorders>
          </w:tcPr>
          <w:p w14:paraId="79E287EC" w14:textId="7F347892" w:rsidR="00B759F1" w:rsidRPr="00ED63C6" w:rsidRDefault="00224ABA" w:rsidP="00AE1C93">
            <w:pPr>
              <w:contextualSpacing/>
              <w:rPr>
                <w:rFonts w:cstheme="minorHAnsi"/>
                <w:b/>
                <w:bCs/>
              </w:rPr>
            </w:pPr>
            <w:r w:rsidRPr="00ED63C6">
              <w:rPr>
                <w:rFonts w:cstheme="minorHAnsi"/>
                <w:b/>
                <w:bCs/>
              </w:rPr>
              <w:t xml:space="preserve">15. </w:t>
            </w:r>
          </w:p>
        </w:tc>
        <w:tc>
          <w:tcPr>
            <w:tcW w:w="4785" w:type="pct"/>
            <w:tcBorders>
              <w:top w:val="single" w:sz="4" w:space="0" w:color="auto"/>
              <w:left w:val="single" w:sz="4" w:space="0" w:color="auto"/>
              <w:bottom w:val="single" w:sz="4" w:space="0" w:color="auto"/>
              <w:right w:val="single" w:sz="4" w:space="0" w:color="auto"/>
            </w:tcBorders>
          </w:tcPr>
          <w:p w14:paraId="02857468" w14:textId="503C5249" w:rsidR="00B759F1" w:rsidRPr="00ED63C6" w:rsidRDefault="00B759F1" w:rsidP="00AE1C93">
            <w:pPr>
              <w:rPr>
                <w:b/>
                <w:bCs/>
              </w:rPr>
            </w:pPr>
            <w:r w:rsidRPr="00ED63C6">
              <w:rPr>
                <w:b/>
                <w:bCs/>
              </w:rPr>
              <w:t>Change Week</w:t>
            </w:r>
          </w:p>
        </w:tc>
      </w:tr>
      <w:tr w:rsidR="00B759F1" w:rsidRPr="009E2A30" w14:paraId="1FBDE512" w14:textId="77777777" w:rsidTr="00D636AF">
        <w:tc>
          <w:tcPr>
            <w:tcW w:w="215" w:type="pct"/>
            <w:tcBorders>
              <w:top w:val="single" w:sz="4" w:space="0" w:color="auto"/>
              <w:left w:val="single" w:sz="4" w:space="0" w:color="auto"/>
              <w:bottom w:val="single" w:sz="4" w:space="0" w:color="auto"/>
              <w:right w:val="single" w:sz="4" w:space="0" w:color="auto"/>
            </w:tcBorders>
          </w:tcPr>
          <w:p w14:paraId="1B90BBBF" w14:textId="77777777" w:rsidR="00B759F1" w:rsidRPr="009E2A30" w:rsidRDefault="00B759F1" w:rsidP="00AE1C93">
            <w:pPr>
              <w:contextualSpacing/>
              <w:rPr>
                <w:rFonts w:cstheme="minorHAnsi"/>
              </w:rPr>
            </w:pPr>
          </w:p>
        </w:tc>
        <w:tc>
          <w:tcPr>
            <w:tcW w:w="4785" w:type="pct"/>
            <w:tcBorders>
              <w:top w:val="single" w:sz="4" w:space="0" w:color="auto"/>
              <w:left w:val="single" w:sz="4" w:space="0" w:color="auto"/>
              <w:bottom w:val="single" w:sz="4" w:space="0" w:color="auto"/>
              <w:right w:val="single" w:sz="4" w:space="0" w:color="auto"/>
            </w:tcBorders>
          </w:tcPr>
          <w:p w14:paraId="1A7F4670" w14:textId="0AE69407" w:rsidR="001610DA" w:rsidRPr="009E2A30" w:rsidRDefault="00690F4F" w:rsidP="001610DA">
            <w:pPr>
              <w:rPr>
                <w:rFonts w:cstheme="minorHAnsi"/>
              </w:rPr>
            </w:pPr>
            <w:r>
              <w:rPr>
                <w:rFonts w:cstheme="minorHAnsi"/>
              </w:rPr>
              <w:t>MP: Change week is approaching the week after Student Council on 3</w:t>
            </w:r>
            <w:r w:rsidRPr="00690F4F">
              <w:rPr>
                <w:rFonts w:cstheme="minorHAnsi"/>
                <w:vertAlign w:val="superscript"/>
              </w:rPr>
              <w:t>rd</w:t>
            </w:r>
            <w:r>
              <w:rPr>
                <w:rFonts w:cstheme="minorHAnsi"/>
              </w:rPr>
              <w:t>-7</w:t>
            </w:r>
            <w:r w:rsidRPr="00690F4F">
              <w:rPr>
                <w:rFonts w:cstheme="minorHAnsi"/>
                <w:vertAlign w:val="superscript"/>
              </w:rPr>
              <w:t>th</w:t>
            </w:r>
            <w:r>
              <w:rPr>
                <w:rFonts w:cstheme="minorHAnsi"/>
              </w:rPr>
              <w:t xml:space="preserve"> February. </w:t>
            </w:r>
            <w:r w:rsidR="0026290B">
              <w:rPr>
                <w:rFonts w:cstheme="minorHAnsi"/>
              </w:rPr>
              <w:t>This will be a great opportunity</w:t>
            </w:r>
            <w:r w:rsidR="001610DA">
              <w:rPr>
                <w:rFonts w:cstheme="minorHAnsi"/>
              </w:rPr>
              <w:t xml:space="preserve"> for all students to have their voice heard by the University.  </w:t>
            </w:r>
            <w:bookmarkStart w:id="0" w:name="_GoBack"/>
            <w:bookmarkEnd w:id="0"/>
            <w:r w:rsidR="0026290B">
              <w:rPr>
                <w:rFonts w:cstheme="minorHAnsi"/>
              </w:rPr>
              <w:t xml:space="preserve">MP encouraged all councillors to </w:t>
            </w:r>
            <w:proofErr w:type="gramStart"/>
            <w:r w:rsidR="0026290B">
              <w:rPr>
                <w:rFonts w:cstheme="minorHAnsi"/>
              </w:rPr>
              <w:t>get involved</w:t>
            </w:r>
            <w:proofErr w:type="gramEnd"/>
            <w:r w:rsidR="0026290B">
              <w:rPr>
                <w:rFonts w:cstheme="minorHAnsi"/>
              </w:rPr>
              <w:t xml:space="preserve"> by submitting ideas and up-voting and down-voting ideas throughout the week, but also to volunteer and help the SU to run the Change Week stands.</w:t>
            </w:r>
            <w:r w:rsidR="001610DA">
              <w:rPr>
                <w:rFonts w:cstheme="minorHAnsi"/>
              </w:rPr>
              <w:t xml:space="preserve"> In the post-Change Week </w:t>
            </w:r>
            <w:proofErr w:type="gramStart"/>
            <w:r w:rsidR="001610DA">
              <w:rPr>
                <w:rFonts w:cstheme="minorHAnsi"/>
              </w:rPr>
              <w:t>process</w:t>
            </w:r>
            <w:proofErr w:type="gramEnd"/>
            <w:r w:rsidR="001610DA">
              <w:rPr>
                <w:rFonts w:cstheme="minorHAnsi"/>
              </w:rPr>
              <w:t xml:space="preserve"> MP explained that she would also like to invite councillors to come along to the student-staff working groups, as representatives of the students on particular topics.</w:t>
            </w:r>
          </w:p>
        </w:tc>
      </w:tr>
      <w:tr w:rsidR="00B759F1" w:rsidRPr="00ED63C6" w14:paraId="267C8F05" w14:textId="77777777" w:rsidTr="00D636AF">
        <w:tc>
          <w:tcPr>
            <w:tcW w:w="215" w:type="pct"/>
            <w:tcBorders>
              <w:top w:val="single" w:sz="4" w:space="0" w:color="auto"/>
              <w:left w:val="single" w:sz="4" w:space="0" w:color="auto"/>
              <w:bottom w:val="single" w:sz="4" w:space="0" w:color="auto"/>
              <w:right w:val="single" w:sz="4" w:space="0" w:color="auto"/>
            </w:tcBorders>
          </w:tcPr>
          <w:p w14:paraId="4F979B90" w14:textId="69FF2115" w:rsidR="00B759F1" w:rsidRPr="00ED63C6" w:rsidRDefault="00224ABA" w:rsidP="00AE1C93">
            <w:pPr>
              <w:contextualSpacing/>
              <w:rPr>
                <w:rFonts w:cstheme="minorHAnsi"/>
                <w:b/>
                <w:bCs/>
              </w:rPr>
            </w:pPr>
            <w:r w:rsidRPr="00ED63C6">
              <w:rPr>
                <w:rFonts w:cstheme="minorHAnsi"/>
                <w:b/>
                <w:bCs/>
              </w:rPr>
              <w:t xml:space="preserve">16. </w:t>
            </w:r>
          </w:p>
        </w:tc>
        <w:tc>
          <w:tcPr>
            <w:tcW w:w="4785" w:type="pct"/>
            <w:tcBorders>
              <w:top w:val="single" w:sz="4" w:space="0" w:color="auto"/>
              <w:left w:val="single" w:sz="4" w:space="0" w:color="auto"/>
              <w:bottom w:val="single" w:sz="4" w:space="0" w:color="auto"/>
              <w:right w:val="single" w:sz="4" w:space="0" w:color="auto"/>
            </w:tcBorders>
          </w:tcPr>
          <w:p w14:paraId="0637D1E9" w14:textId="2D5975C0" w:rsidR="00B759F1" w:rsidRPr="00ED63C6" w:rsidRDefault="00B759F1" w:rsidP="00AE1C93">
            <w:pPr>
              <w:rPr>
                <w:rFonts w:cstheme="minorHAnsi"/>
                <w:b/>
                <w:bCs/>
              </w:rPr>
            </w:pPr>
            <w:r w:rsidRPr="00ED63C6">
              <w:rPr>
                <w:b/>
                <w:bCs/>
              </w:rPr>
              <w:t>Student Choice Awards Nominations</w:t>
            </w:r>
          </w:p>
        </w:tc>
      </w:tr>
      <w:tr w:rsidR="00B759F1" w:rsidRPr="009E2A30" w14:paraId="17F80461" w14:textId="77777777" w:rsidTr="00D636AF">
        <w:tc>
          <w:tcPr>
            <w:tcW w:w="215" w:type="pct"/>
            <w:tcBorders>
              <w:top w:val="single" w:sz="4" w:space="0" w:color="auto"/>
              <w:left w:val="single" w:sz="4" w:space="0" w:color="auto"/>
              <w:bottom w:val="single" w:sz="4" w:space="0" w:color="auto"/>
              <w:right w:val="single" w:sz="4" w:space="0" w:color="auto"/>
            </w:tcBorders>
          </w:tcPr>
          <w:p w14:paraId="3D97BD3D" w14:textId="77777777" w:rsidR="00B759F1" w:rsidRPr="009E2A30" w:rsidRDefault="00B759F1" w:rsidP="00AE1C93">
            <w:pPr>
              <w:contextualSpacing/>
              <w:rPr>
                <w:rFonts w:cstheme="minorHAnsi"/>
              </w:rPr>
            </w:pPr>
          </w:p>
        </w:tc>
        <w:tc>
          <w:tcPr>
            <w:tcW w:w="4785" w:type="pct"/>
            <w:tcBorders>
              <w:top w:val="single" w:sz="4" w:space="0" w:color="auto"/>
              <w:left w:val="single" w:sz="4" w:space="0" w:color="auto"/>
              <w:bottom w:val="single" w:sz="4" w:space="0" w:color="auto"/>
              <w:right w:val="single" w:sz="4" w:space="0" w:color="auto"/>
            </w:tcBorders>
          </w:tcPr>
          <w:p w14:paraId="5F75D5A9" w14:textId="77777777" w:rsidR="00B759F1" w:rsidRPr="00690F4F" w:rsidRDefault="00690F4F" w:rsidP="00690F4F">
            <w:pPr>
              <w:rPr>
                <w:rFonts w:cstheme="minorHAnsi"/>
              </w:rPr>
            </w:pPr>
            <w:r w:rsidRPr="00690F4F">
              <w:rPr>
                <w:rFonts w:cstheme="minorHAnsi"/>
              </w:rPr>
              <w:t>MP mentioned the Union Awards are at the end of the year, which includes the Students’ Choice Awards. These awards are a chance for all students to tell us about the very best of your educational experience at the University. Nominations are now open and will close on Friday 27</w:t>
            </w:r>
            <w:r w:rsidRPr="00690F4F">
              <w:rPr>
                <w:rFonts w:cstheme="minorHAnsi"/>
                <w:vertAlign w:val="superscript"/>
              </w:rPr>
              <w:t>th</w:t>
            </w:r>
            <w:r w:rsidRPr="00690F4F">
              <w:rPr>
                <w:rFonts w:cstheme="minorHAnsi"/>
              </w:rPr>
              <w:t xml:space="preserve"> March, with categories as follows:</w:t>
            </w:r>
          </w:p>
          <w:p w14:paraId="73A8A342" w14:textId="77777777" w:rsidR="00690F4F" w:rsidRPr="00690F4F" w:rsidRDefault="00690F4F" w:rsidP="00690F4F">
            <w:pPr>
              <w:shd w:val="clear" w:color="auto" w:fill="FFFFFF"/>
              <w:spacing w:after="0" w:line="240" w:lineRule="auto"/>
              <w:rPr>
                <w:rFonts w:eastAsia="Times New Roman" w:cstheme="minorHAnsi"/>
                <w:color w:val="EC6666"/>
                <w:lang w:eastAsia="en-GB"/>
              </w:rPr>
            </w:pPr>
            <w:r w:rsidRPr="00690F4F">
              <w:rPr>
                <w:rFonts w:eastAsia="Times New Roman" w:cstheme="minorHAnsi"/>
                <w:color w:val="000000"/>
                <w:bdr w:val="none" w:sz="0" w:space="0" w:color="auto" w:frame="1"/>
                <w:lang w:eastAsia="en-GB"/>
              </w:rPr>
              <w:t>-Outstanding Lecturer Award</w:t>
            </w:r>
          </w:p>
          <w:p w14:paraId="278C22F9" w14:textId="77777777" w:rsidR="00690F4F" w:rsidRPr="00690F4F" w:rsidRDefault="00690F4F" w:rsidP="00690F4F">
            <w:pPr>
              <w:shd w:val="clear" w:color="auto" w:fill="FFFFFF"/>
              <w:spacing w:after="0" w:line="240" w:lineRule="auto"/>
              <w:rPr>
                <w:rFonts w:eastAsia="Times New Roman" w:cstheme="minorHAnsi"/>
                <w:color w:val="EC6666"/>
                <w:lang w:eastAsia="en-GB"/>
              </w:rPr>
            </w:pPr>
            <w:r w:rsidRPr="00690F4F">
              <w:rPr>
                <w:rFonts w:eastAsia="Times New Roman" w:cstheme="minorHAnsi"/>
                <w:color w:val="000000"/>
                <w:bdr w:val="none" w:sz="0" w:space="0" w:color="auto" w:frame="1"/>
                <w:lang w:eastAsia="en-GB"/>
              </w:rPr>
              <w:t>-Module Excellence Award</w:t>
            </w:r>
          </w:p>
          <w:p w14:paraId="46267802" w14:textId="77777777" w:rsidR="00690F4F" w:rsidRPr="00690F4F" w:rsidRDefault="00690F4F" w:rsidP="00690F4F">
            <w:pPr>
              <w:shd w:val="clear" w:color="auto" w:fill="FFFFFF"/>
              <w:spacing w:after="0" w:line="240" w:lineRule="auto"/>
              <w:rPr>
                <w:rFonts w:eastAsia="Times New Roman" w:cstheme="minorHAnsi"/>
                <w:color w:val="EC6666"/>
                <w:lang w:eastAsia="en-GB"/>
              </w:rPr>
            </w:pPr>
            <w:r w:rsidRPr="00690F4F">
              <w:rPr>
                <w:rFonts w:eastAsia="Times New Roman" w:cstheme="minorHAnsi"/>
                <w:color w:val="000000"/>
                <w:bdr w:val="none" w:sz="0" w:space="0" w:color="auto" w:frame="1"/>
                <w:lang w:eastAsia="en-GB"/>
              </w:rPr>
              <w:t>-The Extra Mile Award for Support Staff (Non-Teaching)</w:t>
            </w:r>
          </w:p>
          <w:p w14:paraId="4CD6BE7D" w14:textId="77777777" w:rsidR="00690F4F" w:rsidRPr="00690F4F" w:rsidRDefault="00690F4F" w:rsidP="00690F4F">
            <w:pPr>
              <w:shd w:val="clear" w:color="auto" w:fill="FFFFFF"/>
              <w:spacing w:after="0" w:line="240" w:lineRule="auto"/>
              <w:rPr>
                <w:rFonts w:eastAsia="Times New Roman" w:cstheme="minorHAnsi"/>
                <w:color w:val="EC6666"/>
                <w:lang w:eastAsia="en-GB"/>
              </w:rPr>
            </w:pPr>
            <w:r w:rsidRPr="00690F4F">
              <w:rPr>
                <w:rFonts w:eastAsia="Times New Roman" w:cstheme="minorHAnsi"/>
                <w:color w:val="000000"/>
                <w:bdr w:val="none" w:sz="0" w:space="0" w:color="auto" w:frame="1"/>
                <w:lang w:eastAsia="en-GB"/>
              </w:rPr>
              <w:t>-Sustainability Award – Individual or Departmental Achievement</w:t>
            </w:r>
          </w:p>
          <w:p w14:paraId="6556B27A" w14:textId="77777777" w:rsidR="00690F4F" w:rsidRPr="00690F4F" w:rsidRDefault="00690F4F" w:rsidP="00690F4F">
            <w:pPr>
              <w:shd w:val="clear" w:color="auto" w:fill="FFFFFF"/>
              <w:spacing w:after="0" w:line="240" w:lineRule="auto"/>
              <w:rPr>
                <w:rFonts w:eastAsia="Times New Roman" w:cstheme="minorHAnsi"/>
                <w:color w:val="EC6666"/>
                <w:lang w:eastAsia="en-GB"/>
              </w:rPr>
            </w:pPr>
            <w:r w:rsidRPr="00690F4F">
              <w:rPr>
                <w:rFonts w:eastAsia="Times New Roman" w:cstheme="minorHAnsi"/>
                <w:color w:val="000000"/>
                <w:bdr w:val="none" w:sz="0" w:space="0" w:color="auto" w:frame="1"/>
                <w:lang w:eastAsia="en-GB"/>
              </w:rPr>
              <w:t>-Award for Exceptional Personal Academic Tutor (PAT)</w:t>
            </w:r>
          </w:p>
          <w:p w14:paraId="3D6F80F7" w14:textId="53BC121F" w:rsidR="00690F4F" w:rsidRDefault="00690F4F" w:rsidP="00690F4F">
            <w:pPr>
              <w:shd w:val="clear" w:color="auto" w:fill="FFFFFF"/>
              <w:spacing w:after="0" w:line="240" w:lineRule="auto"/>
              <w:rPr>
                <w:rFonts w:eastAsia="Times New Roman" w:cstheme="minorHAnsi"/>
                <w:color w:val="000000"/>
                <w:bdr w:val="none" w:sz="0" w:space="0" w:color="auto" w:frame="1"/>
                <w:lang w:eastAsia="en-GB"/>
              </w:rPr>
            </w:pPr>
            <w:r w:rsidRPr="00690F4F">
              <w:rPr>
                <w:rFonts w:eastAsia="Times New Roman" w:cstheme="minorHAnsi"/>
                <w:color w:val="000000"/>
                <w:bdr w:val="none" w:sz="0" w:space="0" w:color="auto" w:frame="1"/>
                <w:lang w:eastAsia="en-GB"/>
              </w:rPr>
              <w:t>-Excellence in Doctoral Supervision Award</w:t>
            </w:r>
          </w:p>
          <w:p w14:paraId="7110001B" w14:textId="77777777" w:rsidR="00690F4F" w:rsidRDefault="00690F4F" w:rsidP="00690F4F">
            <w:pPr>
              <w:shd w:val="clear" w:color="auto" w:fill="FFFFFF"/>
              <w:spacing w:after="0" w:line="240" w:lineRule="auto"/>
              <w:rPr>
                <w:rFonts w:eastAsia="Times New Roman" w:cstheme="minorHAnsi"/>
                <w:color w:val="EC6666"/>
                <w:lang w:eastAsia="en-GB"/>
              </w:rPr>
            </w:pPr>
          </w:p>
          <w:p w14:paraId="2F7ACD55" w14:textId="77777777" w:rsidR="00E03028" w:rsidRDefault="00690F4F" w:rsidP="00690F4F">
            <w:pPr>
              <w:shd w:val="clear" w:color="auto" w:fill="FFFFFF"/>
              <w:spacing w:after="0" w:line="240" w:lineRule="auto"/>
              <w:rPr>
                <w:rFonts w:eastAsia="Times New Roman" w:cstheme="minorHAnsi"/>
                <w:lang w:eastAsia="en-GB"/>
              </w:rPr>
            </w:pPr>
            <w:r>
              <w:rPr>
                <w:rFonts w:eastAsia="Times New Roman" w:cstheme="minorHAnsi"/>
                <w:lang w:eastAsia="en-GB"/>
              </w:rPr>
              <w:t>MP asked all councillors to complete the nominations and to share this with their networks and friends.</w:t>
            </w:r>
          </w:p>
          <w:p w14:paraId="62C33DE1" w14:textId="12EF7F77" w:rsidR="00690F4F" w:rsidRDefault="00E03028" w:rsidP="00690F4F">
            <w:pPr>
              <w:shd w:val="clear" w:color="auto" w:fill="FFFFFF"/>
              <w:spacing w:after="0" w:line="240" w:lineRule="auto"/>
              <w:rPr>
                <w:rFonts w:eastAsia="Times New Roman" w:cstheme="minorHAnsi"/>
                <w:lang w:eastAsia="en-GB"/>
              </w:rPr>
            </w:pPr>
            <w:r>
              <w:rPr>
                <w:rFonts w:eastAsia="Times New Roman" w:cstheme="minorHAnsi"/>
                <w:lang w:eastAsia="en-GB"/>
              </w:rPr>
              <w:t>Nominations can be made here:</w:t>
            </w:r>
            <w:r w:rsidR="00690F4F">
              <w:rPr>
                <w:rFonts w:eastAsia="Times New Roman" w:cstheme="minorHAnsi"/>
                <w:lang w:eastAsia="en-GB"/>
              </w:rPr>
              <w:t xml:space="preserve"> </w:t>
            </w:r>
            <w:hyperlink r:id="rId7" w:history="1">
              <w:r>
                <w:rPr>
                  <w:rStyle w:val="Hyperlink"/>
                </w:rPr>
                <w:t>https://www.surveymonkey.co.uk/r/SCAs2020</w:t>
              </w:r>
            </w:hyperlink>
          </w:p>
          <w:p w14:paraId="01439000" w14:textId="44C55E66" w:rsidR="00690F4F" w:rsidRPr="00690F4F" w:rsidRDefault="00690F4F" w:rsidP="00690F4F">
            <w:pPr>
              <w:shd w:val="clear" w:color="auto" w:fill="FFFFFF"/>
              <w:spacing w:after="0" w:line="240" w:lineRule="auto"/>
              <w:rPr>
                <w:rFonts w:eastAsia="Times New Roman" w:cstheme="minorHAnsi"/>
                <w:lang w:eastAsia="en-GB"/>
              </w:rPr>
            </w:pPr>
          </w:p>
        </w:tc>
      </w:tr>
      <w:tr w:rsidR="00B759F1" w:rsidRPr="00ED63C6" w14:paraId="1D3246B4" w14:textId="77777777" w:rsidTr="00D636AF">
        <w:tc>
          <w:tcPr>
            <w:tcW w:w="215" w:type="pct"/>
            <w:tcBorders>
              <w:top w:val="single" w:sz="4" w:space="0" w:color="auto"/>
              <w:left w:val="single" w:sz="4" w:space="0" w:color="auto"/>
              <w:bottom w:val="single" w:sz="4" w:space="0" w:color="auto"/>
              <w:right w:val="single" w:sz="4" w:space="0" w:color="auto"/>
            </w:tcBorders>
          </w:tcPr>
          <w:p w14:paraId="2824CE12" w14:textId="39FFA684" w:rsidR="00B759F1" w:rsidRPr="00ED63C6" w:rsidRDefault="00224ABA" w:rsidP="00AE1C93">
            <w:pPr>
              <w:contextualSpacing/>
              <w:rPr>
                <w:rFonts w:cstheme="minorHAnsi"/>
                <w:b/>
                <w:bCs/>
              </w:rPr>
            </w:pPr>
            <w:r w:rsidRPr="00ED63C6">
              <w:rPr>
                <w:rFonts w:cstheme="minorHAnsi"/>
                <w:b/>
                <w:bCs/>
              </w:rPr>
              <w:lastRenderedPageBreak/>
              <w:t xml:space="preserve">17. </w:t>
            </w:r>
          </w:p>
        </w:tc>
        <w:tc>
          <w:tcPr>
            <w:tcW w:w="4785" w:type="pct"/>
            <w:tcBorders>
              <w:top w:val="single" w:sz="4" w:space="0" w:color="auto"/>
              <w:left w:val="single" w:sz="4" w:space="0" w:color="auto"/>
              <w:bottom w:val="single" w:sz="4" w:space="0" w:color="auto"/>
              <w:right w:val="single" w:sz="4" w:space="0" w:color="auto"/>
            </w:tcBorders>
          </w:tcPr>
          <w:p w14:paraId="27024588" w14:textId="2CCF2821" w:rsidR="00B759F1" w:rsidRPr="00690F4F" w:rsidRDefault="00B759F1" w:rsidP="00AE1C93">
            <w:pPr>
              <w:rPr>
                <w:rFonts w:cstheme="minorHAnsi"/>
                <w:b/>
                <w:bCs/>
              </w:rPr>
            </w:pPr>
            <w:r w:rsidRPr="00690F4F">
              <w:rPr>
                <w:rFonts w:cstheme="minorHAnsi"/>
                <w:b/>
                <w:bCs/>
              </w:rPr>
              <w:t>Any other business</w:t>
            </w:r>
          </w:p>
        </w:tc>
      </w:tr>
      <w:tr w:rsidR="00B759F1" w:rsidRPr="009E2A30" w14:paraId="179CDBE0" w14:textId="77777777" w:rsidTr="00D636AF">
        <w:tc>
          <w:tcPr>
            <w:tcW w:w="215" w:type="pct"/>
            <w:tcBorders>
              <w:top w:val="single" w:sz="4" w:space="0" w:color="auto"/>
              <w:left w:val="single" w:sz="4" w:space="0" w:color="auto"/>
              <w:bottom w:val="single" w:sz="4" w:space="0" w:color="auto"/>
              <w:right w:val="single" w:sz="4" w:space="0" w:color="auto"/>
            </w:tcBorders>
          </w:tcPr>
          <w:p w14:paraId="49661868" w14:textId="77777777" w:rsidR="00B759F1" w:rsidRPr="009E2A30" w:rsidRDefault="00B759F1" w:rsidP="00AE1C93">
            <w:pPr>
              <w:contextualSpacing/>
              <w:rPr>
                <w:rFonts w:cstheme="minorHAnsi"/>
              </w:rPr>
            </w:pPr>
          </w:p>
        </w:tc>
        <w:tc>
          <w:tcPr>
            <w:tcW w:w="4785" w:type="pct"/>
            <w:tcBorders>
              <w:top w:val="single" w:sz="4" w:space="0" w:color="auto"/>
              <w:left w:val="single" w:sz="4" w:space="0" w:color="auto"/>
              <w:bottom w:val="single" w:sz="4" w:space="0" w:color="auto"/>
              <w:right w:val="single" w:sz="4" w:space="0" w:color="auto"/>
            </w:tcBorders>
          </w:tcPr>
          <w:p w14:paraId="4200AD50" w14:textId="05833FAE" w:rsidR="00E03028" w:rsidRDefault="00E03028" w:rsidP="00AE1C93">
            <w:pPr>
              <w:rPr>
                <w:rFonts w:cstheme="minorHAnsi"/>
              </w:rPr>
            </w:pPr>
            <w:r>
              <w:rPr>
                <w:rFonts w:cstheme="minorHAnsi"/>
              </w:rPr>
              <w:t xml:space="preserve">THB noted if anyone is interested in becoming the third delegate for the NUS National Conference in Liverpool in March </w:t>
            </w:r>
            <w:proofErr w:type="gramStart"/>
            <w:r>
              <w:rPr>
                <w:rFonts w:cstheme="minorHAnsi"/>
              </w:rPr>
              <w:t>to please contact</w:t>
            </w:r>
            <w:proofErr w:type="gramEnd"/>
            <w:r>
              <w:rPr>
                <w:rFonts w:cstheme="minorHAnsi"/>
              </w:rPr>
              <w:t xml:space="preserve"> him before the end of this week.</w:t>
            </w:r>
          </w:p>
          <w:p w14:paraId="172EAE7C" w14:textId="08D00BD3" w:rsidR="00E03028" w:rsidRDefault="00E03028" w:rsidP="00AE1C93">
            <w:pPr>
              <w:rPr>
                <w:rFonts w:cstheme="minorHAnsi"/>
              </w:rPr>
            </w:pPr>
            <w:r>
              <w:rPr>
                <w:rFonts w:cstheme="minorHAnsi"/>
              </w:rPr>
              <w:t xml:space="preserve">THB also asked if any councillors would like to be part of the SU Elections Committee for the Leadership Elections 2020 then to contact him asap as two more members are required for these positions. To be eligible students must be both not standing for a position themselves or on the campaign team of another student running for a position. </w:t>
            </w:r>
          </w:p>
          <w:p w14:paraId="30624AC3" w14:textId="652959B1" w:rsidR="00E03028" w:rsidRDefault="00E03028" w:rsidP="00AE1C93">
            <w:pPr>
              <w:rPr>
                <w:rFonts w:cstheme="minorHAnsi"/>
              </w:rPr>
            </w:pPr>
            <w:r>
              <w:rPr>
                <w:rFonts w:cstheme="minorHAnsi"/>
              </w:rPr>
              <w:t>HL noted there would be a decision on the SU Outdoor wellbeing space by the end of the week. SW noted that the updated SU Strategic Plan will be sent round to all Councillors after the meeting and any questions on this can be directed to Sophie.</w:t>
            </w:r>
          </w:p>
          <w:p w14:paraId="6CC33388" w14:textId="044AFAEB" w:rsidR="00E03028" w:rsidRPr="009E2A30" w:rsidRDefault="00E03028" w:rsidP="00AE1C93">
            <w:pPr>
              <w:rPr>
                <w:rFonts w:cstheme="minorHAnsi"/>
              </w:rPr>
            </w:pPr>
            <w:r>
              <w:rPr>
                <w:rFonts w:cstheme="minorHAnsi"/>
                <w:b/>
              </w:rPr>
              <w:t>Action 08: AB to circulate the Student Union’s updated Strategic Plan to the Student Council</w:t>
            </w:r>
          </w:p>
        </w:tc>
      </w:tr>
      <w:tr w:rsidR="006A488F" w:rsidRPr="00ED63C6" w14:paraId="3E4AA877" w14:textId="77777777" w:rsidTr="00D636AF">
        <w:tc>
          <w:tcPr>
            <w:tcW w:w="215" w:type="pct"/>
            <w:tcBorders>
              <w:top w:val="single" w:sz="4" w:space="0" w:color="auto"/>
              <w:left w:val="single" w:sz="4" w:space="0" w:color="auto"/>
              <w:bottom w:val="single" w:sz="4" w:space="0" w:color="auto"/>
              <w:right w:val="single" w:sz="4" w:space="0" w:color="auto"/>
            </w:tcBorders>
          </w:tcPr>
          <w:p w14:paraId="0E34A33A" w14:textId="68D3EA6D" w:rsidR="006A488F" w:rsidRPr="00ED63C6" w:rsidRDefault="00224ABA" w:rsidP="00224ABA">
            <w:pPr>
              <w:rPr>
                <w:rFonts w:cstheme="minorHAnsi"/>
                <w:b/>
                <w:bCs/>
              </w:rPr>
            </w:pPr>
            <w:r w:rsidRPr="00ED63C6">
              <w:rPr>
                <w:rFonts w:cstheme="minorHAnsi"/>
                <w:b/>
                <w:bCs/>
              </w:rPr>
              <w:t xml:space="preserve">18. </w:t>
            </w:r>
          </w:p>
        </w:tc>
        <w:tc>
          <w:tcPr>
            <w:tcW w:w="4785" w:type="pct"/>
            <w:tcBorders>
              <w:top w:val="single" w:sz="4" w:space="0" w:color="auto"/>
              <w:left w:val="single" w:sz="4" w:space="0" w:color="auto"/>
              <w:bottom w:val="single" w:sz="4" w:space="0" w:color="auto"/>
              <w:right w:val="single" w:sz="4" w:space="0" w:color="auto"/>
            </w:tcBorders>
          </w:tcPr>
          <w:p w14:paraId="1466940E" w14:textId="129D06AE" w:rsidR="00690F4F" w:rsidRPr="00690F4F" w:rsidRDefault="006A488F" w:rsidP="00AE1C93">
            <w:pPr>
              <w:rPr>
                <w:b/>
                <w:bCs/>
              </w:rPr>
            </w:pPr>
            <w:r w:rsidRPr="00ED63C6">
              <w:rPr>
                <w:b/>
                <w:bCs/>
              </w:rPr>
              <w:t>Date of next meeting</w:t>
            </w:r>
            <w:r w:rsidR="00690F4F">
              <w:rPr>
                <w:b/>
                <w:bCs/>
              </w:rPr>
              <w:t>: Monday 30</w:t>
            </w:r>
            <w:r w:rsidR="00690F4F" w:rsidRPr="00690F4F">
              <w:rPr>
                <w:b/>
                <w:bCs/>
                <w:vertAlign w:val="superscript"/>
              </w:rPr>
              <w:t>th</w:t>
            </w:r>
            <w:r w:rsidR="00690F4F">
              <w:rPr>
                <w:b/>
                <w:bCs/>
              </w:rPr>
              <w:t xml:space="preserve"> March 2020, 17:15 – 19:15</w:t>
            </w:r>
          </w:p>
        </w:tc>
      </w:tr>
    </w:tbl>
    <w:p w14:paraId="2B583639" w14:textId="04B9C2AC" w:rsidR="00AE1C93" w:rsidRDefault="00AE1C93"/>
    <w:p w14:paraId="5F9DB269" w14:textId="77777777" w:rsidR="00D636AF" w:rsidRDefault="00D636AF">
      <w:pPr>
        <w:rPr>
          <w:b/>
          <w:bCs/>
        </w:rPr>
      </w:pPr>
    </w:p>
    <w:p w14:paraId="3FD24E25" w14:textId="77777777" w:rsidR="00D636AF" w:rsidRPr="007A13D8" w:rsidRDefault="00D636AF" w:rsidP="00D636AF">
      <w:pPr>
        <w:rPr>
          <w:u w:val="single"/>
        </w:rPr>
      </w:pPr>
      <w:r w:rsidRPr="007A13D8">
        <w:rPr>
          <w:u w:val="single"/>
        </w:rPr>
        <w:t>Actions carried forward from</w:t>
      </w:r>
      <w:r>
        <w:rPr>
          <w:u w:val="single"/>
        </w:rPr>
        <w:t xml:space="preserve"> 12/11/2019</w:t>
      </w:r>
    </w:p>
    <w:tbl>
      <w:tblPr>
        <w:tblStyle w:val="TableGrid"/>
        <w:tblW w:w="0" w:type="auto"/>
        <w:tblInd w:w="0" w:type="dxa"/>
        <w:tblLook w:val="04A0" w:firstRow="1" w:lastRow="0" w:firstColumn="1" w:lastColumn="0" w:noHBand="0" w:noVBand="1"/>
      </w:tblPr>
      <w:tblGrid>
        <w:gridCol w:w="5665"/>
        <w:gridCol w:w="3351"/>
      </w:tblGrid>
      <w:tr w:rsidR="00D636AF" w:rsidRPr="004A75AA" w14:paraId="535091D9" w14:textId="77777777" w:rsidTr="00CB436C">
        <w:tc>
          <w:tcPr>
            <w:tcW w:w="5665" w:type="dxa"/>
          </w:tcPr>
          <w:p w14:paraId="020CBFC8" w14:textId="77777777" w:rsidR="00D636AF" w:rsidRPr="002B3D4C" w:rsidRDefault="00D636AF" w:rsidP="00CB436C">
            <w:pPr>
              <w:rPr>
                <w:b/>
                <w:color w:val="404040" w:themeColor="text1" w:themeTint="BF"/>
                <w:sz w:val="24"/>
                <w:szCs w:val="24"/>
              </w:rPr>
            </w:pPr>
            <w:r w:rsidRPr="002B3D4C">
              <w:rPr>
                <w:b/>
                <w:color w:val="404040" w:themeColor="text1" w:themeTint="BF"/>
                <w:sz w:val="24"/>
                <w:szCs w:val="24"/>
              </w:rPr>
              <w:t>Action</w:t>
            </w:r>
          </w:p>
        </w:tc>
        <w:tc>
          <w:tcPr>
            <w:tcW w:w="3351" w:type="dxa"/>
          </w:tcPr>
          <w:p w14:paraId="3E260312" w14:textId="77777777" w:rsidR="00D636AF" w:rsidRPr="002B3D4C" w:rsidRDefault="00D636AF" w:rsidP="00CB436C">
            <w:pPr>
              <w:rPr>
                <w:b/>
                <w:color w:val="404040" w:themeColor="text1" w:themeTint="BF"/>
                <w:sz w:val="24"/>
                <w:szCs w:val="24"/>
              </w:rPr>
            </w:pPr>
            <w:r w:rsidRPr="002B3D4C">
              <w:rPr>
                <w:b/>
                <w:color w:val="404040" w:themeColor="text1" w:themeTint="BF"/>
                <w:sz w:val="24"/>
                <w:szCs w:val="24"/>
              </w:rPr>
              <w:t>Update</w:t>
            </w:r>
          </w:p>
        </w:tc>
      </w:tr>
      <w:tr w:rsidR="00D636AF" w:rsidRPr="004A75AA" w14:paraId="6606E17B" w14:textId="77777777" w:rsidTr="00CB436C">
        <w:tc>
          <w:tcPr>
            <w:tcW w:w="5665" w:type="dxa"/>
          </w:tcPr>
          <w:p w14:paraId="54F8072D" w14:textId="77777777" w:rsidR="00D636AF" w:rsidRPr="004A75AA" w:rsidRDefault="00D636AF" w:rsidP="00CB436C">
            <w:r>
              <w:rPr>
                <w:b/>
              </w:rPr>
              <w:t xml:space="preserve">Action 01. MP to follow up on Women’s Network with Sarah Greer. </w:t>
            </w:r>
          </w:p>
        </w:tc>
        <w:tc>
          <w:tcPr>
            <w:tcW w:w="3351" w:type="dxa"/>
          </w:tcPr>
          <w:p w14:paraId="4A381EEA" w14:textId="77777777" w:rsidR="00D636AF" w:rsidRPr="002116CB" w:rsidRDefault="00D636AF" w:rsidP="00CB436C">
            <w:r>
              <w:t>Verbal update</w:t>
            </w:r>
          </w:p>
        </w:tc>
      </w:tr>
    </w:tbl>
    <w:p w14:paraId="310509CB" w14:textId="77777777" w:rsidR="00D636AF" w:rsidRDefault="00D636AF" w:rsidP="00D636AF">
      <w:pPr>
        <w:rPr>
          <w:u w:val="single"/>
        </w:rPr>
      </w:pPr>
    </w:p>
    <w:p w14:paraId="29558FFB" w14:textId="77777777" w:rsidR="00D636AF" w:rsidRPr="007A13D8" w:rsidRDefault="00D636AF" w:rsidP="00D636AF">
      <w:pPr>
        <w:rPr>
          <w:u w:val="single"/>
        </w:rPr>
      </w:pPr>
      <w:r w:rsidRPr="007A13D8">
        <w:rPr>
          <w:u w:val="single"/>
        </w:rPr>
        <w:t>Actions</w:t>
      </w:r>
      <w:r>
        <w:rPr>
          <w:u w:val="single"/>
        </w:rPr>
        <w:t xml:space="preserve"> carried forward</w:t>
      </w:r>
      <w:r w:rsidRPr="007A13D8">
        <w:rPr>
          <w:u w:val="single"/>
        </w:rPr>
        <w:t xml:space="preserve"> from 09/12/2019</w:t>
      </w:r>
    </w:p>
    <w:tbl>
      <w:tblPr>
        <w:tblStyle w:val="TableGrid"/>
        <w:tblW w:w="0" w:type="auto"/>
        <w:tblInd w:w="0" w:type="dxa"/>
        <w:tblLook w:val="04A0" w:firstRow="1" w:lastRow="0" w:firstColumn="1" w:lastColumn="0" w:noHBand="0" w:noVBand="1"/>
      </w:tblPr>
      <w:tblGrid>
        <w:gridCol w:w="5665"/>
        <w:gridCol w:w="3351"/>
      </w:tblGrid>
      <w:tr w:rsidR="00D636AF" w:rsidRPr="002B3D4C" w14:paraId="2836AF21" w14:textId="77777777" w:rsidTr="00CB436C">
        <w:tc>
          <w:tcPr>
            <w:tcW w:w="5665" w:type="dxa"/>
          </w:tcPr>
          <w:p w14:paraId="528164DA" w14:textId="77777777" w:rsidR="00D636AF" w:rsidRPr="002B3D4C" w:rsidRDefault="00D636AF" w:rsidP="00CB436C">
            <w:pPr>
              <w:rPr>
                <w:rFonts w:cstheme="minorHAnsi"/>
                <w:b/>
                <w:color w:val="404040" w:themeColor="text1" w:themeTint="BF"/>
                <w:sz w:val="24"/>
                <w:szCs w:val="24"/>
              </w:rPr>
            </w:pPr>
            <w:r w:rsidRPr="002B3D4C">
              <w:rPr>
                <w:rFonts w:cstheme="minorHAnsi"/>
                <w:b/>
                <w:color w:val="404040" w:themeColor="text1" w:themeTint="BF"/>
                <w:sz w:val="24"/>
                <w:szCs w:val="24"/>
              </w:rPr>
              <w:t>Action</w:t>
            </w:r>
          </w:p>
        </w:tc>
        <w:tc>
          <w:tcPr>
            <w:tcW w:w="3351" w:type="dxa"/>
          </w:tcPr>
          <w:p w14:paraId="4906E2C6" w14:textId="77777777" w:rsidR="00D636AF" w:rsidRPr="002B3D4C" w:rsidRDefault="00D636AF" w:rsidP="00CB436C">
            <w:pPr>
              <w:rPr>
                <w:b/>
                <w:color w:val="404040" w:themeColor="text1" w:themeTint="BF"/>
                <w:sz w:val="24"/>
                <w:szCs w:val="24"/>
              </w:rPr>
            </w:pPr>
            <w:r w:rsidRPr="002B3D4C">
              <w:rPr>
                <w:b/>
                <w:color w:val="404040" w:themeColor="text1" w:themeTint="BF"/>
                <w:sz w:val="24"/>
                <w:szCs w:val="24"/>
              </w:rPr>
              <w:t>Update</w:t>
            </w:r>
          </w:p>
        </w:tc>
      </w:tr>
      <w:tr w:rsidR="00D636AF" w:rsidRPr="004A75AA" w14:paraId="5B8B7C03" w14:textId="77777777" w:rsidTr="00CB436C">
        <w:tc>
          <w:tcPr>
            <w:tcW w:w="5665" w:type="dxa"/>
          </w:tcPr>
          <w:p w14:paraId="54E95FBA" w14:textId="77777777" w:rsidR="00D636AF" w:rsidRPr="00571BE4" w:rsidRDefault="00D636AF" w:rsidP="00CB436C">
            <w:pPr>
              <w:rPr>
                <w:rFonts w:cstheme="minorHAnsi"/>
                <w:b/>
              </w:rPr>
            </w:pPr>
            <w:r w:rsidRPr="002A13E4">
              <w:rPr>
                <w:rFonts w:cstheme="minorHAnsi"/>
                <w:b/>
              </w:rPr>
              <w:t>Action 01: MP to oversee the implementation of the UWIC pilot rep and their co-option to Student Council.</w:t>
            </w:r>
          </w:p>
        </w:tc>
        <w:tc>
          <w:tcPr>
            <w:tcW w:w="3351" w:type="dxa"/>
          </w:tcPr>
          <w:p w14:paraId="180A3B23" w14:textId="77777777" w:rsidR="00D636AF" w:rsidRPr="002116CB" w:rsidRDefault="00D636AF" w:rsidP="00CB436C">
            <w:r>
              <w:t xml:space="preserve">Process with UWIC for co-option has been started. Due to UWIC term dates we expect candidates to submit applications and attend from the February meeting of Student Council. </w:t>
            </w:r>
          </w:p>
        </w:tc>
      </w:tr>
    </w:tbl>
    <w:p w14:paraId="1121782D" w14:textId="77777777" w:rsidR="00D636AF" w:rsidRDefault="00D636AF" w:rsidP="00D636AF"/>
    <w:p w14:paraId="4C0C1E34" w14:textId="77777777" w:rsidR="00D636AF" w:rsidRPr="007A13D8" w:rsidRDefault="00D636AF" w:rsidP="00D636AF">
      <w:pPr>
        <w:rPr>
          <w:u w:val="single"/>
        </w:rPr>
      </w:pPr>
      <w:r w:rsidRPr="007A13D8">
        <w:rPr>
          <w:u w:val="single"/>
        </w:rPr>
        <w:t xml:space="preserve">Actions from </w:t>
      </w:r>
      <w:r>
        <w:rPr>
          <w:u w:val="single"/>
        </w:rPr>
        <w:t>27/01/2020</w:t>
      </w:r>
    </w:p>
    <w:tbl>
      <w:tblPr>
        <w:tblStyle w:val="TableGrid"/>
        <w:tblW w:w="0" w:type="auto"/>
        <w:tblInd w:w="0" w:type="dxa"/>
        <w:tblLook w:val="04A0" w:firstRow="1" w:lastRow="0" w:firstColumn="1" w:lastColumn="0" w:noHBand="0" w:noVBand="1"/>
      </w:tblPr>
      <w:tblGrid>
        <w:gridCol w:w="5665"/>
        <w:gridCol w:w="3351"/>
      </w:tblGrid>
      <w:tr w:rsidR="00D636AF" w:rsidRPr="002B3D4C" w14:paraId="38147BE0" w14:textId="77777777" w:rsidTr="00CB436C">
        <w:tc>
          <w:tcPr>
            <w:tcW w:w="5665" w:type="dxa"/>
          </w:tcPr>
          <w:p w14:paraId="07EF9227" w14:textId="77777777" w:rsidR="00D636AF" w:rsidRPr="002B3D4C" w:rsidRDefault="00D636AF" w:rsidP="00CB436C">
            <w:pPr>
              <w:rPr>
                <w:rFonts w:cstheme="minorHAnsi"/>
                <w:b/>
                <w:color w:val="404040" w:themeColor="text1" w:themeTint="BF"/>
                <w:sz w:val="24"/>
                <w:szCs w:val="24"/>
              </w:rPr>
            </w:pPr>
            <w:r w:rsidRPr="002B3D4C">
              <w:rPr>
                <w:rFonts w:cstheme="minorHAnsi"/>
                <w:b/>
                <w:color w:val="404040" w:themeColor="text1" w:themeTint="BF"/>
                <w:sz w:val="24"/>
                <w:szCs w:val="24"/>
              </w:rPr>
              <w:t>Action</w:t>
            </w:r>
          </w:p>
        </w:tc>
        <w:tc>
          <w:tcPr>
            <w:tcW w:w="3351" w:type="dxa"/>
          </w:tcPr>
          <w:p w14:paraId="0CC68CCE" w14:textId="77777777" w:rsidR="00D636AF" w:rsidRPr="002B3D4C" w:rsidRDefault="00D636AF" w:rsidP="00CB436C">
            <w:pPr>
              <w:rPr>
                <w:b/>
                <w:color w:val="404040" w:themeColor="text1" w:themeTint="BF"/>
                <w:sz w:val="24"/>
                <w:szCs w:val="24"/>
              </w:rPr>
            </w:pPr>
            <w:r w:rsidRPr="002B3D4C">
              <w:rPr>
                <w:b/>
                <w:color w:val="404040" w:themeColor="text1" w:themeTint="BF"/>
                <w:sz w:val="24"/>
                <w:szCs w:val="24"/>
              </w:rPr>
              <w:t>Update</w:t>
            </w:r>
          </w:p>
        </w:tc>
      </w:tr>
      <w:tr w:rsidR="00D636AF" w:rsidRPr="004A75AA" w14:paraId="65A697DD" w14:textId="77777777" w:rsidTr="00CB436C">
        <w:tc>
          <w:tcPr>
            <w:tcW w:w="5665" w:type="dxa"/>
          </w:tcPr>
          <w:p w14:paraId="04E10D55" w14:textId="77777777" w:rsidR="00D636AF" w:rsidRPr="00571BE4" w:rsidRDefault="00D636AF" w:rsidP="00CB436C">
            <w:pPr>
              <w:rPr>
                <w:rFonts w:cstheme="minorHAnsi"/>
                <w:b/>
              </w:rPr>
            </w:pPr>
            <w:r>
              <w:rPr>
                <w:rFonts w:cstheme="minorHAnsi"/>
                <w:b/>
              </w:rPr>
              <w:t>Action 01: HL to ensure additional SU social media posts are created to explain the Night Bus ending</w:t>
            </w:r>
          </w:p>
        </w:tc>
        <w:tc>
          <w:tcPr>
            <w:tcW w:w="3351" w:type="dxa"/>
          </w:tcPr>
          <w:p w14:paraId="48C917E5" w14:textId="77777777" w:rsidR="00D636AF" w:rsidRPr="002116CB" w:rsidRDefault="00D636AF" w:rsidP="00CB436C">
            <w:r>
              <w:t xml:space="preserve">HL and marketing pushed “How you are you getting home?” campaign on social media as an </w:t>
            </w:r>
            <w:r>
              <w:lastRenderedPageBreak/>
              <w:t>alternative message as this is a complicated issue</w:t>
            </w:r>
          </w:p>
        </w:tc>
      </w:tr>
      <w:tr w:rsidR="00D636AF" w:rsidRPr="004A75AA" w14:paraId="54AEAA04" w14:textId="77777777" w:rsidTr="00CB436C">
        <w:tc>
          <w:tcPr>
            <w:tcW w:w="5665" w:type="dxa"/>
          </w:tcPr>
          <w:p w14:paraId="431CD3CC" w14:textId="77777777" w:rsidR="00D636AF" w:rsidRPr="00571BE4" w:rsidRDefault="00D636AF" w:rsidP="00CB436C">
            <w:pPr>
              <w:rPr>
                <w:rFonts w:cstheme="minorHAnsi"/>
                <w:b/>
              </w:rPr>
            </w:pPr>
            <w:r>
              <w:rPr>
                <w:rFonts w:cstheme="minorHAnsi"/>
                <w:b/>
              </w:rPr>
              <w:lastRenderedPageBreak/>
              <w:t xml:space="preserve">Action 02: JG to forward to councillors a list of LGBTQ+ related events to allow councillors to encourage their networks to join in  </w:t>
            </w:r>
          </w:p>
        </w:tc>
        <w:tc>
          <w:tcPr>
            <w:tcW w:w="3351" w:type="dxa"/>
          </w:tcPr>
          <w:p w14:paraId="43F62322" w14:textId="77777777" w:rsidR="00D636AF" w:rsidRPr="002116CB" w:rsidRDefault="00D636AF" w:rsidP="00CB436C">
            <w:r>
              <w:t>Forwarded promotion materials</w:t>
            </w:r>
          </w:p>
        </w:tc>
      </w:tr>
      <w:tr w:rsidR="00D636AF" w:rsidRPr="004A75AA" w14:paraId="556F43C9" w14:textId="77777777" w:rsidTr="00CB436C">
        <w:tc>
          <w:tcPr>
            <w:tcW w:w="5665" w:type="dxa"/>
          </w:tcPr>
          <w:p w14:paraId="4BBD2D0D" w14:textId="77777777" w:rsidR="00D636AF" w:rsidRPr="00571BE4" w:rsidRDefault="00D636AF" w:rsidP="00CB436C">
            <w:pPr>
              <w:rPr>
                <w:rFonts w:cstheme="minorHAnsi"/>
                <w:b/>
              </w:rPr>
            </w:pPr>
            <w:r>
              <w:rPr>
                <w:rFonts w:cstheme="minorHAnsi"/>
                <w:b/>
              </w:rPr>
              <w:t>Action 03: AB to share a link to the SU Governance Review Network Consultation survey</w:t>
            </w:r>
          </w:p>
        </w:tc>
        <w:tc>
          <w:tcPr>
            <w:tcW w:w="3351" w:type="dxa"/>
          </w:tcPr>
          <w:p w14:paraId="33761E25" w14:textId="77777777" w:rsidR="00D636AF" w:rsidRPr="002116CB" w:rsidRDefault="00D636AF" w:rsidP="00CB436C">
            <w:r>
              <w:t xml:space="preserve">AB shared link </w:t>
            </w:r>
          </w:p>
        </w:tc>
      </w:tr>
      <w:tr w:rsidR="00D636AF" w:rsidRPr="004A75AA" w14:paraId="16B29FBC" w14:textId="77777777" w:rsidTr="00CB436C">
        <w:tc>
          <w:tcPr>
            <w:tcW w:w="5665" w:type="dxa"/>
          </w:tcPr>
          <w:p w14:paraId="288867C3" w14:textId="77777777" w:rsidR="00D636AF" w:rsidRPr="00571BE4" w:rsidRDefault="00D636AF" w:rsidP="00CB436C">
            <w:pPr>
              <w:rPr>
                <w:rFonts w:cstheme="minorHAnsi"/>
                <w:b/>
              </w:rPr>
            </w:pPr>
            <w:r>
              <w:rPr>
                <w:rFonts w:cstheme="minorHAnsi"/>
                <w:b/>
              </w:rPr>
              <w:t>Action 04: HL to liaise with University to gain reassurance for Student Council that no profit is made from graduation and evidence this</w:t>
            </w:r>
          </w:p>
        </w:tc>
        <w:tc>
          <w:tcPr>
            <w:tcW w:w="3351" w:type="dxa"/>
          </w:tcPr>
          <w:p w14:paraId="14017357" w14:textId="77777777" w:rsidR="00D636AF" w:rsidRPr="002116CB" w:rsidRDefault="00D636AF" w:rsidP="00CB436C">
            <w:r>
              <w:t>HL contacted finance dept, this info to be pulled together and sent through by the end of February</w:t>
            </w:r>
          </w:p>
        </w:tc>
      </w:tr>
      <w:tr w:rsidR="00D636AF" w:rsidRPr="004A75AA" w14:paraId="5928D2D4" w14:textId="77777777" w:rsidTr="00CB436C">
        <w:tc>
          <w:tcPr>
            <w:tcW w:w="5665" w:type="dxa"/>
          </w:tcPr>
          <w:p w14:paraId="5DA69B94" w14:textId="77777777" w:rsidR="00D636AF" w:rsidRDefault="00D636AF" w:rsidP="00CB436C">
            <w:pPr>
              <w:rPr>
                <w:rFonts w:cstheme="minorHAnsi"/>
                <w:b/>
              </w:rPr>
            </w:pPr>
            <w:r>
              <w:rPr>
                <w:rFonts w:cstheme="minorHAnsi"/>
                <w:b/>
              </w:rPr>
              <w:t>Action 05: AB to circulate link to NUS National Conference webpage for all councillors to read over before next meeting</w:t>
            </w:r>
          </w:p>
        </w:tc>
        <w:tc>
          <w:tcPr>
            <w:tcW w:w="3351" w:type="dxa"/>
          </w:tcPr>
          <w:p w14:paraId="5BAB6404" w14:textId="77777777" w:rsidR="00D636AF" w:rsidRPr="002116CB" w:rsidRDefault="00D636AF" w:rsidP="00CB436C">
            <w:r>
              <w:t>AB shared link</w:t>
            </w:r>
          </w:p>
        </w:tc>
      </w:tr>
      <w:tr w:rsidR="00D636AF" w:rsidRPr="004A75AA" w14:paraId="3264F74B" w14:textId="77777777" w:rsidTr="00CB436C">
        <w:tc>
          <w:tcPr>
            <w:tcW w:w="5665" w:type="dxa"/>
          </w:tcPr>
          <w:p w14:paraId="0E2D0601" w14:textId="77777777" w:rsidR="00D636AF" w:rsidRDefault="00D636AF" w:rsidP="00CB436C">
            <w:pPr>
              <w:rPr>
                <w:rFonts w:cstheme="minorHAnsi"/>
                <w:b/>
              </w:rPr>
            </w:pPr>
            <w:r>
              <w:rPr>
                <w:rFonts w:cstheme="minorHAnsi"/>
                <w:b/>
              </w:rPr>
              <w:t>Action 06: MP to forward student feedback about the student experience and facilities at City Campus to councillors</w:t>
            </w:r>
          </w:p>
        </w:tc>
        <w:tc>
          <w:tcPr>
            <w:tcW w:w="3351" w:type="dxa"/>
          </w:tcPr>
          <w:p w14:paraId="704C18EC" w14:textId="77777777" w:rsidR="00D636AF" w:rsidRPr="002116CB" w:rsidRDefault="00D636AF" w:rsidP="00CB436C">
            <w:r>
              <w:t>Student Councillors invited to the post-Change Week working groups with University staff</w:t>
            </w:r>
          </w:p>
        </w:tc>
      </w:tr>
      <w:tr w:rsidR="00D636AF" w:rsidRPr="004A75AA" w14:paraId="37BADA23" w14:textId="77777777" w:rsidTr="00CB436C">
        <w:tc>
          <w:tcPr>
            <w:tcW w:w="5665" w:type="dxa"/>
          </w:tcPr>
          <w:p w14:paraId="666FBEE7" w14:textId="77777777" w:rsidR="00D636AF" w:rsidRDefault="00D636AF" w:rsidP="00CB436C">
            <w:pPr>
              <w:rPr>
                <w:rFonts w:cstheme="minorHAnsi"/>
                <w:b/>
              </w:rPr>
            </w:pPr>
            <w:r>
              <w:rPr>
                <w:rFonts w:cstheme="minorHAnsi"/>
                <w:b/>
              </w:rPr>
              <w:t>Action 07: HL to forward collated student feedback from general City Campus consultation sessions to councillors</w:t>
            </w:r>
          </w:p>
        </w:tc>
        <w:tc>
          <w:tcPr>
            <w:tcW w:w="3351" w:type="dxa"/>
          </w:tcPr>
          <w:p w14:paraId="67FB88C5" w14:textId="77777777" w:rsidR="00D636AF" w:rsidRPr="002116CB" w:rsidRDefault="00D636AF" w:rsidP="00CB436C">
            <w:r>
              <w:t>Student feedback from these will be involved in part of the post-Change Week process. Councillors invited to working groups</w:t>
            </w:r>
          </w:p>
        </w:tc>
      </w:tr>
      <w:tr w:rsidR="00D636AF" w:rsidRPr="004A75AA" w14:paraId="4BDAB353" w14:textId="77777777" w:rsidTr="00CB436C">
        <w:tc>
          <w:tcPr>
            <w:tcW w:w="5665" w:type="dxa"/>
          </w:tcPr>
          <w:p w14:paraId="164F5220" w14:textId="77777777" w:rsidR="00D636AF" w:rsidRDefault="00D636AF" w:rsidP="00CB436C">
            <w:pPr>
              <w:rPr>
                <w:rFonts w:cstheme="minorHAnsi"/>
                <w:b/>
              </w:rPr>
            </w:pPr>
            <w:r>
              <w:rPr>
                <w:rFonts w:cstheme="minorHAnsi"/>
                <w:b/>
              </w:rPr>
              <w:t xml:space="preserve">Action 08: AB to circulate the Student Union’s updated Strategic Plan to the Student Council </w:t>
            </w:r>
          </w:p>
        </w:tc>
        <w:tc>
          <w:tcPr>
            <w:tcW w:w="3351" w:type="dxa"/>
          </w:tcPr>
          <w:p w14:paraId="7C0E4E31" w14:textId="77777777" w:rsidR="00D636AF" w:rsidRPr="002116CB" w:rsidRDefault="00D636AF" w:rsidP="00CB436C">
            <w:r>
              <w:t>AB shared Strategic Plan</w:t>
            </w:r>
          </w:p>
        </w:tc>
      </w:tr>
    </w:tbl>
    <w:p w14:paraId="49B150F8" w14:textId="77777777" w:rsidR="00F201BB" w:rsidRDefault="00F201BB"/>
    <w:sectPr w:rsidR="00F201B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F6B39" w14:textId="77777777" w:rsidR="00E03028" w:rsidRDefault="00E03028" w:rsidP="00E03028">
      <w:pPr>
        <w:spacing w:after="0" w:line="240" w:lineRule="auto"/>
      </w:pPr>
      <w:r>
        <w:separator/>
      </w:r>
    </w:p>
  </w:endnote>
  <w:endnote w:type="continuationSeparator" w:id="0">
    <w:p w14:paraId="5E591444" w14:textId="77777777" w:rsidR="00E03028" w:rsidRDefault="00E03028" w:rsidP="00E0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694140"/>
      <w:docPartObj>
        <w:docPartGallery w:val="Page Numbers (Bottom of Page)"/>
        <w:docPartUnique/>
      </w:docPartObj>
    </w:sdtPr>
    <w:sdtEndPr>
      <w:rPr>
        <w:noProof/>
      </w:rPr>
    </w:sdtEndPr>
    <w:sdtContent>
      <w:p w14:paraId="1151E3BF" w14:textId="42B92BB8" w:rsidR="00E03028" w:rsidRDefault="00E03028">
        <w:pPr>
          <w:pStyle w:val="Footer"/>
          <w:jc w:val="right"/>
        </w:pPr>
        <w:r>
          <w:fldChar w:fldCharType="begin"/>
        </w:r>
        <w:r>
          <w:instrText xml:space="preserve"> PAGE   \* MERGEFORMAT </w:instrText>
        </w:r>
        <w:r>
          <w:fldChar w:fldCharType="separate"/>
        </w:r>
        <w:r w:rsidR="001610DA">
          <w:rPr>
            <w:noProof/>
          </w:rPr>
          <w:t>11</w:t>
        </w:r>
        <w:r>
          <w:rPr>
            <w:noProof/>
          </w:rPr>
          <w:fldChar w:fldCharType="end"/>
        </w:r>
      </w:p>
    </w:sdtContent>
  </w:sdt>
  <w:p w14:paraId="44FFA18B" w14:textId="01A4708F" w:rsidR="00E03028" w:rsidRDefault="00E03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9BEF1" w14:textId="77777777" w:rsidR="00E03028" w:rsidRDefault="00E03028" w:rsidP="00E03028">
      <w:pPr>
        <w:spacing w:after="0" w:line="240" w:lineRule="auto"/>
      </w:pPr>
      <w:r>
        <w:separator/>
      </w:r>
    </w:p>
  </w:footnote>
  <w:footnote w:type="continuationSeparator" w:id="0">
    <w:p w14:paraId="1697CCEF" w14:textId="77777777" w:rsidR="00E03028" w:rsidRDefault="00E03028" w:rsidP="00E03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7E1D2" w14:textId="700AF311" w:rsidR="00E03028" w:rsidRDefault="00E03028">
    <w:pPr>
      <w:pStyle w:val="Header"/>
    </w:pPr>
    <w:r>
      <w:rPr>
        <w:noProof/>
        <w:color w:val="CDD7D6"/>
        <w:lang w:eastAsia="en-GB"/>
      </w:rPr>
      <w:drawing>
        <wp:anchor distT="0" distB="0" distL="114300" distR="114300" simplePos="0" relativeHeight="251661312" behindDoc="0" locked="0" layoutInCell="1" allowOverlap="1" wp14:anchorId="27940056" wp14:editId="2BDCDF9E">
          <wp:simplePos x="0" y="0"/>
          <wp:positionH relativeFrom="page">
            <wp:posOffset>4787900</wp:posOffset>
          </wp:positionH>
          <wp:positionV relativeFrom="paragraph">
            <wp:posOffset>-211455</wp:posOffset>
          </wp:positionV>
          <wp:extent cx="2563373" cy="42976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Pr="00E03028">
      <w:rPr>
        <w:rFonts w:ascii="Calibri" w:eastAsia="Calibri" w:hAnsi="Calibri" w:cs="Times New Roman"/>
        <w:noProof/>
        <w:color w:val="CDD7D6"/>
        <w:lang w:eastAsia="en-GB"/>
      </w:rPr>
      <mc:AlternateContent>
        <mc:Choice Requires="wps">
          <w:drawing>
            <wp:anchor distT="0" distB="0" distL="114300" distR="114300" simplePos="0" relativeHeight="251659264" behindDoc="0" locked="0" layoutInCell="1" allowOverlap="1" wp14:anchorId="061DB963" wp14:editId="1BE6AADC">
              <wp:simplePos x="0" y="0"/>
              <wp:positionH relativeFrom="margin">
                <wp:align>center</wp:align>
              </wp:positionH>
              <wp:positionV relativeFrom="paragraph">
                <wp:posOffset>-410210</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333232"/>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2CEA9" id="Rectangle 1" o:spid="_x0000_s1026" style="position:absolute;margin-left:0;margin-top:-32.3pt;width:827.3pt;height:6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" fillcolor="#333232" strokecolor="#cdd7d6" strokeweight="6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65A"/>
    <w:multiLevelType w:val="hybridMultilevel"/>
    <w:tmpl w:val="EDE286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7E17FE6"/>
    <w:multiLevelType w:val="hybridMultilevel"/>
    <w:tmpl w:val="D6AAF79E"/>
    <w:lvl w:ilvl="0" w:tplc="6A74523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A6457"/>
    <w:multiLevelType w:val="hybridMultilevel"/>
    <w:tmpl w:val="403A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F1"/>
    <w:rsid w:val="00003D97"/>
    <w:rsid w:val="00056B0C"/>
    <w:rsid w:val="00067266"/>
    <w:rsid w:val="00072EFF"/>
    <w:rsid w:val="000C1AAF"/>
    <w:rsid w:val="000C335C"/>
    <w:rsid w:val="000F50CE"/>
    <w:rsid w:val="001610DA"/>
    <w:rsid w:val="00177977"/>
    <w:rsid w:val="00177B16"/>
    <w:rsid w:val="001F5D99"/>
    <w:rsid w:val="00224ABA"/>
    <w:rsid w:val="0026290B"/>
    <w:rsid w:val="002D51FE"/>
    <w:rsid w:val="003212E3"/>
    <w:rsid w:val="0034120B"/>
    <w:rsid w:val="00372A05"/>
    <w:rsid w:val="003C09A9"/>
    <w:rsid w:val="003F13B7"/>
    <w:rsid w:val="00481F8C"/>
    <w:rsid w:val="004D6F83"/>
    <w:rsid w:val="00524026"/>
    <w:rsid w:val="00542FF7"/>
    <w:rsid w:val="005507AB"/>
    <w:rsid w:val="005C5E02"/>
    <w:rsid w:val="005C7B56"/>
    <w:rsid w:val="00602A90"/>
    <w:rsid w:val="00643D34"/>
    <w:rsid w:val="00646673"/>
    <w:rsid w:val="006540DD"/>
    <w:rsid w:val="00690F4F"/>
    <w:rsid w:val="006A3944"/>
    <w:rsid w:val="006A488F"/>
    <w:rsid w:val="006D2B59"/>
    <w:rsid w:val="00786AC1"/>
    <w:rsid w:val="00802BC1"/>
    <w:rsid w:val="00824D8B"/>
    <w:rsid w:val="008E6F9E"/>
    <w:rsid w:val="00902D79"/>
    <w:rsid w:val="00942B2E"/>
    <w:rsid w:val="00992FC0"/>
    <w:rsid w:val="009A7E41"/>
    <w:rsid w:val="009E608D"/>
    <w:rsid w:val="00A41F4B"/>
    <w:rsid w:val="00A51DEA"/>
    <w:rsid w:val="00AB2E31"/>
    <w:rsid w:val="00AC4502"/>
    <w:rsid w:val="00AD7997"/>
    <w:rsid w:val="00AE1C93"/>
    <w:rsid w:val="00B0566B"/>
    <w:rsid w:val="00B10C6C"/>
    <w:rsid w:val="00B52279"/>
    <w:rsid w:val="00B759F1"/>
    <w:rsid w:val="00B91994"/>
    <w:rsid w:val="00B9535A"/>
    <w:rsid w:val="00BB2E35"/>
    <w:rsid w:val="00BB44C0"/>
    <w:rsid w:val="00BF4BC6"/>
    <w:rsid w:val="00C6003E"/>
    <w:rsid w:val="00C677DD"/>
    <w:rsid w:val="00C924D4"/>
    <w:rsid w:val="00CC3147"/>
    <w:rsid w:val="00D15E07"/>
    <w:rsid w:val="00D636AF"/>
    <w:rsid w:val="00D80C30"/>
    <w:rsid w:val="00DA103B"/>
    <w:rsid w:val="00E03028"/>
    <w:rsid w:val="00ED63C6"/>
    <w:rsid w:val="00ED7B8B"/>
    <w:rsid w:val="00F201BB"/>
    <w:rsid w:val="00F44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A286"/>
  <w15:chartTrackingRefBased/>
  <w15:docId w15:val="{F6C4B92F-32B3-4179-86B1-9F0820BB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9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59F1"/>
    <w:pPr>
      <w:pBdr>
        <w:bottom w:val="single" w:sz="8" w:space="4" w:color="4472C4"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B759F1"/>
    <w:rPr>
      <w:rFonts w:eastAsiaTheme="majorEastAsia" w:cstheme="majorBidi"/>
      <w:b/>
      <w:color w:val="333232"/>
      <w:spacing w:val="5"/>
      <w:kern w:val="28"/>
      <w:sz w:val="52"/>
      <w:szCs w:val="52"/>
    </w:rPr>
  </w:style>
  <w:style w:type="table" w:styleId="TableGrid">
    <w:name w:val="Table Grid"/>
    <w:basedOn w:val="TableNormal"/>
    <w:uiPriority w:val="59"/>
    <w:rsid w:val="00B759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9F1"/>
    <w:pPr>
      <w:ind w:left="720"/>
      <w:contextualSpacing/>
    </w:pPr>
  </w:style>
  <w:style w:type="table" w:styleId="TableGridLight">
    <w:name w:val="Grid Table Light"/>
    <w:basedOn w:val="TableNormal"/>
    <w:uiPriority w:val="40"/>
    <w:rsid w:val="00B759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759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B91994"/>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E03028"/>
    <w:rPr>
      <w:color w:val="0000FF"/>
      <w:u w:val="single"/>
    </w:rPr>
  </w:style>
  <w:style w:type="paragraph" w:styleId="Header">
    <w:name w:val="header"/>
    <w:basedOn w:val="Normal"/>
    <w:link w:val="HeaderChar"/>
    <w:uiPriority w:val="99"/>
    <w:unhideWhenUsed/>
    <w:rsid w:val="00E03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028"/>
  </w:style>
  <w:style w:type="paragraph" w:styleId="Footer">
    <w:name w:val="footer"/>
    <w:basedOn w:val="Normal"/>
    <w:link w:val="FooterChar"/>
    <w:uiPriority w:val="99"/>
    <w:unhideWhenUsed/>
    <w:rsid w:val="00E03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rveymonkey.co.uk/r/SCAs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11</Pages>
  <Words>2820</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Banner</dc:creator>
  <cp:keywords/>
  <dc:description/>
  <cp:lastModifiedBy>Abbie Banner</cp:lastModifiedBy>
  <cp:revision>4</cp:revision>
  <dcterms:created xsi:type="dcterms:W3CDTF">2020-02-19T10:46:00Z</dcterms:created>
  <dcterms:modified xsi:type="dcterms:W3CDTF">2020-02-19T12:59:00Z</dcterms:modified>
</cp:coreProperties>
</file>