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A8A" w:rsidRDefault="009E2A30" w:rsidP="009E2A30">
      <w:pPr>
        <w:pStyle w:val="Title"/>
        <w:spacing w:after="0"/>
      </w:pPr>
      <w:r>
        <w:t xml:space="preserve">Student Council </w:t>
      </w:r>
      <w:r w:rsidR="00AE675E">
        <w:t>Minutes</w:t>
      </w:r>
    </w:p>
    <w:p w:rsidR="009E2A30" w:rsidRDefault="009E2A30" w:rsidP="009E2A30">
      <w:r>
        <w:t>Monday 9</w:t>
      </w:r>
      <w:r w:rsidRPr="009E2A30">
        <w:rPr>
          <w:vertAlign w:val="superscript"/>
        </w:rPr>
        <w:t>th</w:t>
      </w:r>
      <w:r>
        <w:t xml:space="preserve"> December, 15:15-19:15 (EE G020)</w:t>
      </w:r>
    </w:p>
    <w:p w:rsidR="009E2A30" w:rsidRPr="009E2A30" w:rsidRDefault="009E2A30" w:rsidP="009E2A30">
      <w:pPr>
        <w:rPr>
          <w:b/>
        </w:rPr>
      </w:pPr>
      <w:r w:rsidRPr="009E2A30">
        <w:rPr>
          <w:b/>
        </w:rPr>
        <w:t>Agenda</w:t>
      </w:r>
    </w:p>
    <w:tbl>
      <w:tblPr>
        <w:tblStyle w:val="TableGrid"/>
        <w:tblpPr w:leftFromText="180" w:rightFromText="180" w:vertAnchor="page" w:horzAnchor="margin" w:tblpY="3196"/>
        <w:tblW w:w="5000" w:type="pct"/>
        <w:tblInd w:w="0" w:type="dxa"/>
        <w:tblLook w:val="04A0" w:firstRow="1" w:lastRow="0" w:firstColumn="1" w:lastColumn="0" w:noHBand="0" w:noVBand="1"/>
      </w:tblPr>
      <w:tblGrid>
        <w:gridCol w:w="674"/>
        <w:gridCol w:w="8342"/>
      </w:tblGrid>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ind w:left="360"/>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b/>
              </w:rPr>
            </w:pPr>
            <w:r w:rsidRPr="009E2A30">
              <w:rPr>
                <w:rFonts w:cstheme="minorHAnsi"/>
                <w:b/>
              </w:rPr>
              <w:t>Item</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hideMark/>
          </w:tcPr>
          <w:p w:rsidR="00302CEF" w:rsidRPr="009E2A30" w:rsidRDefault="00302CEF" w:rsidP="009E2A30">
            <w:pPr>
              <w:rPr>
                <w:rFonts w:cstheme="minorHAnsi"/>
              </w:rPr>
            </w:pPr>
            <w:r w:rsidRPr="009E2A30">
              <w:rPr>
                <w:rFonts w:cstheme="minorHAnsi"/>
              </w:rPr>
              <w:t>Welcome and introductions</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Apologies</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Declarations of interest</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 xml:space="preserve">Minutes of previous meeting </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 xml:space="preserve">Matters arising </w:t>
            </w:r>
          </w:p>
        </w:tc>
      </w:tr>
      <w:tr w:rsidR="00302CEF" w:rsidRPr="009E2A30" w:rsidTr="00302CEF">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302CEF" w:rsidRPr="009E2A30" w:rsidRDefault="00302CEF" w:rsidP="009E2A30">
            <w:pPr>
              <w:rPr>
                <w:rFonts w:cstheme="minorHAnsi"/>
                <w:color w:val="FFFFFF" w:themeColor="background1"/>
              </w:rPr>
            </w:pPr>
            <w:r w:rsidRPr="009E2A30">
              <w:rPr>
                <w:rFonts w:cstheme="minorHAnsi"/>
                <w:color w:val="FFFFFF" w:themeColor="background1"/>
              </w:rPr>
              <w:t>Approval Items</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tabs>
                <w:tab w:val="center" w:pos="3587"/>
              </w:tabs>
              <w:rPr>
                <w:rFonts w:cstheme="minorHAnsi"/>
              </w:rPr>
            </w:pPr>
            <w:r w:rsidRPr="009E2A30">
              <w:rPr>
                <w:rFonts w:cstheme="minorHAnsi"/>
              </w:rPr>
              <w:t>Society Approvals</w:t>
            </w:r>
          </w:p>
          <w:p w:rsidR="00302CEF" w:rsidRPr="009E2A30" w:rsidRDefault="00302CEF" w:rsidP="009E2A30">
            <w:pPr>
              <w:pStyle w:val="ListParagraph"/>
              <w:numPr>
                <w:ilvl w:val="0"/>
                <w:numId w:val="10"/>
              </w:numPr>
              <w:tabs>
                <w:tab w:val="center" w:pos="3587"/>
              </w:tabs>
              <w:rPr>
                <w:rFonts w:cstheme="minorHAnsi"/>
              </w:rPr>
            </w:pPr>
            <w:r w:rsidRPr="009E2A30">
              <w:rPr>
                <w:rFonts w:cstheme="minorHAnsi"/>
              </w:rPr>
              <w:t>Update on The Shout</w:t>
            </w:r>
          </w:p>
          <w:p w:rsidR="00302CEF" w:rsidRPr="009E2A30" w:rsidRDefault="00302CEF" w:rsidP="009E2A30">
            <w:pPr>
              <w:pStyle w:val="ListParagraph"/>
              <w:numPr>
                <w:ilvl w:val="0"/>
                <w:numId w:val="10"/>
              </w:numPr>
              <w:tabs>
                <w:tab w:val="center" w:pos="3587"/>
              </w:tabs>
              <w:rPr>
                <w:rFonts w:cstheme="minorHAnsi"/>
              </w:rPr>
            </w:pPr>
            <w:r w:rsidRPr="009E2A30">
              <w:rPr>
                <w:rFonts w:cstheme="minorHAnsi"/>
              </w:rPr>
              <w:t>African Caribbean Society</w:t>
            </w:r>
          </w:p>
          <w:p w:rsidR="00302CEF" w:rsidRPr="009E2A30" w:rsidRDefault="00302CEF" w:rsidP="009E2A30">
            <w:pPr>
              <w:pStyle w:val="ListParagraph"/>
              <w:numPr>
                <w:ilvl w:val="0"/>
                <w:numId w:val="10"/>
              </w:numPr>
              <w:tabs>
                <w:tab w:val="center" w:pos="3587"/>
              </w:tabs>
              <w:rPr>
                <w:rFonts w:cstheme="minorHAnsi"/>
              </w:rPr>
            </w:pPr>
            <w:r w:rsidRPr="009E2A30">
              <w:rPr>
                <w:rFonts w:cstheme="minorHAnsi"/>
              </w:rPr>
              <w:t>Crafting and Creations</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City Campus as a standing agenda item</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Policy Motion to Pilot a UWIC Student Council Rep</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Graduation Charges</w:t>
            </w:r>
          </w:p>
        </w:tc>
      </w:tr>
      <w:tr w:rsidR="00302CEF" w:rsidRPr="009E2A30" w:rsidTr="00302CEF">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302CEF" w:rsidRPr="009E2A30" w:rsidRDefault="00302CEF" w:rsidP="009E2A30">
            <w:pPr>
              <w:rPr>
                <w:rFonts w:cstheme="minorHAnsi"/>
              </w:rPr>
            </w:pPr>
            <w:r w:rsidRPr="009E2A30">
              <w:rPr>
                <w:rFonts w:cstheme="minorHAnsi"/>
              </w:rPr>
              <w:t xml:space="preserve">Reporting Items </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Update from Executive Committee</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Update from the Board of Trustees</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Update from Education Council</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Officers’ reports – questions/comments</w:t>
            </w:r>
          </w:p>
        </w:tc>
      </w:tr>
      <w:tr w:rsidR="00302CEF" w:rsidRPr="009E2A30" w:rsidTr="00302CEF">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302CEF" w:rsidRPr="009E2A30" w:rsidRDefault="00302CEF" w:rsidP="009E2A30">
            <w:pPr>
              <w:rPr>
                <w:rFonts w:cstheme="minorHAnsi"/>
                <w:color w:val="FFFFFF" w:themeColor="background1"/>
              </w:rPr>
            </w:pPr>
            <w:r w:rsidRPr="009E2A30">
              <w:rPr>
                <w:rFonts w:cstheme="minorHAnsi"/>
                <w:color w:val="FFFFFF" w:themeColor="background1"/>
              </w:rPr>
              <w:t>Information/Discussion Items</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Potential bring your own device policy</w:t>
            </w:r>
          </w:p>
        </w:tc>
      </w:tr>
      <w:tr w:rsidR="00302CEF" w:rsidRPr="009E2A30" w:rsidTr="00302CEF">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302CEF" w:rsidRPr="009E2A30" w:rsidRDefault="00302CEF" w:rsidP="009E2A30">
            <w:pPr>
              <w:rPr>
                <w:rFonts w:cstheme="minorHAnsi"/>
                <w:color w:val="FFFFFF" w:themeColor="background1"/>
              </w:rPr>
            </w:pPr>
            <w:r w:rsidRPr="009E2A30">
              <w:rPr>
                <w:rFonts w:cstheme="minorHAnsi"/>
                <w:color w:val="FFFFFF" w:themeColor="background1"/>
              </w:rPr>
              <w:t>Any other Business</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Any other business</w:t>
            </w:r>
          </w:p>
        </w:tc>
      </w:tr>
      <w:tr w:rsidR="00302CEF" w:rsidRPr="009E2A30" w:rsidTr="00302CEF">
        <w:tc>
          <w:tcPr>
            <w:tcW w:w="374"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numPr>
                <w:ilvl w:val="0"/>
                <w:numId w:val="1"/>
              </w:numPr>
              <w:contextualSpacing/>
              <w:rPr>
                <w:rFonts w:cstheme="minorHAnsi"/>
              </w:rPr>
            </w:pPr>
          </w:p>
        </w:tc>
        <w:tc>
          <w:tcPr>
            <w:tcW w:w="4626" w:type="pct"/>
            <w:tcBorders>
              <w:top w:val="single" w:sz="4" w:space="0" w:color="auto"/>
              <w:left w:val="single" w:sz="4" w:space="0" w:color="auto"/>
              <w:bottom w:val="single" w:sz="4" w:space="0" w:color="auto"/>
              <w:right w:val="single" w:sz="4" w:space="0" w:color="auto"/>
            </w:tcBorders>
          </w:tcPr>
          <w:p w:rsidR="00302CEF" w:rsidRPr="009E2A30" w:rsidRDefault="00302CEF" w:rsidP="009E2A30">
            <w:pPr>
              <w:rPr>
                <w:rFonts w:cstheme="minorHAnsi"/>
              </w:rPr>
            </w:pPr>
            <w:r w:rsidRPr="009E2A30">
              <w:rPr>
                <w:rFonts w:cstheme="minorHAnsi"/>
              </w:rPr>
              <w:t xml:space="preserve">Date of next meeting: </w:t>
            </w:r>
          </w:p>
        </w:tc>
      </w:tr>
    </w:tbl>
    <w:p w:rsidR="00302CEF" w:rsidRDefault="00302CEF" w:rsidP="008C0A8A">
      <w:pPr>
        <w:rPr>
          <w:rFonts w:cstheme="minorHAnsi"/>
          <w:b/>
          <w:sz w:val="28"/>
        </w:rPr>
      </w:pPr>
    </w:p>
    <w:p w:rsidR="009E2A30" w:rsidRPr="009E2A30" w:rsidRDefault="009E2A30" w:rsidP="008C0A8A">
      <w:pPr>
        <w:rPr>
          <w:rFonts w:cstheme="minorHAnsi"/>
          <w:b/>
          <w:sz w:val="28"/>
        </w:rPr>
      </w:pPr>
      <w:r w:rsidRPr="009E2A30">
        <w:rPr>
          <w:rFonts w:cstheme="minorHAnsi"/>
          <w:b/>
          <w:sz w:val="28"/>
        </w:rPr>
        <w:t>Attendance</w:t>
      </w:r>
    </w:p>
    <w:p w:rsidR="009E2A30" w:rsidRPr="009E2A30" w:rsidRDefault="009E2A30" w:rsidP="008C0A8A">
      <w:pPr>
        <w:rPr>
          <w:rFonts w:cstheme="minorHAnsi"/>
          <w:b/>
        </w:rPr>
      </w:pPr>
      <w:r w:rsidRPr="009E2A30">
        <w:rPr>
          <w:rFonts w:cstheme="minorHAnsi"/>
          <w:b/>
        </w:rPr>
        <w:t>Councillors present:</w:t>
      </w:r>
    </w:p>
    <w:tbl>
      <w:tblPr>
        <w:tblStyle w:val="TableGridLight"/>
        <w:tblpPr w:leftFromText="180" w:rightFromText="180" w:vertAnchor="text" w:horzAnchor="margin" w:tblpY="90"/>
        <w:tblW w:w="0" w:type="auto"/>
        <w:tblLook w:val="04A0" w:firstRow="1" w:lastRow="0" w:firstColumn="1" w:lastColumn="0" w:noHBand="0" w:noVBand="1"/>
      </w:tblPr>
      <w:tblGrid>
        <w:gridCol w:w="4319"/>
        <w:gridCol w:w="3066"/>
        <w:gridCol w:w="1631"/>
      </w:tblGrid>
      <w:tr w:rsidR="009E2A30" w:rsidTr="009E2A30">
        <w:trPr>
          <w:trHeight w:val="268"/>
        </w:trPr>
        <w:tc>
          <w:tcPr>
            <w:tcW w:w="4319" w:type="dxa"/>
          </w:tcPr>
          <w:p w:rsidR="009E2A30" w:rsidRDefault="009E2A30" w:rsidP="009E2A30">
            <w:r>
              <w:t>Student Council Chair</w:t>
            </w:r>
          </w:p>
        </w:tc>
        <w:tc>
          <w:tcPr>
            <w:tcW w:w="3066" w:type="dxa"/>
          </w:tcPr>
          <w:p w:rsidR="009E2A30" w:rsidRDefault="009E2A30" w:rsidP="009E2A30">
            <w:r>
              <w:t>Katie Watts</w:t>
            </w:r>
          </w:p>
        </w:tc>
        <w:tc>
          <w:tcPr>
            <w:tcW w:w="1631" w:type="dxa"/>
          </w:tcPr>
          <w:p w:rsidR="009E2A30" w:rsidRDefault="009E2A30" w:rsidP="009E2A30">
            <w:pPr>
              <w:tabs>
                <w:tab w:val="left" w:pos="1185"/>
              </w:tabs>
              <w:jc w:val="right"/>
            </w:pPr>
            <w:r>
              <w:t>KW</w:t>
            </w:r>
          </w:p>
        </w:tc>
      </w:tr>
      <w:tr w:rsidR="009E2A30" w:rsidTr="009E2A30">
        <w:trPr>
          <w:trHeight w:val="274"/>
        </w:trPr>
        <w:tc>
          <w:tcPr>
            <w:tcW w:w="4319" w:type="dxa"/>
          </w:tcPr>
          <w:p w:rsidR="009E2A30" w:rsidRDefault="009E2A30" w:rsidP="009E2A30">
            <w:r>
              <w:t>President</w:t>
            </w:r>
          </w:p>
        </w:tc>
        <w:tc>
          <w:tcPr>
            <w:tcW w:w="3066" w:type="dxa"/>
          </w:tcPr>
          <w:p w:rsidR="009E2A30" w:rsidRDefault="009E2A30" w:rsidP="009E2A30">
            <w:r>
              <w:t>Harry Lonsdale</w:t>
            </w:r>
          </w:p>
        </w:tc>
        <w:tc>
          <w:tcPr>
            <w:tcW w:w="1631" w:type="dxa"/>
          </w:tcPr>
          <w:p w:rsidR="009E2A30" w:rsidRDefault="009E2A30" w:rsidP="009E2A30">
            <w:pPr>
              <w:tabs>
                <w:tab w:val="left" w:pos="1185"/>
              </w:tabs>
              <w:jc w:val="right"/>
            </w:pPr>
            <w:r>
              <w:tab/>
              <w:t>HL</w:t>
            </w:r>
          </w:p>
        </w:tc>
      </w:tr>
      <w:tr w:rsidR="009E2A30" w:rsidTr="009E2A30">
        <w:tc>
          <w:tcPr>
            <w:tcW w:w="4319" w:type="dxa"/>
          </w:tcPr>
          <w:p w:rsidR="009E2A30" w:rsidRDefault="009E2A30" w:rsidP="009E2A30">
            <w:r>
              <w:t>Vice President Education</w:t>
            </w:r>
          </w:p>
        </w:tc>
        <w:tc>
          <w:tcPr>
            <w:tcW w:w="3066" w:type="dxa"/>
          </w:tcPr>
          <w:p w:rsidR="009E2A30" w:rsidRDefault="009E2A30" w:rsidP="009E2A30">
            <w:r>
              <w:t>Meg Price</w:t>
            </w:r>
          </w:p>
        </w:tc>
        <w:tc>
          <w:tcPr>
            <w:tcW w:w="1631" w:type="dxa"/>
          </w:tcPr>
          <w:p w:rsidR="009E2A30" w:rsidRDefault="009E2A30" w:rsidP="009E2A30">
            <w:pPr>
              <w:tabs>
                <w:tab w:val="left" w:pos="1185"/>
              </w:tabs>
              <w:jc w:val="right"/>
            </w:pPr>
            <w:r>
              <w:t>MP</w:t>
            </w:r>
          </w:p>
        </w:tc>
      </w:tr>
      <w:tr w:rsidR="009E2A30" w:rsidTr="009E2A30">
        <w:tc>
          <w:tcPr>
            <w:tcW w:w="4319" w:type="dxa"/>
          </w:tcPr>
          <w:p w:rsidR="009E2A30" w:rsidRDefault="009E2A30" w:rsidP="009E2A30">
            <w:r>
              <w:t>Vice President Student Activities</w:t>
            </w:r>
          </w:p>
        </w:tc>
        <w:tc>
          <w:tcPr>
            <w:tcW w:w="3066" w:type="dxa"/>
          </w:tcPr>
          <w:p w:rsidR="009E2A30" w:rsidRDefault="009E2A30" w:rsidP="009E2A30">
            <w:r>
              <w:t>Mike Harris</w:t>
            </w:r>
          </w:p>
        </w:tc>
        <w:tc>
          <w:tcPr>
            <w:tcW w:w="1631" w:type="dxa"/>
          </w:tcPr>
          <w:p w:rsidR="009E2A30" w:rsidRDefault="009E2A30" w:rsidP="009E2A30">
            <w:pPr>
              <w:jc w:val="right"/>
            </w:pPr>
            <w:r>
              <w:t>MH</w:t>
            </w:r>
          </w:p>
        </w:tc>
      </w:tr>
      <w:tr w:rsidR="009E2A30" w:rsidTr="009E2A30">
        <w:tc>
          <w:tcPr>
            <w:tcW w:w="4319" w:type="dxa"/>
          </w:tcPr>
          <w:p w:rsidR="009E2A30" w:rsidRDefault="009E2A30" w:rsidP="009E2A30">
            <w:r>
              <w:t>International Students Officer</w:t>
            </w:r>
          </w:p>
        </w:tc>
        <w:tc>
          <w:tcPr>
            <w:tcW w:w="3066" w:type="dxa"/>
          </w:tcPr>
          <w:p w:rsidR="009E2A30" w:rsidRDefault="009E2A30" w:rsidP="009E2A30">
            <w:r>
              <w:t>Samuel Kyei</w:t>
            </w:r>
          </w:p>
        </w:tc>
        <w:tc>
          <w:tcPr>
            <w:tcW w:w="1631" w:type="dxa"/>
          </w:tcPr>
          <w:p w:rsidR="009E2A30" w:rsidRDefault="009E2A30" w:rsidP="009E2A30">
            <w:pPr>
              <w:jc w:val="right"/>
            </w:pPr>
            <w:r>
              <w:t>SK</w:t>
            </w:r>
          </w:p>
        </w:tc>
      </w:tr>
      <w:tr w:rsidR="009E2A30" w:rsidTr="009E2A30">
        <w:tc>
          <w:tcPr>
            <w:tcW w:w="4319" w:type="dxa"/>
          </w:tcPr>
          <w:p w:rsidR="009E2A30" w:rsidRDefault="009E2A30" w:rsidP="009E2A30">
            <w:r>
              <w:t xml:space="preserve">LGBTQ+ Officer </w:t>
            </w:r>
          </w:p>
        </w:tc>
        <w:tc>
          <w:tcPr>
            <w:tcW w:w="3066" w:type="dxa"/>
          </w:tcPr>
          <w:p w:rsidR="009E2A30" w:rsidRDefault="009E2A30" w:rsidP="009E2A30">
            <w:r>
              <w:t>James Gould</w:t>
            </w:r>
          </w:p>
        </w:tc>
        <w:tc>
          <w:tcPr>
            <w:tcW w:w="1631" w:type="dxa"/>
          </w:tcPr>
          <w:p w:rsidR="009E2A30" w:rsidRDefault="009E2A30" w:rsidP="009E2A30">
            <w:pPr>
              <w:jc w:val="right"/>
            </w:pPr>
            <w:r>
              <w:t>JG</w:t>
            </w:r>
          </w:p>
        </w:tc>
      </w:tr>
      <w:tr w:rsidR="009E2A30" w:rsidTr="009E2A30">
        <w:tc>
          <w:tcPr>
            <w:tcW w:w="4319" w:type="dxa"/>
          </w:tcPr>
          <w:p w:rsidR="009E2A30" w:rsidRDefault="009E2A30" w:rsidP="009E2A30">
            <w:r>
              <w:t>Sustainability Officer</w:t>
            </w:r>
          </w:p>
        </w:tc>
        <w:tc>
          <w:tcPr>
            <w:tcW w:w="3066" w:type="dxa"/>
          </w:tcPr>
          <w:p w:rsidR="009E2A30" w:rsidRDefault="009E2A30" w:rsidP="009E2A30">
            <w:r>
              <w:t>Claudia Gutierrez</w:t>
            </w:r>
          </w:p>
        </w:tc>
        <w:tc>
          <w:tcPr>
            <w:tcW w:w="1631" w:type="dxa"/>
          </w:tcPr>
          <w:p w:rsidR="009E2A30" w:rsidRDefault="009E2A30" w:rsidP="009E2A30">
            <w:pPr>
              <w:jc w:val="right"/>
            </w:pPr>
            <w:r>
              <w:t>CG</w:t>
            </w:r>
          </w:p>
        </w:tc>
      </w:tr>
      <w:tr w:rsidR="009E2A30" w:rsidTr="009E2A30">
        <w:tc>
          <w:tcPr>
            <w:tcW w:w="4319" w:type="dxa"/>
          </w:tcPr>
          <w:p w:rsidR="009E2A30" w:rsidRDefault="009E2A30" w:rsidP="009E2A30">
            <w:r w:rsidRPr="006928BB">
              <w:t>General Interest Societies Rep</w:t>
            </w:r>
          </w:p>
        </w:tc>
        <w:tc>
          <w:tcPr>
            <w:tcW w:w="3066" w:type="dxa"/>
          </w:tcPr>
          <w:p w:rsidR="009E2A30" w:rsidRDefault="009E2A30" w:rsidP="009E2A30">
            <w:r w:rsidRPr="006928BB">
              <w:t>Danielle Jones</w:t>
            </w:r>
          </w:p>
        </w:tc>
        <w:tc>
          <w:tcPr>
            <w:tcW w:w="1631" w:type="dxa"/>
          </w:tcPr>
          <w:p w:rsidR="009E2A30" w:rsidRDefault="009E2A30" w:rsidP="009E2A30">
            <w:pPr>
              <w:jc w:val="right"/>
            </w:pPr>
            <w:r>
              <w:t>DJ</w:t>
            </w:r>
          </w:p>
        </w:tc>
      </w:tr>
      <w:tr w:rsidR="009E2A30" w:rsidTr="009E2A30">
        <w:tc>
          <w:tcPr>
            <w:tcW w:w="4319" w:type="dxa"/>
          </w:tcPr>
          <w:p w:rsidR="009E2A30" w:rsidRDefault="009E2A30" w:rsidP="009E2A30">
            <w:r w:rsidRPr="006928BB">
              <w:t>Postgraduate Rep</w:t>
            </w:r>
          </w:p>
        </w:tc>
        <w:tc>
          <w:tcPr>
            <w:tcW w:w="3066" w:type="dxa"/>
          </w:tcPr>
          <w:p w:rsidR="009E2A30" w:rsidRDefault="009E2A30" w:rsidP="009E2A30">
            <w:r>
              <w:rPr>
                <w:rFonts w:ascii="Calibri" w:hAnsi="Calibri" w:cs="Calibri"/>
                <w:color w:val="000000"/>
              </w:rPr>
              <w:t>Afoma Obidinnu</w:t>
            </w:r>
          </w:p>
        </w:tc>
        <w:tc>
          <w:tcPr>
            <w:tcW w:w="1631" w:type="dxa"/>
          </w:tcPr>
          <w:p w:rsidR="009E2A30" w:rsidRDefault="009E2A30" w:rsidP="009E2A30">
            <w:pPr>
              <w:jc w:val="right"/>
            </w:pPr>
            <w:r>
              <w:t>AO</w:t>
            </w:r>
          </w:p>
        </w:tc>
      </w:tr>
      <w:tr w:rsidR="009E2A30" w:rsidTr="009E2A30">
        <w:tc>
          <w:tcPr>
            <w:tcW w:w="4319" w:type="dxa"/>
          </w:tcPr>
          <w:p w:rsidR="009E2A30" w:rsidRPr="006928BB" w:rsidRDefault="009E2A30" w:rsidP="009E2A30">
            <w:r>
              <w:t xml:space="preserve">School of Psychology Rep </w:t>
            </w:r>
          </w:p>
        </w:tc>
        <w:tc>
          <w:tcPr>
            <w:tcW w:w="3066" w:type="dxa"/>
          </w:tcPr>
          <w:p w:rsidR="009E2A30" w:rsidRDefault="009E2A30" w:rsidP="009E2A30">
            <w:pPr>
              <w:rPr>
                <w:rFonts w:ascii="Calibri" w:hAnsi="Calibri" w:cs="Calibri"/>
                <w:color w:val="000000"/>
              </w:rPr>
            </w:pPr>
            <w:r w:rsidRPr="006928BB">
              <w:t>Janne Vollan Tollefsen</w:t>
            </w:r>
          </w:p>
        </w:tc>
        <w:tc>
          <w:tcPr>
            <w:tcW w:w="1631" w:type="dxa"/>
          </w:tcPr>
          <w:p w:rsidR="009E2A30" w:rsidRDefault="009E2A30" w:rsidP="009E2A30">
            <w:pPr>
              <w:jc w:val="right"/>
            </w:pPr>
            <w:r>
              <w:t>JVT</w:t>
            </w:r>
          </w:p>
        </w:tc>
      </w:tr>
    </w:tbl>
    <w:p w:rsidR="009E2A30" w:rsidRDefault="009E2A30" w:rsidP="008C0A8A">
      <w:pPr>
        <w:rPr>
          <w:rFonts w:cstheme="minorHAnsi"/>
        </w:rPr>
      </w:pPr>
    </w:p>
    <w:p w:rsidR="00302CEF" w:rsidRDefault="00302CEF" w:rsidP="008C0A8A">
      <w:pPr>
        <w:rPr>
          <w:rFonts w:cstheme="minorHAnsi"/>
        </w:rPr>
      </w:pPr>
    </w:p>
    <w:p w:rsidR="009E2A30" w:rsidRDefault="009E2A30" w:rsidP="009E2A30">
      <w:pPr>
        <w:rPr>
          <w:b/>
        </w:rPr>
      </w:pPr>
      <w:r>
        <w:rPr>
          <w:b/>
        </w:rPr>
        <w:lastRenderedPageBreak/>
        <w:t>Also present:</w:t>
      </w:r>
    </w:p>
    <w:tbl>
      <w:tblPr>
        <w:tblStyle w:val="PlainTable1"/>
        <w:tblW w:w="0" w:type="auto"/>
        <w:tblLook w:val="0600" w:firstRow="0" w:lastRow="0" w:firstColumn="0" w:lastColumn="0" w:noHBand="1" w:noVBand="1"/>
      </w:tblPr>
      <w:tblGrid>
        <w:gridCol w:w="4395"/>
        <w:gridCol w:w="3113"/>
        <w:gridCol w:w="1508"/>
      </w:tblGrid>
      <w:tr w:rsidR="009E2A30" w:rsidTr="00EB3DB2">
        <w:trPr>
          <w:trHeight w:val="230"/>
        </w:trPr>
        <w:tc>
          <w:tcPr>
            <w:tcW w:w="4395" w:type="dxa"/>
          </w:tcPr>
          <w:p w:rsidR="009E2A30" w:rsidRDefault="009E2A30" w:rsidP="00EB3DB2">
            <w:r>
              <w:t xml:space="preserve">Student Engagement Manager </w:t>
            </w:r>
          </w:p>
        </w:tc>
        <w:tc>
          <w:tcPr>
            <w:tcW w:w="3113" w:type="dxa"/>
          </w:tcPr>
          <w:p w:rsidR="009E2A30" w:rsidRDefault="009E2A30" w:rsidP="00EB3DB2">
            <w:r>
              <w:t>Tim Hewes-Belton</w:t>
            </w:r>
          </w:p>
        </w:tc>
        <w:tc>
          <w:tcPr>
            <w:tcW w:w="1508" w:type="dxa"/>
          </w:tcPr>
          <w:p w:rsidR="009E2A30" w:rsidRDefault="009E2A30" w:rsidP="00EB3DB2">
            <w:pPr>
              <w:jc w:val="right"/>
            </w:pPr>
            <w:r>
              <w:t>THB</w:t>
            </w:r>
          </w:p>
        </w:tc>
      </w:tr>
      <w:tr w:rsidR="009E2A30" w:rsidTr="00EB3DB2">
        <w:trPr>
          <w:trHeight w:val="264"/>
        </w:trPr>
        <w:tc>
          <w:tcPr>
            <w:tcW w:w="4395" w:type="dxa"/>
          </w:tcPr>
          <w:p w:rsidR="009E2A30" w:rsidRDefault="009E2A30" w:rsidP="00EB3DB2">
            <w:r>
              <w:t>Student Voice Assistant (minute taking)</w:t>
            </w:r>
          </w:p>
        </w:tc>
        <w:tc>
          <w:tcPr>
            <w:tcW w:w="3113" w:type="dxa"/>
          </w:tcPr>
          <w:p w:rsidR="009E2A30" w:rsidRDefault="009E2A30" w:rsidP="00EB3DB2">
            <w:r>
              <w:t>Abbie Banner</w:t>
            </w:r>
          </w:p>
        </w:tc>
        <w:tc>
          <w:tcPr>
            <w:tcW w:w="1508" w:type="dxa"/>
          </w:tcPr>
          <w:p w:rsidR="009E2A30" w:rsidRDefault="009E2A30" w:rsidP="00EB3DB2">
            <w:pPr>
              <w:jc w:val="right"/>
            </w:pPr>
            <w:r>
              <w:t>AB</w:t>
            </w:r>
          </w:p>
        </w:tc>
      </w:tr>
    </w:tbl>
    <w:p w:rsidR="009E2A30" w:rsidRPr="005436CD" w:rsidRDefault="00594190" w:rsidP="009E2A30">
      <w:pPr>
        <w:rPr>
          <w:b/>
        </w:rPr>
      </w:pPr>
      <w:r>
        <w:rPr>
          <w:b/>
        </w:rPr>
        <w:br/>
      </w:r>
      <w:r w:rsidR="009E2A30" w:rsidRPr="005436CD">
        <w:rPr>
          <w:b/>
        </w:rPr>
        <w:t>Apologies Received:</w:t>
      </w:r>
    </w:p>
    <w:tbl>
      <w:tblPr>
        <w:tblStyle w:val="PlainTable1"/>
        <w:tblW w:w="0" w:type="auto"/>
        <w:tblLook w:val="0600" w:firstRow="0" w:lastRow="0" w:firstColumn="0" w:lastColumn="0" w:noHBand="1" w:noVBand="1"/>
      </w:tblPr>
      <w:tblGrid>
        <w:gridCol w:w="4395"/>
        <w:gridCol w:w="3113"/>
        <w:gridCol w:w="1508"/>
      </w:tblGrid>
      <w:tr w:rsidR="00742522" w:rsidTr="00EB3DB2">
        <w:trPr>
          <w:trHeight w:val="241"/>
        </w:trPr>
        <w:tc>
          <w:tcPr>
            <w:tcW w:w="4395" w:type="dxa"/>
          </w:tcPr>
          <w:p w:rsidR="00742522" w:rsidRDefault="00742522" w:rsidP="00742522">
            <w:r>
              <w:t>Student Disability Officer</w:t>
            </w:r>
          </w:p>
        </w:tc>
        <w:tc>
          <w:tcPr>
            <w:tcW w:w="3113" w:type="dxa"/>
          </w:tcPr>
          <w:p w:rsidR="00742522" w:rsidRDefault="00742522" w:rsidP="00742522">
            <w:r>
              <w:t>Nadine Baxter</w:t>
            </w:r>
          </w:p>
        </w:tc>
        <w:tc>
          <w:tcPr>
            <w:tcW w:w="1508" w:type="dxa"/>
          </w:tcPr>
          <w:p w:rsidR="00742522" w:rsidRDefault="00742522" w:rsidP="00742522">
            <w:pPr>
              <w:jc w:val="right"/>
            </w:pPr>
            <w:r>
              <w:t>NB</w:t>
            </w:r>
          </w:p>
        </w:tc>
      </w:tr>
      <w:tr w:rsidR="00742522" w:rsidTr="00EB3DB2">
        <w:trPr>
          <w:trHeight w:val="241"/>
        </w:trPr>
        <w:tc>
          <w:tcPr>
            <w:tcW w:w="4395" w:type="dxa"/>
          </w:tcPr>
          <w:p w:rsidR="00742522" w:rsidRDefault="00742522" w:rsidP="00742522">
            <w:r>
              <w:t>Women’s Officer</w:t>
            </w:r>
          </w:p>
        </w:tc>
        <w:tc>
          <w:tcPr>
            <w:tcW w:w="3113" w:type="dxa"/>
          </w:tcPr>
          <w:p w:rsidR="00742522" w:rsidRDefault="00742522" w:rsidP="00742522">
            <w:r>
              <w:t xml:space="preserve">Alia Moorhouse </w:t>
            </w:r>
          </w:p>
        </w:tc>
        <w:tc>
          <w:tcPr>
            <w:tcW w:w="1508" w:type="dxa"/>
          </w:tcPr>
          <w:p w:rsidR="00742522" w:rsidRDefault="00742522" w:rsidP="00742522">
            <w:pPr>
              <w:jc w:val="right"/>
            </w:pPr>
            <w:r>
              <w:t>AM</w:t>
            </w:r>
          </w:p>
        </w:tc>
      </w:tr>
      <w:tr w:rsidR="00742522" w:rsidTr="00EB3DB2">
        <w:trPr>
          <w:trHeight w:val="275"/>
        </w:trPr>
        <w:tc>
          <w:tcPr>
            <w:tcW w:w="4395" w:type="dxa"/>
          </w:tcPr>
          <w:p w:rsidR="00742522" w:rsidRDefault="00742522" w:rsidP="00742522">
            <w:r>
              <w:t>Academic Societies Rep</w:t>
            </w:r>
          </w:p>
        </w:tc>
        <w:tc>
          <w:tcPr>
            <w:tcW w:w="3113" w:type="dxa"/>
          </w:tcPr>
          <w:p w:rsidR="00742522" w:rsidRDefault="00742522" w:rsidP="00742522">
            <w:r>
              <w:t>Karl Stanfield</w:t>
            </w:r>
          </w:p>
        </w:tc>
        <w:tc>
          <w:tcPr>
            <w:tcW w:w="1508" w:type="dxa"/>
          </w:tcPr>
          <w:p w:rsidR="00742522" w:rsidRDefault="00742522" w:rsidP="00742522">
            <w:pPr>
              <w:jc w:val="right"/>
            </w:pPr>
            <w:r>
              <w:t>KS</w:t>
            </w:r>
          </w:p>
        </w:tc>
      </w:tr>
      <w:tr w:rsidR="003B7AAA" w:rsidTr="00EB3DB2">
        <w:trPr>
          <w:trHeight w:val="275"/>
        </w:trPr>
        <w:tc>
          <w:tcPr>
            <w:tcW w:w="4395" w:type="dxa"/>
          </w:tcPr>
          <w:p w:rsidR="003B7AAA" w:rsidRDefault="003B7AAA" w:rsidP="00742522">
            <w:r>
              <w:t>BUCS Sports Clubs Rep</w:t>
            </w:r>
          </w:p>
        </w:tc>
        <w:tc>
          <w:tcPr>
            <w:tcW w:w="3113" w:type="dxa"/>
          </w:tcPr>
          <w:p w:rsidR="003B7AAA" w:rsidRDefault="003B7AAA" w:rsidP="00742522">
            <w:r>
              <w:t>Sophie Davies</w:t>
            </w:r>
          </w:p>
        </w:tc>
        <w:tc>
          <w:tcPr>
            <w:tcW w:w="1508" w:type="dxa"/>
          </w:tcPr>
          <w:p w:rsidR="003B7AAA" w:rsidRDefault="003B7AAA" w:rsidP="00742522">
            <w:pPr>
              <w:jc w:val="right"/>
            </w:pPr>
            <w:r>
              <w:t>SD</w:t>
            </w:r>
          </w:p>
        </w:tc>
      </w:tr>
      <w:tr w:rsidR="00742522" w:rsidTr="00EB3DB2">
        <w:trPr>
          <w:trHeight w:val="275"/>
        </w:trPr>
        <w:tc>
          <w:tcPr>
            <w:tcW w:w="4395" w:type="dxa"/>
          </w:tcPr>
          <w:p w:rsidR="00742522" w:rsidRPr="002B493F" w:rsidRDefault="00742522" w:rsidP="00742522">
            <w:r w:rsidRPr="002B493F">
              <w:t>Non-BUCS Sports Clubs Rep</w:t>
            </w:r>
          </w:p>
        </w:tc>
        <w:tc>
          <w:tcPr>
            <w:tcW w:w="3113" w:type="dxa"/>
          </w:tcPr>
          <w:p w:rsidR="00742522" w:rsidRPr="002B493F" w:rsidRDefault="00742522" w:rsidP="00742522">
            <w:r w:rsidRPr="002B493F">
              <w:t>Luke Quinlan</w:t>
            </w:r>
          </w:p>
        </w:tc>
        <w:tc>
          <w:tcPr>
            <w:tcW w:w="1508" w:type="dxa"/>
          </w:tcPr>
          <w:p w:rsidR="00742522" w:rsidRDefault="00742522" w:rsidP="00742522">
            <w:pPr>
              <w:jc w:val="right"/>
            </w:pPr>
            <w:r w:rsidRPr="002B493F">
              <w:t>LQ</w:t>
            </w:r>
          </w:p>
        </w:tc>
      </w:tr>
      <w:tr w:rsidR="00742522" w:rsidTr="00EB3DB2">
        <w:trPr>
          <w:trHeight w:val="249"/>
        </w:trPr>
        <w:tc>
          <w:tcPr>
            <w:tcW w:w="4395" w:type="dxa"/>
          </w:tcPr>
          <w:p w:rsidR="00742522" w:rsidRDefault="00742522" w:rsidP="00742522">
            <w:r>
              <w:t>School of Education Rep</w:t>
            </w:r>
          </w:p>
        </w:tc>
        <w:tc>
          <w:tcPr>
            <w:tcW w:w="3113" w:type="dxa"/>
          </w:tcPr>
          <w:p w:rsidR="00742522" w:rsidRDefault="00742522" w:rsidP="00742522">
            <w:r>
              <w:t>Kelly Chamberlain</w:t>
            </w:r>
          </w:p>
        </w:tc>
        <w:tc>
          <w:tcPr>
            <w:tcW w:w="1508" w:type="dxa"/>
          </w:tcPr>
          <w:p w:rsidR="00742522" w:rsidRDefault="00742522" w:rsidP="00742522">
            <w:pPr>
              <w:jc w:val="right"/>
            </w:pPr>
            <w:r>
              <w:t>KC</w:t>
            </w:r>
          </w:p>
        </w:tc>
      </w:tr>
    </w:tbl>
    <w:p w:rsidR="009E2A30" w:rsidRPr="005436CD" w:rsidRDefault="00594190" w:rsidP="009E2A30">
      <w:pPr>
        <w:rPr>
          <w:b/>
        </w:rPr>
      </w:pPr>
      <w:r>
        <w:rPr>
          <w:b/>
        </w:rPr>
        <w:br/>
        <w:t>N</w:t>
      </w:r>
      <w:r w:rsidR="009E2A30" w:rsidRPr="005436CD">
        <w:rPr>
          <w:b/>
        </w:rPr>
        <w:t>ot present:</w:t>
      </w:r>
    </w:p>
    <w:tbl>
      <w:tblPr>
        <w:tblStyle w:val="PlainTable1"/>
        <w:tblW w:w="0" w:type="auto"/>
        <w:tblLook w:val="0600" w:firstRow="0" w:lastRow="0" w:firstColumn="0" w:lastColumn="0" w:noHBand="1" w:noVBand="1"/>
      </w:tblPr>
      <w:tblGrid>
        <w:gridCol w:w="4395"/>
        <w:gridCol w:w="3113"/>
        <w:gridCol w:w="1508"/>
      </w:tblGrid>
      <w:tr w:rsidR="009E2A30" w:rsidTr="00EB3DB2">
        <w:trPr>
          <w:trHeight w:val="197"/>
        </w:trPr>
        <w:tc>
          <w:tcPr>
            <w:tcW w:w="4395" w:type="dxa"/>
          </w:tcPr>
          <w:p w:rsidR="009E2A30" w:rsidRDefault="009E2A30" w:rsidP="00EB3DB2">
            <w:r>
              <w:t>Welfare Officer</w:t>
            </w:r>
          </w:p>
        </w:tc>
        <w:tc>
          <w:tcPr>
            <w:tcW w:w="3113" w:type="dxa"/>
          </w:tcPr>
          <w:p w:rsidR="009E2A30" w:rsidRDefault="009E2A30" w:rsidP="00EB3DB2">
            <w:r>
              <w:t>Amelia Price</w:t>
            </w:r>
          </w:p>
        </w:tc>
        <w:tc>
          <w:tcPr>
            <w:tcW w:w="1508" w:type="dxa"/>
          </w:tcPr>
          <w:p w:rsidR="009E2A30" w:rsidRDefault="009E2A30" w:rsidP="00EB3DB2">
            <w:pPr>
              <w:jc w:val="right"/>
            </w:pPr>
            <w:r>
              <w:t>AP</w:t>
            </w:r>
          </w:p>
        </w:tc>
      </w:tr>
    </w:tbl>
    <w:p w:rsidR="009E2A30" w:rsidRDefault="009E2A30" w:rsidP="009E2A30"/>
    <w:p w:rsidR="009E2A30" w:rsidRPr="00742522" w:rsidRDefault="00742522" w:rsidP="008C0A8A">
      <w:pPr>
        <w:rPr>
          <w:rFonts w:cstheme="minorHAnsi"/>
          <w:b/>
          <w:sz w:val="28"/>
        </w:rPr>
      </w:pPr>
      <w:r w:rsidRPr="00742522">
        <w:rPr>
          <w:rFonts w:cstheme="minorHAnsi"/>
          <w:b/>
          <w:sz w:val="28"/>
        </w:rPr>
        <w:t>Minutes</w:t>
      </w:r>
    </w:p>
    <w:tbl>
      <w:tblPr>
        <w:tblStyle w:val="TableGrid"/>
        <w:tblW w:w="5000" w:type="pct"/>
        <w:tblInd w:w="0" w:type="dxa"/>
        <w:tblLook w:val="04A0" w:firstRow="1" w:lastRow="0" w:firstColumn="1" w:lastColumn="0" w:noHBand="0" w:noVBand="1"/>
      </w:tblPr>
      <w:tblGrid>
        <w:gridCol w:w="747"/>
        <w:gridCol w:w="8269"/>
      </w:tblGrid>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742522" w:rsidRDefault="00742522" w:rsidP="00742522">
            <w:pPr>
              <w:contextualSpacing/>
              <w:rPr>
                <w:rFonts w:cstheme="minorHAnsi"/>
                <w:b/>
              </w:rPr>
            </w:pPr>
            <w:r w:rsidRPr="00742522">
              <w:rPr>
                <w:rFonts w:cstheme="minorHAnsi"/>
                <w:b/>
              </w:rPr>
              <w:t>1.</w:t>
            </w:r>
          </w:p>
        </w:tc>
        <w:tc>
          <w:tcPr>
            <w:tcW w:w="4586" w:type="pct"/>
            <w:tcBorders>
              <w:top w:val="single" w:sz="4" w:space="0" w:color="auto"/>
              <w:left w:val="single" w:sz="4" w:space="0" w:color="auto"/>
              <w:bottom w:val="single" w:sz="4" w:space="0" w:color="auto"/>
              <w:right w:val="single" w:sz="4" w:space="0" w:color="auto"/>
            </w:tcBorders>
          </w:tcPr>
          <w:p w:rsidR="00742522" w:rsidRPr="00742522" w:rsidRDefault="00742522" w:rsidP="00EB3DB2">
            <w:pPr>
              <w:rPr>
                <w:rFonts w:cstheme="minorHAnsi"/>
                <w:b/>
              </w:rPr>
            </w:pPr>
            <w:r w:rsidRPr="00742522">
              <w:rPr>
                <w:rFonts w:cstheme="minorHAnsi"/>
                <w:b/>
              </w:rPr>
              <w:t>Welcome and introductions</w:t>
            </w: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9E2A30" w:rsidRDefault="00742522" w:rsidP="00742522">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hideMark/>
          </w:tcPr>
          <w:p w:rsidR="00742522" w:rsidRDefault="00742522" w:rsidP="00742522">
            <w:r>
              <w:t>KW welcome</w:t>
            </w:r>
            <w:r w:rsidR="00302CEF">
              <w:t>d</w:t>
            </w:r>
            <w:r>
              <w:t xml:space="preserve"> everyone to the last Student Council of the first Semester.</w:t>
            </w:r>
          </w:p>
          <w:p w:rsidR="008A05C2" w:rsidRPr="005436CD" w:rsidRDefault="008A05C2" w:rsidP="00742522"/>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742522" w:rsidRDefault="00742522" w:rsidP="00742522">
            <w:pPr>
              <w:contextualSpacing/>
              <w:rPr>
                <w:rFonts w:cstheme="minorHAnsi"/>
                <w:b/>
              </w:rPr>
            </w:pPr>
            <w:r w:rsidRPr="00742522">
              <w:rPr>
                <w:rFonts w:cstheme="minorHAnsi"/>
                <w:b/>
              </w:rPr>
              <w:t>2.</w:t>
            </w:r>
          </w:p>
        </w:tc>
        <w:tc>
          <w:tcPr>
            <w:tcW w:w="4586" w:type="pct"/>
            <w:tcBorders>
              <w:top w:val="single" w:sz="4" w:space="0" w:color="auto"/>
              <w:left w:val="single" w:sz="4" w:space="0" w:color="auto"/>
              <w:bottom w:val="single" w:sz="4" w:space="0" w:color="auto"/>
              <w:right w:val="single" w:sz="4" w:space="0" w:color="auto"/>
            </w:tcBorders>
          </w:tcPr>
          <w:p w:rsidR="00742522" w:rsidRPr="00656905" w:rsidRDefault="00742522" w:rsidP="00742522">
            <w:pPr>
              <w:rPr>
                <w:b/>
              </w:rPr>
            </w:pPr>
            <w:r w:rsidRPr="00656905">
              <w:rPr>
                <w:b/>
              </w:rPr>
              <w:t>Apologies</w:t>
            </w: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9E2A30" w:rsidRDefault="00742522" w:rsidP="00742522">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p w:rsidR="00742522" w:rsidRDefault="00742522" w:rsidP="008A05C2">
            <w:r>
              <w:t xml:space="preserve">Apologies were received from </w:t>
            </w:r>
            <w:r w:rsidR="008A05C2">
              <w:t>Nadine Baxter, Kelly Chamberlain, Alia Moorhouse, Karl Stanfield, and Luke Quinlan</w:t>
            </w:r>
            <w:r>
              <w:t xml:space="preserve">. </w:t>
            </w:r>
          </w:p>
          <w:p w:rsidR="008A05C2" w:rsidRPr="005436CD" w:rsidRDefault="008A05C2" w:rsidP="008A05C2"/>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742522" w:rsidRDefault="00742522" w:rsidP="00742522">
            <w:pPr>
              <w:contextualSpacing/>
              <w:rPr>
                <w:rFonts w:cstheme="minorHAnsi"/>
                <w:b/>
              </w:rPr>
            </w:pPr>
            <w:r w:rsidRPr="00742522">
              <w:rPr>
                <w:rFonts w:cstheme="minorHAnsi"/>
                <w:b/>
              </w:rPr>
              <w:t>3.</w:t>
            </w:r>
          </w:p>
        </w:tc>
        <w:tc>
          <w:tcPr>
            <w:tcW w:w="4586" w:type="pct"/>
            <w:tcBorders>
              <w:top w:val="single" w:sz="4" w:space="0" w:color="auto"/>
              <w:left w:val="single" w:sz="4" w:space="0" w:color="auto"/>
              <w:bottom w:val="single" w:sz="4" w:space="0" w:color="auto"/>
              <w:right w:val="single" w:sz="4" w:space="0" w:color="auto"/>
            </w:tcBorders>
          </w:tcPr>
          <w:p w:rsidR="00742522" w:rsidRPr="00656905" w:rsidRDefault="00742522" w:rsidP="00742522">
            <w:pPr>
              <w:rPr>
                <w:b/>
              </w:rPr>
            </w:pPr>
            <w:r w:rsidRPr="00656905">
              <w:rPr>
                <w:b/>
              </w:rPr>
              <w:t>Declarations of interest</w:t>
            </w: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9E2A30" w:rsidRDefault="00742522" w:rsidP="00742522">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p w:rsidR="00742522" w:rsidRDefault="00742522" w:rsidP="00742522">
            <w:r>
              <w:t>MH declared an interest in clubs and societies, so would be abstaining from voting on approval of clubs and societies.</w:t>
            </w:r>
          </w:p>
          <w:p w:rsidR="00784CF0" w:rsidRDefault="00784CF0" w:rsidP="00742522">
            <w:r>
              <w:t>MP and HL declared an interest in approval of their policy motion as the motion proposer and seconder, so would be abstaining from voting on this.</w:t>
            </w:r>
          </w:p>
          <w:p w:rsidR="008A05C2" w:rsidRPr="005436CD" w:rsidRDefault="008A05C2" w:rsidP="00742522"/>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742522" w:rsidRDefault="00742522" w:rsidP="00742522">
            <w:pPr>
              <w:contextualSpacing/>
              <w:rPr>
                <w:rFonts w:cstheme="minorHAnsi"/>
                <w:b/>
              </w:rPr>
            </w:pPr>
            <w:r w:rsidRPr="00742522">
              <w:rPr>
                <w:rFonts w:cstheme="minorHAnsi"/>
                <w:b/>
              </w:rPr>
              <w:t>4.</w:t>
            </w:r>
          </w:p>
        </w:tc>
        <w:tc>
          <w:tcPr>
            <w:tcW w:w="4586" w:type="pct"/>
            <w:tcBorders>
              <w:top w:val="single" w:sz="4" w:space="0" w:color="auto"/>
              <w:left w:val="single" w:sz="4" w:space="0" w:color="auto"/>
              <w:bottom w:val="single" w:sz="4" w:space="0" w:color="auto"/>
              <w:right w:val="single" w:sz="4" w:space="0" w:color="auto"/>
            </w:tcBorders>
          </w:tcPr>
          <w:p w:rsidR="00742522" w:rsidRPr="00656905" w:rsidRDefault="00742522" w:rsidP="00742522">
            <w:pPr>
              <w:rPr>
                <w:b/>
              </w:rPr>
            </w:pPr>
            <w:r w:rsidRPr="00656905">
              <w:rPr>
                <w:b/>
              </w:rPr>
              <w:t xml:space="preserve">Minutes of previous meeting </w:t>
            </w: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9E2A30" w:rsidRDefault="00742522" w:rsidP="00742522">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p w:rsidR="00742522" w:rsidRDefault="00742522" w:rsidP="00742522">
            <w:r>
              <w:t>Vote to approve the minutes of the previous meeting:</w:t>
            </w:r>
          </w:p>
          <w:p w:rsidR="00742522" w:rsidRDefault="008A05C2" w:rsidP="00742522">
            <w:r>
              <w:t>For: 9</w:t>
            </w:r>
          </w:p>
          <w:p w:rsidR="00742522" w:rsidRDefault="00742522" w:rsidP="00742522">
            <w:r>
              <w:t>Against: 0</w:t>
            </w:r>
          </w:p>
          <w:p w:rsidR="00742522" w:rsidRDefault="00742522" w:rsidP="00742522">
            <w:r>
              <w:t>Abstain: 0</w:t>
            </w:r>
          </w:p>
          <w:p w:rsidR="00742522" w:rsidRDefault="00742522" w:rsidP="00742522">
            <w:pPr>
              <w:rPr>
                <w:b/>
              </w:rPr>
            </w:pPr>
            <w:r>
              <w:rPr>
                <w:b/>
              </w:rPr>
              <w:t>The minutes were approved as an accurate record of the meeting.</w:t>
            </w:r>
          </w:p>
          <w:p w:rsidR="008A05C2" w:rsidRPr="005436CD" w:rsidRDefault="008A05C2" w:rsidP="00742522"/>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742522" w:rsidRDefault="00742522" w:rsidP="00742522">
            <w:pPr>
              <w:contextualSpacing/>
              <w:rPr>
                <w:rFonts w:cstheme="minorHAnsi"/>
                <w:b/>
              </w:rPr>
            </w:pPr>
            <w:r w:rsidRPr="00742522">
              <w:rPr>
                <w:rFonts w:cstheme="minorHAnsi"/>
                <w:b/>
              </w:rPr>
              <w:t>5.</w:t>
            </w:r>
          </w:p>
        </w:tc>
        <w:tc>
          <w:tcPr>
            <w:tcW w:w="4586" w:type="pct"/>
            <w:tcBorders>
              <w:top w:val="single" w:sz="4" w:space="0" w:color="auto"/>
              <w:left w:val="single" w:sz="4" w:space="0" w:color="auto"/>
              <w:bottom w:val="single" w:sz="4" w:space="0" w:color="auto"/>
              <w:right w:val="single" w:sz="4" w:space="0" w:color="auto"/>
            </w:tcBorders>
          </w:tcPr>
          <w:p w:rsidR="00742522" w:rsidRPr="00742522" w:rsidRDefault="00742522" w:rsidP="00EB3DB2">
            <w:pPr>
              <w:rPr>
                <w:rFonts w:cstheme="minorHAnsi"/>
                <w:b/>
              </w:rPr>
            </w:pPr>
            <w:r w:rsidRPr="00742522">
              <w:rPr>
                <w:rFonts w:cstheme="minorHAnsi"/>
                <w:b/>
              </w:rPr>
              <w:t xml:space="preserve">Matters arising </w:t>
            </w: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9E2A30" w:rsidRDefault="00742522" w:rsidP="00742522">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p w:rsidR="00917631" w:rsidRDefault="00917631"/>
          <w:tbl>
            <w:tblPr>
              <w:tblStyle w:val="TableGrid"/>
              <w:tblW w:w="0" w:type="auto"/>
              <w:tblInd w:w="0" w:type="dxa"/>
              <w:tblLook w:val="04A0" w:firstRow="1" w:lastRow="0" w:firstColumn="1" w:lastColumn="0" w:noHBand="0" w:noVBand="1"/>
            </w:tblPr>
            <w:tblGrid>
              <w:gridCol w:w="4238"/>
              <w:gridCol w:w="3805"/>
            </w:tblGrid>
            <w:tr w:rsidR="00917631" w:rsidRPr="00917631" w:rsidTr="00917631">
              <w:tc>
                <w:tcPr>
                  <w:tcW w:w="4238" w:type="dxa"/>
                </w:tcPr>
                <w:p w:rsidR="00917631" w:rsidRPr="00917631" w:rsidRDefault="00917631" w:rsidP="00917631">
                  <w:r w:rsidRPr="00917631">
                    <w:t xml:space="preserve">Action 01. </w:t>
                  </w:r>
                  <w:r w:rsidRPr="00917631">
                    <w:rPr>
                      <w:b/>
                    </w:rPr>
                    <w:t>HL to update Council on Drink-Aware Nightlife Crew</w:t>
                  </w:r>
                  <w:r w:rsidRPr="00917631">
                    <w:t xml:space="preserve"> </w:t>
                  </w:r>
                </w:p>
              </w:tc>
              <w:tc>
                <w:tcPr>
                  <w:tcW w:w="3805" w:type="dxa"/>
                </w:tcPr>
                <w:p w:rsidR="00917631" w:rsidRDefault="00917631" w:rsidP="00917631">
                  <w:r w:rsidRPr="00917631">
                    <w:t xml:space="preserve">Meeting arranged with the relevant University </w:t>
                  </w:r>
                  <w:r w:rsidR="00302CEF">
                    <w:t>staff to explore options</w:t>
                  </w:r>
                  <w:r w:rsidRPr="00917631">
                    <w:t>. Will update</w:t>
                  </w:r>
                  <w:r w:rsidR="00302CEF">
                    <w:t xml:space="preserve"> when we have more news</w:t>
                  </w:r>
                  <w:r>
                    <w:t xml:space="preserve">. </w:t>
                  </w:r>
                </w:p>
                <w:p w:rsidR="00917631" w:rsidRPr="00917631" w:rsidRDefault="00917631" w:rsidP="00917631"/>
              </w:tc>
            </w:tr>
            <w:tr w:rsidR="00917631" w:rsidRPr="00917631" w:rsidTr="00917631">
              <w:tc>
                <w:tcPr>
                  <w:tcW w:w="4238" w:type="dxa"/>
                </w:tcPr>
                <w:p w:rsidR="009A0951" w:rsidRDefault="00917631" w:rsidP="00917631">
                  <w:pPr>
                    <w:rPr>
                      <w:b/>
                    </w:rPr>
                  </w:pPr>
                  <w:r w:rsidRPr="00917631">
                    <w:t xml:space="preserve">Action 02. </w:t>
                  </w:r>
                  <w:r w:rsidRPr="00917631">
                    <w:rPr>
                      <w:b/>
                    </w:rPr>
                    <w:t>HL to update Council on SU App</w:t>
                  </w:r>
                </w:p>
                <w:p w:rsidR="00917631" w:rsidRPr="00917631" w:rsidRDefault="00917631" w:rsidP="00917631">
                  <w:r w:rsidRPr="00917631">
                    <w:t xml:space="preserve"> </w:t>
                  </w:r>
                </w:p>
              </w:tc>
              <w:tc>
                <w:tcPr>
                  <w:tcW w:w="3805" w:type="dxa"/>
                </w:tcPr>
                <w:p w:rsidR="00917631" w:rsidRPr="00917631" w:rsidRDefault="00784CF0" w:rsidP="00302CEF">
                  <w:r>
                    <w:t>HL met with IT department and the University has since bought the SU a guide on Guidebook</w:t>
                  </w:r>
                  <w:r w:rsidR="00302CEF">
                    <w:t xml:space="preserve"> that is now in development.</w:t>
                  </w:r>
                  <w:r>
                    <w:t xml:space="preserve"> </w:t>
                  </w:r>
                </w:p>
              </w:tc>
            </w:tr>
            <w:tr w:rsidR="00917631" w:rsidRPr="00917631" w:rsidTr="00917631">
              <w:tc>
                <w:tcPr>
                  <w:tcW w:w="4238" w:type="dxa"/>
                </w:tcPr>
                <w:p w:rsidR="00917631" w:rsidRDefault="00917631" w:rsidP="00917631">
                  <w:r w:rsidRPr="00917631">
                    <w:lastRenderedPageBreak/>
                    <w:t xml:space="preserve">Action 03. </w:t>
                  </w:r>
                  <w:r w:rsidRPr="00917631">
                    <w:rPr>
                      <w:b/>
                    </w:rPr>
                    <w:t>HL to update council on Night Bus</w:t>
                  </w:r>
                  <w:r w:rsidRPr="00917631">
                    <w:t xml:space="preserve"> </w:t>
                  </w:r>
                </w:p>
                <w:p w:rsidR="009A0951" w:rsidRPr="00917631" w:rsidRDefault="009A0951" w:rsidP="00917631"/>
              </w:tc>
              <w:tc>
                <w:tcPr>
                  <w:tcW w:w="3805" w:type="dxa"/>
                </w:tcPr>
                <w:p w:rsidR="00917631" w:rsidRDefault="00917631" w:rsidP="00917631">
                  <w:r w:rsidRPr="00917631">
                    <w:t xml:space="preserve">Discussions ongoing with University. </w:t>
                  </w:r>
                  <w:r w:rsidR="00302CEF">
                    <w:t>HL will keep Council updated</w:t>
                  </w:r>
                </w:p>
                <w:p w:rsidR="00917631" w:rsidRPr="00917631" w:rsidRDefault="00917631" w:rsidP="00917631"/>
              </w:tc>
            </w:tr>
            <w:tr w:rsidR="00917631" w:rsidRPr="00917631" w:rsidTr="00917631">
              <w:trPr>
                <w:trHeight w:val="944"/>
              </w:trPr>
              <w:tc>
                <w:tcPr>
                  <w:tcW w:w="4238" w:type="dxa"/>
                </w:tcPr>
                <w:p w:rsidR="00917631" w:rsidRPr="00917631" w:rsidRDefault="00917631" w:rsidP="00917631">
                  <w:r w:rsidRPr="00917631">
                    <w:t xml:space="preserve">Action 04. </w:t>
                  </w:r>
                  <w:r w:rsidRPr="00917631">
                    <w:rPr>
                      <w:b/>
                    </w:rPr>
                    <w:t>MH to look how we can encourage more societies to base more activities at City Campus</w:t>
                  </w:r>
                  <w:r w:rsidRPr="00917631">
                    <w:t xml:space="preserve"> </w:t>
                  </w:r>
                </w:p>
              </w:tc>
              <w:tc>
                <w:tcPr>
                  <w:tcW w:w="3805" w:type="dxa"/>
                </w:tcPr>
                <w:p w:rsidR="00917631" w:rsidRDefault="00302CEF" w:rsidP="00917631">
                  <w:r>
                    <w:t>T</w:t>
                  </w:r>
                  <w:r w:rsidR="0040120E">
                    <w:t xml:space="preserve">alks in progress on setting up </w:t>
                  </w:r>
                  <w:r>
                    <w:t>a</w:t>
                  </w:r>
                  <w:r w:rsidR="0040120E">
                    <w:t xml:space="preserve"> </w:t>
                  </w:r>
                  <w:r w:rsidR="005154C1">
                    <w:t>Business Society</w:t>
                  </w:r>
                  <w:r w:rsidR="00917631" w:rsidRPr="00917631">
                    <w:t>. We are hosting a societies’ social in February that will start at City Campus.</w:t>
                  </w:r>
                </w:p>
                <w:p w:rsidR="00917631" w:rsidRPr="00917631" w:rsidRDefault="00917631" w:rsidP="00917631"/>
              </w:tc>
            </w:tr>
            <w:tr w:rsidR="00917631" w:rsidRPr="00917631" w:rsidTr="00917631">
              <w:tc>
                <w:tcPr>
                  <w:tcW w:w="4238" w:type="dxa"/>
                </w:tcPr>
                <w:p w:rsidR="00917631" w:rsidRDefault="00917631" w:rsidP="00917631">
                  <w:r w:rsidRPr="00917631">
                    <w:t xml:space="preserve">Action 05. </w:t>
                  </w:r>
                  <w:r w:rsidRPr="00917631">
                    <w:rPr>
                      <w:b/>
                    </w:rPr>
                    <w:t>THB to send exec summary of survey to AP</w:t>
                  </w:r>
                  <w:r w:rsidRPr="00917631">
                    <w:t xml:space="preserve"> </w:t>
                  </w:r>
                </w:p>
                <w:p w:rsidR="009A0951" w:rsidRPr="00917631" w:rsidRDefault="009A0951" w:rsidP="00917631"/>
              </w:tc>
              <w:tc>
                <w:tcPr>
                  <w:tcW w:w="3805" w:type="dxa"/>
                </w:tcPr>
                <w:p w:rsidR="00917631" w:rsidRPr="00917631" w:rsidRDefault="00917631" w:rsidP="00917631">
                  <w:r w:rsidRPr="00917631">
                    <w:t>Complete</w:t>
                  </w:r>
                  <w:r>
                    <w:t xml:space="preserve">. </w:t>
                  </w:r>
                </w:p>
              </w:tc>
            </w:tr>
            <w:tr w:rsidR="00917631" w:rsidRPr="00917631" w:rsidTr="00917631">
              <w:tc>
                <w:tcPr>
                  <w:tcW w:w="4238" w:type="dxa"/>
                </w:tcPr>
                <w:p w:rsidR="009A0951" w:rsidRDefault="00917631" w:rsidP="00917631">
                  <w:r w:rsidRPr="00917631">
                    <w:t xml:space="preserve">Action 06. </w:t>
                  </w:r>
                  <w:r w:rsidRPr="00917631">
                    <w:rPr>
                      <w:b/>
                    </w:rPr>
                    <w:t>THB to invite AP to next Wellbeing Working Group</w:t>
                  </w:r>
                  <w:r w:rsidRPr="00917631">
                    <w:t xml:space="preserve"> </w:t>
                  </w:r>
                </w:p>
                <w:p w:rsidR="005154C1" w:rsidRPr="009A0951" w:rsidRDefault="005154C1" w:rsidP="00917631"/>
              </w:tc>
              <w:tc>
                <w:tcPr>
                  <w:tcW w:w="3805" w:type="dxa"/>
                </w:tcPr>
                <w:p w:rsidR="00917631" w:rsidRPr="00917631" w:rsidRDefault="00917631" w:rsidP="00917631">
                  <w:r w:rsidRPr="00917631">
                    <w:t>Complete</w:t>
                  </w:r>
                  <w:r w:rsidR="005154C1">
                    <w:t xml:space="preserve"> and AP attended most recent SU Wellbeing </w:t>
                  </w:r>
                  <w:r w:rsidR="002A13E4">
                    <w:t>W</w:t>
                  </w:r>
                  <w:r w:rsidR="005154C1">
                    <w:t xml:space="preserve">orking </w:t>
                  </w:r>
                  <w:r w:rsidR="002A13E4">
                    <w:t>G</w:t>
                  </w:r>
                  <w:r w:rsidR="005154C1">
                    <w:t xml:space="preserve">roup meeting on 22/11/2019. </w:t>
                  </w:r>
                </w:p>
              </w:tc>
            </w:tr>
            <w:tr w:rsidR="00917631" w:rsidRPr="00917631" w:rsidTr="00917631">
              <w:tc>
                <w:tcPr>
                  <w:tcW w:w="4238" w:type="dxa"/>
                </w:tcPr>
                <w:p w:rsidR="00917631" w:rsidRPr="00917631" w:rsidRDefault="00917631" w:rsidP="00917631">
                  <w:r w:rsidRPr="00917631">
                    <w:t xml:space="preserve">Action 07. </w:t>
                  </w:r>
                  <w:r w:rsidRPr="00917631">
                    <w:rPr>
                      <w:b/>
                    </w:rPr>
                    <w:t>MP to follow up on Women’s Network with Sarah Greer</w:t>
                  </w:r>
                  <w:r w:rsidRPr="00917631">
                    <w:t xml:space="preserve"> </w:t>
                  </w:r>
                  <w:r w:rsidR="002A13E4">
                    <w:t>(Deputy Vice Chancellor)</w:t>
                  </w:r>
                </w:p>
              </w:tc>
              <w:tc>
                <w:tcPr>
                  <w:tcW w:w="3805" w:type="dxa"/>
                </w:tcPr>
                <w:p w:rsidR="00917631" w:rsidRDefault="00917631" w:rsidP="00917631">
                  <w:r w:rsidRPr="00917631">
                    <w:t xml:space="preserve">MP awaiting meeting with SG. More work will be undertaken in </w:t>
                  </w:r>
                  <w:r w:rsidR="002A13E4">
                    <w:t>S</w:t>
                  </w:r>
                  <w:r w:rsidRPr="00917631">
                    <w:t>emester 2.</w:t>
                  </w:r>
                </w:p>
                <w:p w:rsidR="005154C1" w:rsidRPr="005154C1" w:rsidRDefault="005154C1" w:rsidP="00917631">
                  <w:pPr>
                    <w:rPr>
                      <w:b/>
                    </w:rPr>
                  </w:pPr>
                  <w:r w:rsidRPr="005154C1">
                    <w:rPr>
                      <w:b/>
                    </w:rPr>
                    <w:t xml:space="preserve">Carry over Action 07 to next Student Council. </w:t>
                  </w:r>
                </w:p>
                <w:p w:rsidR="00917631" w:rsidRPr="00917631" w:rsidRDefault="00917631" w:rsidP="00917631"/>
              </w:tc>
            </w:tr>
            <w:tr w:rsidR="00917631" w:rsidRPr="00917631" w:rsidTr="00917631">
              <w:tc>
                <w:tcPr>
                  <w:tcW w:w="4238" w:type="dxa"/>
                </w:tcPr>
                <w:p w:rsidR="00917631" w:rsidRPr="00917631" w:rsidRDefault="00917631" w:rsidP="00917631">
                  <w:r w:rsidRPr="00917631">
                    <w:t xml:space="preserve">Action 08. </w:t>
                  </w:r>
                  <w:r w:rsidRPr="00917631">
                    <w:rPr>
                      <w:b/>
                    </w:rPr>
                    <w:t xml:space="preserve">MH to invite JG to </w:t>
                  </w:r>
                  <w:proofErr w:type="spellStart"/>
                  <w:r w:rsidRPr="00917631">
                    <w:rPr>
                      <w:b/>
                    </w:rPr>
                    <w:t>TeamWorc</w:t>
                  </w:r>
                  <w:proofErr w:type="spellEnd"/>
                  <w:r w:rsidRPr="00917631">
                    <w:t xml:space="preserve"> </w:t>
                  </w:r>
                </w:p>
              </w:tc>
              <w:tc>
                <w:tcPr>
                  <w:tcW w:w="3805" w:type="dxa"/>
                </w:tcPr>
                <w:p w:rsidR="00917631" w:rsidRDefault="00917631" w:rsidP="00917631">
                  <w:r w:rsidRPr="00917631">
                    <w:t>Complete</w:t>
                  </w:r>
                  <w:r>
                    <w:t xml:space="preserve">. </w:t>
                  </w:r>
                </w:p>
                <w:p w:rsidR="00917631" w:rsidRPr="00917631" w:rsidRDefault="00917631" w:rsidP="00917631"/>
              </w:tc>
            </w:tr>
            <w:tr w:rsidR="00917631" w:rsidRPr="00917631" w:rsidTr="00917631">
              <w:tc>
                <w:tcPr>
                  <w:tcW w:w="4238" w:type="dxa"/>
                </w:tcPr>
                <w:p w:rsidR="00917631" w:rsidRDefault="00917631" w:rsidP="00917631">
                  <w:r w:rsidRPr="00917631">
                    <w:t xml:space="preserve">Action 09. </w:t>
                  </w:r>
                  <w:r w:rsidRPr="00917631">
                    <w:rPr>
                      <w:b/>
                    </w:rPr>
                    <w:t>MH to take issues to BUCS App to Regional BUCS meeting</w:t>
                  </w:r>
                  <w:r w:rsidRPr="00917631">
                    <w:t xml:space="preserve"> </w:t>
                  </w:r>
                </w:p>
                <w:p w:rsidR="00021187" w:rsidRPr="00917631" w:rsidRDefault="00021187" w:rsidP="00917631"/>
              </w:tc>
              <w:tc>
                <w:tcPr>
                  <w:tcW w:w="3805" w:type="dxa"/>
                </w:tcPr>
                <w:p w:rsidR="00021187" w:rsidRDefault="00021187" w:rsidP="00021187">
                  <w:r>
                    <w:t>Complete. Update provided in AOB.</w:t>
                  </w:r>
                </w:p>
                <w:p w:rsidR="00917631" w:rsidRPr="00917631" w:rsidRDefault="00917631" w:rsidP="00917631"/>
              </w:tc>
            </w:tr>
            <w:tr w:rsidR="00917631" w:rsidRPr="00917631" w:rsidTr="00917631">
              <w:tc>
                <w:tcPr>
                  <w:tcW w:w="4238" w:type="dxa"/>
                </w:tcPr>
                <w:p w:rsidR="00917631" w:rsidRPr="00917631" w:rsidRDefault="00917631" w:rsidP="00917631">
                  <w:r w:rsidRPr="00917631">
                    <w:t xml:space="preserve">Action 10. </w:t>
                  </w:r>
                  <w:r w:rsidRPr="00917631">
                    <w:rPr>
                      <w:b/>
                    </w:rPr>
                    <w:t xml:space="preserve">MH to contact </w:t>
                  </w:r>
                  <w:proofErr w:type="spellStart"/>
                  <w:r w:rsidRPr="00917631">
                    <w:rPr>
                      <w:b/>
                    </w:rPr>
                    <w:t>Akuma</w:t>
                  </w:r>
                  <w:proofErr w:type="spellEnd"/>
                  <w:r w:rsidRPr="00917631">
                    <w:rPr>
                      <w:b/>
                    </w:rPr>
                    <w:t xml:space="preserve"> to discuss feedback</w:t>
                  </w:r>
                  <w:r w:rsidRPr="00917631">
                    <w:t xml:space="preserve"> </w:t>
                  </w:r>
                </w:p>
              </w:tc>
              <w:tc>
                <w:tcPr>
                  <w:tcW w:w="3805" w:type="dxa"/>
                </w:tcPr>
                <w:p w:rsidR="00917631" w:rsidRDefault="00021187" w:rsidP="00917631">
                  <w:r>
                    <w:t>Complete. Update provided in AOB.</w:t>
                  </w:r>
                </w:p>
                <w:p w:rsidR="00917631" w:rsidRDefault="00917631" w:rsidP="00917631"/>
                <w:p w:rsidR="00917631" w:rsidRPr="00917631" w:rsidRDefault="00917631" w:rsidP="00917631"/>
              </w:tc>
            </w:tr>
          </w:tbl>
          <w:p w:rsidR="008A05C2" w:rsidRPr="009E2A30" w:rsidRDefault="008A05C2" w:rsidP="00EB3DB2">
            <w:pPr>
              <w:rPr>
                <w:rFonts w:cstheme="minorHAnsi"/>
              </w:rPr>
            </w:pP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742522" w:rsidRDefault="00742522" w:rsidP="00742522">
            <w:pPr>
              <w:ind w:left="360"/>
              <w:contextualSpacing/>
              <w:rPr>
                <w:rFonts w:cstheme="minorHAnsi"/>
                <w:b/>
              </w:rPr>
            </w:pPr>
            <w:r w:rsidRPr="00742522">
              <w:rPr>
                <w:rFonts w:cstheme="minorHAnsi"/>
                <w:b/>
              </w:rPr>
              <w:lastRenderedPageBreak/>
              <w:t>6.</w:t>
            </w:r>
          </w:p>
        </w:tc>
        <w:tc>
          <w:tcPr>
            <w:tcW w:w="4586" w:type="pct"/>
            <w:tcBorders>
              <w:top w:val="single" w:sz="4" w:space="0" w:color="auto"/>
              <w:left w:val="single" w:sz="4" w:space="0" w:color="auto"/>
              <w:bottom w:val="single" w:sz="4" w:space="0" w:color="auto"/>
              <w:right w:val="single" w:sz="4" w:space="0" w:color="auto"/>
            </w:tcBorders>
          </w:tcPr>
          <w:p w:rsidR="00742522" w:rsidRPr="00742522" w:rsidRDefault="00742522" w:rsidP="00EB3DB2">
            <w:pPr>
              <w:tabs>
                <w:tab w:val="center" w:pos="3587"/>
              </w:tabs>
              <w:rPr>
                <w:rFonts w:cstheme="minorHAnsi"/>
                <w:b/>
              </w:rPr>
            </w:pPr>
            <w:r w:rsidRPr="00742522">
              <w:rPr>
                <w:rFonts w:cstheme="minorHAnsi"/>
                <w:b/>
              </w:rPr>
              <w:t>Society Approvals</w:t>
            </w:r>
          </w:p>
          <w:p w:rsidR="00742522" w:rsidRPr="00742522" w:rsidRDefault="00742522" w:rsidP="00EB3DB2">
            <w:pPr>
              <w:pStyle w:val="ListParagraph"/>
              <w:numPr>
                <w:ilvl w:val="0"/>
                <w:numId w:val="10"/>
              </w:numPr>
              <w:tabs>
                <w:tab w:val="center" w:pos="3587"/>
              </w:tabs>
              <w:rPr>
                <w:rFonts w:cstheme="minorHAnsi"/>
                <w:b/>
              </w:rPr>
            </w:pPr>
            <w:r w:rsidRPr="00742522">
              <w:rPr>
                <w:rFonts w:cstheme="minorHAnsi"/>
                <w:b/>
              </w:rPr>
              <w:t>Update on The Shout</w:t>
            </w:r>
          </w:p>
          <w:p w:rsidR="00742522" w:rsidRPr="00742522" w:rsidRDefault="00742522" w:rsidP="00EB3DB2">
            <w:pPr>
              <w:pStyle w:val="ListParagraph"/>
              <w:numPr>
                <w:ilvl w:val="0"/>
                <w:numId w:val="10"/>
              </w:numPr>
              <w:tabs>
                <w:tab w:val="center" w:pos="3587"/>
              </w:tabs>
              <w:rPr>
                <w:rFonts w:cstheme="minorHAnsi"/>
                <w:b/>
              </w:rPr>
            </w:pPr>
            <w:r w:rsidRPr="00742522">
              <w:rPr>
                <w:rFonts w:cstheme="minorHAnsi"/>
                <w:b/>
              </w:rPr>
              <w:t>African</w:t>
            </w:r>
            <w:r w:rsidR="005154C1">
              <w:rPr>
                <w:rFonts w:cstheme="minorHAnsi"/>
                <w:b/>
              </w:rPr>
              <w:t xml:space="preserve"> and</w:t>
            </w:r>
            <w:r w:rsidRPr="00742522">
              <w:rPr>
                <w:rFonts w:cstheme="minorHAnsi"/>
                <w:b/>
              </w:rPr>
              <w:t xml:space="preserve"> Caribbean Society</w:t>
            </w:r>
          </w:p>
          <w:p w:rsidR="00742522" w:rsidRPr="00742522" w:rsidRDefault="00742522" w:rsidP="00EB3DB2">
            <w:pPr>
              <w:pStyle w:val="ListParagraph"/>
              <w:numPr>
                <w:ilvl w:val="0"/>
                <w:numId w:val="10"/>
              </w:numPr>
              <w:tabs>
                <w:tab w:val="center" w:pos="3587"/>
              </w:tabs>
              <w:rPr>
                <w:rFonts w:cstheme="minorHAnsi"/>
                <w:b/>
              </w:rPr>
            </w:pPr>
            <w:r w:rsidRPr="00742522">
              <w:rPr>
                <w:rFonts w:cstheme="minorHAnsi"/>
                <w:b/>
              </w:rPr>
              <w:t>Crafting and Creations</w:t>
            </w: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9E2A30" w:rsidRDefault="00742522" w:rsidP="00742522">
            <w:pPr>
              <w:ind w:left="360"/>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p w:rsidR="009A0951" w:rsidRDefault="009A0951" w:rsidP="009A0951">
            <w:r>
              <w:t xml:space="preserve">The Club and Society applications were circulated with all councillors so that they could make an informed decision. </w:t>
            </w:r>
          </w:p>
          <w:p w:rsidR="009A0951" w:rsidRDefault="009A0951" w:rsidP="009A0951">
            <w:pPr>
              <w:rPr>
                <w:b/>
              </w:rPr>
            </w:pPr>
          </w:p>
          <w:p w:rsidR="006D2B3C" w:rsidRDefault="006D2B3C" w:rsidP="009A0951">
            <w:pPr>
              <w:rPr>
                <w:b/>
              </w:rPr>
            </w:pPr>
            <w:r>
              <w:rPr>
                <w:b/>
              </w:rPr>
              <w:t>6.1 The Shout</w:t>
            </w:r>
          </w:p>
          <w:p w:rsidR="006D2B3C" w:rsidRPr="00B56E2C" w:rsidRDefault="00B56E2C" w:rsidP="009A0951">
            <w:r w:rsidRPr="00B56E2C">
              <w:t>MH updated</w:t>
            </w:r>
            <w:r>
              <w:t xml:space="preserve"> Student Council that The Shout have not yet completed their constitution, but that SU Staff are chasing this up and an update will be provided </w:t>
            </w:r>
            <w:r w:rsidR="002A13E4">
              <w:t>when a constitution is received</w:t>
            </w:r>
            <w:r>
              <w:t xml:space="preserve">. </w:t>
            </w:r>
          </w:p>
          <w:p w:rsidR="006D2B3C" w:rsidRPr="00B56E2C" w:rsidRDefault="006D2B3C" w:rsidP="009A0951"/>
          <w:p w:rsidR="009A0951" w:rsidRPr="006D2B3C" w:rsidRDefault="006D2B3C" w:rsidP="006D2B3C">
            <w:pPr>
              <w:rPr>
                <w:rFonts w:cstheme="minorHAnsi"/>
                <w:b/>
                <w:szCs w:val="28"/>
              </w:rPr>
            </w:pPr>
            <w:r>
              <w:rPr>
                <w:rFonts w:cstheme="minorHAnsi"/>
                <w:b/>
                <w:szCs w:val="28"/>
              </w:rPr>
              <w:t xml:space="preserve">6.2 </w:t>
            </w:r>
            <w:r w:rsidR="009A0951" w:rsidRPr="006D2B3C">
              <w:rPr>
                <w:rFonts w:cstheme="minorHAnsi"/>
                <w:b/>
                <w:szCs w:val="28"/>
              </w:rPr>
              <w:t>Crafting ’n’ Creations</w:t>
            </w:r>
            <w:r w:rsidR="005154C1" w:rsidRPr="006D2B3C">
              <w:rPr>
                <w:rFonts w:cstheme="minorHAnsi"/>
                <w:b/>
                <w:szCs w:val="28"/>
              </w:rPr>
              <w:t xml:space="preserve"> Society</w:t>
            </w:r>
          </w:p>
          <w:p w:rsidR="00021187" w:rsidRDefault="00021187" w:rsidP="009A0951">
            <w:r>
              <w:t xml:space="preserve">Short discussion around the membership fee at £10 potentially being high, but councillors felt this was justified as this would likely be spent on materials to provide to members. </w:t>
            </w:r>
          </w:p>
          <w:p w:rsidR="00021187" w:rsidRDefault="00021187" w:rsidP="009A0951"/>
          <w:p w:rsidR="009A0951" w:rsidRDefault="009A0951" w:rsidP="009A0951">
            <w:r>
              <w:t xml:space="preserve">Vote to approve Crafting ’n’ Creations </w:t>
            </w:r>
            <w:r w:rsidR="005154C1">
              <w:t>Society</w:t>
            </w:r>
          </w:p>
          <w:p w:rsidR="009A0951" w:rsidRDefault="009A0951" w:rsidP="009A0951">
            <w:r>
              <w:t>For: 8</w:t>
            </w:r>
          </w:p>
          <w:p w:rsidR="009A0951" w:rsidRDefault="009A0951" w:rsidP="009A0951">
            <w:r>
              <w:t>Against: 0</w:t>
            </w:r>
          </w:p>
          <w:p w:rsidR="005154C1" w:rsidRPr="009670F7" w:rsidRDefault="009A0951" w:rsidP="009A0951">
            <w:r>
              <w:t>Abstain: 1</w:t>
            </w:r>
          </w:p>
          <w:p w:rsidR="005154C1" w:rsidRDefault="005154C1" w:rsidP="009A0951">
            <w:pPr>
              <w:rPr>
                <w:rFonts w:cstheme="minorHAnsi"/>
                <w:szCs w:val="28"/>
              </w:rPr>
            </w:pPr>
            <w:r>
              <w:rPr>
                <w:rFonts w:cstheme="minorHAnsi"/>
                <w:szCs w:val="28"/>
              </w:rPr>
              <w:t>The Crafting ‘n’ Creations Society were approved by Council.</w:t>
            </w:r>
          </w:p>
          <w:p w:rsidR="005154C1" w:rsidRDefault="005154C1" w:rsidP="009A0951">
            <w:pPr>
              <w:rPr>
                <w:rFonts w:cstheme="minorHAnsi"/>
                <w:szCs w:val="28"/>
              </w:rPr>
            </w:pPr>
          </w:p>
          <w:p w:rsidR="009A0951" w:rsidRPr="00D12B61" w:rsidRDefault="006D2B3C" w:rsidP="009A0951">
            <w:pPr>
              <w:rPr>
                <w:rFonts w:cstheme="minorHAnsi"/>
                <w:b/>
                <w:szCs w:val="28"/>
              </w:rPr>
            </w:pPr>
            <w:r>
              <w:rPr>
                <w:rFonts w:cstheme="minorHAnsi"/>
                <w:b/>
                <w:szCs w:val="28"/>
              </w:rPr>
              <w:t>6.3</w:t>
            </w:r>
            <w:r w:rsidR="009A0951">
              <w:rPr>
                <w:rFonts w:cstheme="minorHAnsi"/>
                <w:b/>
                <w:szCs w:val="28"/>
              </w:rPr>
              <w:t xml:space="preserve"> </w:t>
            </w:r>
            <w:r w:rsidR="005154C1">
              <w:rPr>
                <w:rFonts w:cstheme="minorHAnsi"/>
                <w:b/>
                <w:szCs w:val="28"/>
              </w:rPr>
              <w:t>African and Caribbean</w:t>
            </w:r>
            <w:r w:rsidR="009A0951">
              <w:rPr>
                <w:rFonts w:cstheme="minorHAnsi"/>
                <w:b/>
                <w:szCs w:val="28"/>
              </w:rPr>
              <w:t xml:space="preserve"> Society</w:t>
            </w:r>
          </w:p>
          <w:p w:rsidR="009A0951" w:rsidRDefault="009A0951" w:rsidP="009A0951">
            <w:r>
              <w:t>Vote to approve</w:t>
            </w:r>
            <w:r w:rsidR="009670F7">
              <w:t xml:space="preserve"> African and Caribbean</w:t>
            </w:r>
            <w:r>
              <w:t xml:space="preserve"> Society</w:t>
            </w:r>
          </w:p>
          <w:p w:rsidR="009A0951" w:rsidRDefault="009A0951" w:rsidP="009A0951">
            <w:r>
              <w:lastRenderedPageBreak/>
              <w:t>For: 8</w:t>
            </w:r>
          </w:p>
          <w:p w:rsidR="009A0951" w:rsidRDefault="009A0951" w:rsidP="009A0951">
            <w:r>
              <w:t>Against: 0</w:t>
            </w:r>
          </w:p>
          <w:p w:rsidR="005154C1" w:rsidRDefault="009A0951" w:rsidP="009A0951">
            <w:r>
              <w:t>Abstain: 1</w:t>
            </w:r>
          </w:p>
          <w:p w:rsidR="005154C1" w:rsidRDefault="005154C1" w:rsidP="005154C1">
            <w:pPr>
              <w:rPr>
                <w:rFonts w:cstheme="minorHAnsi"/>
                <w:szCs w:val="28"/>
              </w:rPr>
            </w:pPr>
            <w:r>
              <w:rPr>
                <w:rFonts w:cstheme="minorHAnsi"/>
                <w:szCs w:val="28"/>
              </w:rPr>
              <w:t>The African and Caribbean Society were approved by Council.</w:t>
            </w:r>
          </w:p>
          <w:p w:rsidR="008A05C2" w:rsidRPr="009E2A30" w:rsidRDefault="008A05C2" w:rsidP="00EB3DB2">
            <w:pPr>
              <w:tabs>
                <w:tab w:val="center" w:pos="3587"/>
              </w:tabs>
              <w:rPr>
                <w:rFonts w:cstheme="minorHAnsi"/>
              </w:rPr>
            </w:pP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742522" w:rsidRDefault="00742522" w:rsidP="00742522">
            <w:pPr>
              <w:contextualSpacing/>
              <w:rPr>
                <w:rFonts w:cstheme="minorHAnsi"/>
                <w:b/>
              </w:rPr>
            </w:pPr>
            <w:r w:rsidRPr="00742522">
              <w:rPr>
                <w:rFonts w:cstheme="minorHAnsi"/>
                <w:b/>
              </w:rPr>
              <w:lastRenderedPageBreak/>
              <w:t>7.</w:t>
            </w:r>
          </w:p>
        </w:tc>
        <w:tc>
          <w:tcPr>
            <w:tcW w:w="4586" w:type="pct"/>
            <w:tcBorders>
              <w:top w:val="single" w:sz="4" w:space="0" w:color="auto"/>
              <w:left w:val="single" w:sz="4" w:space="0" w:color="auto"/>
              <w:bottom w:val="single" w:sz="4" w:space="0" w:color="auto"/>
              <w:right w:val="single" w:sz="4" w:space="0" w:color="auto"/>
            </w:tcBorders>
          </w:tcPr>
          <w:p w:rsidR="00742522" w:rsidRPr="00742522" w:rsidRDefault="00742522" w:rsidP="00EB3DB2">
            <w:pPr>
              <w:rPr>
                <w:rFonts w:cstheme="minorHAnsi"/>
                <w:b/>
              </w:rPr>
            </w:pPr>
            <w:r w:rsidRPr="00742522">
              <w:rPr>
                <w:rFonts w:cstheme="minorHAnsi"/>
                <w:b/>
              </w:rPr>
              <w:t>City Campus as a standing agenda item</w:t>
            </w: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9E2A30" w:rsidRDefault="00742522" w:rsidP="00742522">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p w:rsidR="00125C5A" w:rsidRPr="006B43CC" w:rsidRDefault="00125C5A" w:rsidP="00EB3DB2">
            <w:pPr>
              <w:rPr>
                <w:rFonts w:cstheme="minorHAnsi"/>
                <w:b/>
              </w:rPr>
            </w:pPr>
            <w:r w:rsidRPr="00125C5A">
              <w:rPr>
                <w:rFonts w:cstheme="minorHAnsi"/>
                <w:b/>
              </w:rPr>
              <w:t>7</w:t>
            </w:r>
            <w:r w:rsidRPr="006B43CC">
              <w:rPr>
                <w:rFonts w:cstheme="minorHAnsi"/>
                <w:b/>
              </w:rPr>
              <w:t>.1 MP’s proposal</w:t>
            </w:r>
          </w:p>
          <w:p w:rsidR="00742522" w:rsidRDefault="00125C5A" w:rsidP="00EB3DB2">
            <w:pPr>
              <w:rPr>
                <w:rFonts w:cstheme="minorHAnsi"/>
              </w:rPr>
            </w:pPr>
            <w:r>
              <w:rPr>
                <w:rFonts w:cstheme="minorHAnsi"/>
              </w:rPr>
              <w:t>MP proposed</w:t>
            </w:r>
            <w:r w:rsidR="00505BE5">
              <w:rPr>
                <w:rFonts w:cstheme="minorHAnsi"/>
              </w:rPr>
              <w:t xml:space="preserve"> </w:t>
            </w:r>
            <w:r>
              <w:rPr>
                <w:rFonts w:cstheme="minorHAnsi"/>
              </w:rPr>
              <w:t>that a new standing item should be added to the agenda for Student Council, to discuss City Campus. She explained that the student experience of City Campus is being discussed continuously in the SU and the University, and that adding an item would create the space and opportunity for discussion and feedback on this topic specifically.</w:t>
            </w:r>
          </w:p>
          <w:p w:rsidR="00505BE5" w:rsidRDefault="00505BE5" w:rsidP="00EB3DB2">
            <w:pPr>
              <w:rPr>
                <w:rFonts w:cstheme="minorHAnsi"/>
              </w:rPr>
            </w:pPr>
          </w:p>
          <w:p w:rsidR="00125C5A" w:rsidRPr="006B43CC" w:rsidRDefault="00125C5A" w:rsidP="00125C5A">
            <w:pPr>
              <w:pStyle w:val="ListParagraph"/>
              <w:numPr>
                <w:ilvl w:val="1"/>
                <w:numId w:val="11"/>
              </w:numPr>
              <w:rPr>
                <w:rFonts w:cstheme="minorHAnsi"/>
                <w:b/>
              </w:rPr>
            </w:pPr>
            <w:r w:rsidRPr="006B43CC">
              <w:rPr>
                <w:rFonts w:cstheme="minorHAnsi"/>
                <w:b/>
              </w:rPr>
              <w:t xml:space="preserve">Discussion </w:t>
            </w:r>
          </w:p>
          <w:p w:rsidR="00752FBC" w:rsidRDefault="00505BE5" w:rsidP="00EB3DB2">
            <w:pPr>
              <w:rPr>
                <w:rFonts w:cstheme="minorHAnsi"/>
              </w:rPr>
            </w:pPr>
            <w:r w:rsidRPr="00125C5A">
              <w:rPr>
                <w:rFonts w:cstheme="minorHAnsi"/>
              </w:rPr>
              <w:t xml:space="preserve">JG raised a point </w:t>
            </w:r>
            <w:r w:rsidR="00752FBC" w:rsidRPr="00125C5A">
              <w:rPr>
                <w:rFonts w:cstheme="minorHAnsi"/>
              </w:rPr>
              <w:t xml:space="preserve">with regards to societies and clubs relating to city campus </w:t>
            </w:r>
            <w:r w:rsidRPr="00125C5A">
              <w:rPr>
                <w:rFonts w:cstheme="minorHAnsi"/>
              </w:rPr>
              <w:t xml:space="preserve">that can be discussed under this standing item in future meetings. </w:t>
            </w:r>
          </w:p>
          <w:p w:rsidR="00594190" w:rsidRDefault="00594190" w:rsidP="00EB3DB2">
            <w:pPr>
              <w:rPr>
                <w:rFonts w:cstheme="minorHAnsi"/>
              </w:rPr>
            </w:pPr>
            <w:r>
              <w:rPr>
                <w:rFonts w:cstheme="minorHAnsi"/>
              </w:rPr>
              <w:t>KW noted she has spoken to students based at City Campus, who are unaware of the SU and what we do, including final year students.</w:t>
            </w:r>
          </w:p>
          <w:p w:rsidR="00752FBC" w:rsidRDefault="00752FBC" w:rsidP="00EB3DB2">
            <w:pPr>
              <w:rPr>
                <w:rFonts w:cstheme="minorHAnsi"/>
              </w:rPr>
            </w:pPr>
            <w:r>
              <w:rPr>
                <w:rFonts w:cstheme="minorHAnsi"/>
              </w:rPr>
              <w:t xml:space="preserve">HL noted that this is something that is currently high on the Pro Vice Chancellor’s agenda. </w:t>
            </w:r>
          </w:p>
          <w:p w:rsidR="00752FBC" w:rsidRDefault="00752FBC" w:rsidP="00EB3DB2">
            <w:pPr>
              <w:rPr>
                <w:rFonts w:cstheme="minorHAnsi"/>
              </w:rPr>
            </w:pPr>
          </w:p>
          <w:p w:rsidR="00505BE5" w:rsidRDefault="00125C5A" w:rsidP="00EB3DB2">
            <w:pPr>
              <w:rPr>
                <w:rFonts w:cstheme="minorHAnsi"/>
              </w:rPr>
            </w:pPr>
            <w:r w:rsidRPr="006B43CC">
              <w:rPr>
                <w:rFonts w:cstheme="minorHAnsi"/>
                <w:b/>
              </w:rPr>
              <w:t>7.3</w:t>
            </w:r>
            <w:r>
              <w:rPr>
                <w:rFonts w:cstheme="minorHAnsi"/>
              </w:rPr>
              <w:t xml:space="preserve"> </w:t>
            </w:r>
            <w:r w:rsidR="00505BE5">
              <w:rPr>
                <w:rFonts w:cstheme="minorHAnsi"/>
              </w:rPr>
              <w:t xml:space="preserve">Vote to approve adding ‘City Campus’ as a standing item onto </w:t>
            </w:r>
            <w:r>
              <w:rPr>
                <w:rFonts w:cstheme="minorHAnsi"/>
              </w:rPr>
              <w:t xml:space="preserve">the </w:t>
            </w:r>
            <w:r w:rsidR="00505BE5">
              <w:rPr>
                <w:rFonts w:cstheme="minorHAnsi"/>
              </w:rPr>
              <w:t>Student Council Agenda</w:t>
            </w:r>
            <w:r w:rsidR="00594190">
              <w:rPr>
                <w:rFonts w:cstheme="minorHAnsi"/>
              </w:rPr>
              <w:t>:</w:t>
            </w:r>
          </w:p>
          <w:p w:rsidR="00594190" w:rsidRDefault="00594190" w:rsidP="00EB3DB2">
            <w:pPr>
              <w:rPr>
                <w:rFonts w:cstheme="minorHAnsi"/>
              </w:rPr>
            </w:pPr>
            <w:r>
              <w:rPr>
                <w:rFonts w:cstheme="minorHAnsi"/>
              </w:rPr>
              <w:t>For: 9</w:t>
            </w:r>
          </w:p>
          <w:p w:rsidR="00594190" w:rsidRDefault="00594190" w:rsidP="00EB3DB2">
            <w:pPr>
              <w:rPr>
                <w:rFonts w:cstheme="minorHAnsi"/>
              </w:rPr>
            </w:pPr>
            <w:r>
              <w:rPr>
                <w:rFonts w:cstheme="minorHAnsi"/>
              </w:rPr>
              <w:t xml:space="preserve">Against: 0 </w:t>
            </w:r>
          </w:p>
          <w:p w:rsidR="00594190" w:rsidRDefault="00594190" w:rsidP="00EB3DB2">
            <w:pPr>
              <w:rPr>
                <w:rFonts w:cstheme="minorHAnsi"/>
              </w:rPr>
            </w:pPr>
            <w:r>
              <w:rPr>
                <w:rFonts w:cstheme="minorHAnsi"/>
              </w:rPr>
              <w:t xml:space="preserve">Abstain: 1 </w:t>
            </w:r>
          </w:p>
          <w:p w:rsidR="008A05C2" w:rsidRPr="009E2A30" w:rsidRDefault="008A05C2" w:rsidP="00EB3DB2">
            <w:pPr>
              <w:rPr>
                <w:rFonts w:cstheme="minorHAnsi"/>
              </w:rPr>
            </w:pPr>
          </w:p>
        </w:tc>
      </w:tr>
      <w:tr w:rsidR="00742522" w:rsidRPr="00742522" w:rsidTr="00742522">
        <w:tc>
          <w:tcPr>
            <w:tcW w:w="414" w:type="pct"/>
            <w:tcBorders>
              <w:top w:val="single" w:sz="4" w:space="0" w:color="auto"/>
              <w:left w:val="single" w:sz="4" w:space="0" w:color="auto"/>
              <w:bottom w:val="single" w:sz="4" w:space="0" w:color="auto"/>
              <w:right w:val="single" w:sz="4" w:space="0" w:color="auto"/>
            </w:tcBorders>
          </w:tcPr>
          <w:p w:rsidR="00742522" w:rsidRPr="00742522" w:rsidRDefault="00742522" w:rsidP="00742522">
            <w:pPr>
              <w:contextualSpacing/>
              <w:rPr>
                <w:rFonts w:cstheme="minorHAnsi"/>
                <w:b/>
              </w:rPr>
            </w:pPr>
            <w:r w:rsidRPr="00742522">
              <w:rPr>
                <w:rFonts w:cstheme="minorHAnsi"/>
                <w:b/>
              </w:rPr>
              <w:t>8.</w:t>
            </w:r>
          </w:p>
        </w:tc>
        <w:tc>
          <w:tcPr>
            <w:tcW w:w="4586" w:type="pct"/>
            <w:tcBorders>
              <w:top w:val="single" w:sz="4" w:space="0" w:color="auto"/>
              <w:left w:val="single" w:sz="4" w:space="0" w:color="auto"/>
              <w:bottom w:val="single" w:sz="4" w:space="0" w:color="auto"/>
              <w:right w:val="single" w:sz="4" w:space="0" w:color="auto"/>
            </w:tcBorders>
          </w:tcPr>
          <w:p w:rsidR="00742522" w:rsidRPr="00742522" w:rsidRDefault="00742522" w:rsidP="00EB3DB2">
            <w:pPr>
              <w:rPr>
                <w:rFonts w:cstheme="minorHAnsi"/>
                <w:b/>
              </w:rPr>
            </w:pPr>
            <w:r w:rsidRPr="00742522">
              <w:rPr>
                <w:rFonts w:cstheme="minorHAnsi"/>
                <w:b/>
              </w:rPr>
              <w:t>Policy Motion to Pilot a UWIC Student Council Rep</w:t>
            </w: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9E2A30" w:rsidRDefault="00742522" w:rsidP="00742522">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p w:rsidR="00742522" w:rsidRPr="006B43CC" w:rsidRDefault="006B43CC" w:rsidP="00EB3DB2">
            <w:pPr>
              <w:rPr>
                <w:rFonts w:cstheme="minorHAnsi"/>
                <w:b/>
              </w:rPr>
            </w:pPr>
            <w:r w:rsidRPr="006B43CC">
              <w:rPr>
                <w:rFonts w:cstheme="minorHAnsi"/>
                <w:b/>
              </w:rPr>
              <w:t>8.1 Motion Proposal</w:t>
            </w:r>
          </w:p>
          <w:p w:rsidR="006B43CC" w:rsidRDefault="006B43CC" w:rsidP="00EB3DB2">
            <w:pPr>
              <w:rPr>
                <w:rFonts w:cstheme="minorHAnsi"/>
              </w:rPr>
            </w:pPr>
            <w:r>
              <w:rPr>
                <w:rFonts w:cstheme="minorHAnsi"/>
              </w:rPr>
              <w:t xml:space="preserve">MP explained </w:t>
            </w:r>
            <w:r w:rsidR="006D2B3C">
              <w:rPr>
                <w:rFonts w:cstheme="minorHAnsi"/>
              </w:rPr>
              <w:t xml:space="preserve">what </w:t>
            </w:r>
            <w:r>
              <w:rPr>
                <w:rFonts w:cstheme="minorHAnsi"/>
              </w:rPr>
              <w:t xml:space="preserve">UWIC </w:t>
            </w:r>
            <w:r w:rsidR="006D2B3C">
              <w:rPr>
                <w:rFonts w:cstheme="minorHAnsi"/>
              </w:rPr>
              <w:t xml:space="preserve">is </w:t>
            </w:r>
            <w:r>
              <w:rPr>
                <w:rFonts w:cstheme="minorHAnsi"/>
              </w:rPr>
              <w:t xml:space="preserve">(University of Worcester </w:t>
            </w:r>
            <w:r w:rsidR="006D2B3C">
              <w:rPr>
                <w:rFonts w:cstheme="minorHAnsi"/>
              </w:rPr>
              <w:t>International College) and that it is an embedded partner</w:t>
            </w:r>
            <w:r w:rsidR="002A13E4">
              <w:rPr>
                <w:rFonts w:cstheme="minorHAnsi"/>
              </w:rPr>
              <w:t xml:space="preserve"> institution based within</w:t>
            </w:r>
            <w:r w:rsidR="006D2B3C">
              <w:rPr>
                <w:rFonts w:cstheme="minorHAnsi"/>
              </w:rPr>
              <w:t xml:space="preserve"> the University</w:t>
            </w:r>
            <w:r w:rsidR="002A13E4">
              <w:rPr>
                <w:rFonts w:cstheme="minorHAnsi"/>
              </w:rPr>
              <w:t>, but delivered by Holmes Education Group</w:t>
            </w:r>
            <w:r w:rsidR="006D2B3C">
              <w:rPr>
                <w:rFonts w:cstheme="minorHAnsi"/>
              </w:rPr>
              <w:t xml:space="preserve"> with around 50 students currently. This number is set to jump in the New Year with up to 300 students joining UWIC.</w:t>
            </w:r>
          </w:p>
          <w:p w:rsidR="006D2B3C" w:rsidRDefault="00D27655" w:rsidP="00EB3DB2">
            <w:pPr>
              <w:rPr>
                <w:rFonts w:cstheme="minorHAnsi"/>
              </w:rPr>
            </w:pPr>
            <w:r>
              <w:rPr>
                <w:rFonts w:cstheme="minorHAnsi"/>
              </w:rPr>
              <w:t xml:space="preserve">MP noted that the SU is undergoing a governance review, but that it is important for these students to have representation before and until the process is complete. </w:t>
            </w:r>
          </w:p>
          <w:p w:rsidR="006D2B3C" w:rsidRDefault="006D2B3C" w:rsidP="00EB3DB2">
            <w:pPr>
              <w:rPr>
                <w:rFonts w:cstheme="minorHAnsi"/>
              </w:rPr>
            </w:pPr>
          </w:p>
          <w:p w:rsidR="006D2B3C" w:rsidRPr="006D2B3C" w:rsidRDefault="006D2B3C" w:rsidP="00EB3DB2">
            <w:pPr>
              <w:rPr>
                <w:rFonts w:cstheme="minorHAnsi"/>
                <w:b/>
              </w:rPr>
            </w:pPr>
            <w:r w:rsidRPr="006D2B3C">
              <w:rPr>
                <w:rFonts w:cstheme="minorHAnsi"/>
                <w:b/>
              </w:rPr>
              <w:t>8.2 Discussion</w:t>
            </w:r>
          </w:p>
          <w:p w:rsidR="00B95B83" w:rsidRDefault="006D2B3C" w:rsidP="00EB3DB2">
            <w:pPr>
              <w:rPr>
                <w:rFonts w:cstheme="minorHAnsi"/>
              </w:rPr>
            </w:pPr>
            <w:r>
              <w:rPr>
                <w:rFonts w:cstheme="minorHAnsi"/>
              </w:rPr>
              <w:t xml:space="preserve">CG agreed that UWIC students need representation, but questioned how the SU could influence UWIC if it is a partner institution or external in terms of lobbying for changes. </w:t>
            </w:r>
          </w:p>
          <w:p w:rsidR="00B95B83" w:rsidRDefault="00B95B83" w:rsidP="00EB3DB2">
            <w:pPr>
              <w:rPr>
                <w:rFonts w:cstheme="minorHAnsi"/>
              </w:rPr>
            </w:pPr>
          </w:p>
          <w:p w:rsidR="006D2B3C" w:rsidRDefault="00996D12" w:rsidP="00EB3DB2">
            <w:pPr>
              <w:rPr>
                <w:rFonts w:cstheme="minorHAnsi"/>
              </w:rPr>
            </w:pPr>
            <w:r>
              <w:rPr>
                <w:rFonts w:cstheme="minorHAnsi"/>
              </w:rPr>
              <w:t>MP explained that although UWIC is an external par</w:t>
            </w:r>
            <w:r w:rsidR="00B95B83">
              <w:rPr>
                <w:rFonts w:cstheme="minorHAnsi"/>
              </w:rPr>
              <w:t xml:space="preserve">tner, they are embedded within </w:t>
            </w:r>
            <w:r>
              <w:rPr>
                <w:rFonts w:cstheme="minorHAnsi"/>
              </w:rPr>
              <w:t xml:space="preserve">the institution and so regulations that apply to the </w:t>
            </w:r>
            <w:r w:rsidR="00B95B83">
              <w:rPr>
                <w:rFonts w:cstheme="minorHAnsi"/>
              </w:rPr>
              <w:t>University also apply to UWIC</w:t>
            </w:r>
            <w:r w:rsidR="002A13E4">
              <w:rPr>
                <w:rFonts w:cstheme="minorHAnsi"/>
              </w:rPr>
              <w:t>.</w:t>
            </w:r>
            <w:r w:rsidR="00B95B83">
              <w:rPr>
                <w:rFonts w:cstheme="minorHAnsi"/>
              </w:rPr>
              <w:t xml:space="preserve"> </w:t>
            </w:r>
            <w:r w:rsidR="002A13E4">
              <w:rPr>
                <w:rFonts w:cstheme="minorHAnsi"/>
              </w:rPr>
              <w:t>Therefore,</w:t>
            </w:r>
            <w:r w:rsidR="00B95B83">
              <w:rPr>
                <w:rFonts w:cstheme="minorHAnsi"/>
              </w:rPr>
              <w:t xml:space="preserve"> the SU is able to lobby the University </w:t>
            </w:r>
            <w:r w:rsidR="002A13E4">
              <w:rPr>
                <w:rFonts w:cstheme="minorHAnsi"/>
              </w:rPr>
              <w:t>and UWIC itself</w:t>
            </w:r>
            <w:r w:rsidR="00B95B83">
              <w:rPr>
                <w:rFonts w:cstheme="minorHAnsi"/>
              </w:rPr>
              <w:t>. SU staff</w:t>
            </w:r>
            <w:r w:rsidR="0040120E">
              <w:rPr>
                <w:rFonts w:cstheme="minorHAnsi"/>
              </w:rPr>
              <w:t xml:space="preserve"> and officers</w:t>
            </w:r>
            <w:r w:rsidR="00B95B83">
              <w:rPr>
                <w:rFonts w:cstheme="minorHAnsi"/>
              </w:rPr>
              <w:t xml:space="preserve"> have</w:t>
            </w:r>
            <w:r w:rsidR="002A13E4">
              <w:rPr>
                <w:rFonts w:cstheme="minorHAnsi"/>
              </w:rPr>
              <w:t xml:space="preserve"> also developed a</w:t>
            </w:r>
            <w:r w:rsidR="00B95B83">
              <w:rPr>
                <w:rFonts w:cstheme="minorHAnsi"/>
              </w:rPr>
              <w:t xml:space="preserve"> good working relationship with UWIC staff, and </w:t>
            </w:r>
            <w:r w:rsidR="002A13E4">
              <w:rPr>
                <w:rFonts w:cstheme="minorHAnsi"/>
              </w:rPr>
              <w:t>sit on several of UWICs internal committees.</w:t>
            </w:r>
          </w:p>
          <w:p w:rsidR="00996D12" w:rsidRDefault="002A13E4" w:rsidP="00EB3DB2">
            <w:pPr>
              <w:rPr>
                <w:rFonts w:cstheme="minorHAnsi"/>
              </w:rPr>
            </w:pPr>
            <w:r>
              <w:rPr>
                <w:rFonts w:cstheme="minorHAnsi"/>
              </w:rPr>
              <w:t>MP explained that t</w:t>
            </w:r>
            <w:r w:rsidR="00996D12">
              <w:rPr>
                <w:rFonts w:cstheme="minorHAnsi"/>
              </w:rPr>
              <w:t>his position on Student Council is mostly about ensuring th</w:t>
            </w:r>
            <w:r w:rsidR="00B95B83">
              <w:rPr>
                <w:rFonts w:cstheme="minorHAnsi"/>
              </w:rPr>
              <w:t>at</w:t>
            </w:r>
            <w:r w:rsidR="00996D12">
              <w:rPr>
                <w:rFonts w:cstheme="minorHAnsi"/>
              </w:rPr>
              <w:t xml:space="preserve"> UWIC students have a voice in the SU</w:t>
            </w:r>
          </w:p>
          <w:p w:rsidR="006D2B3C" w:rsidRDefault="006D2B3C" w:rsidP="00EB3DB2">
            <w:pPr>
              <w:rPr>
                <w:rFonts w:cstheme="minorHAnsi"/>
              </w:rPr>
            </w:pPr>
          </w:p>
          <w:p w:rsidR="006D2B3C" w:rsidRDefault="006D2B3C" w:rsidP="00EB3DB2">
            <w:pPr>
              <w:rPr>
                <w:rFonts w:cstheme="minorHAnsi"/>
              </w:rPr>
            </w:pPr>
            <w:r>
              <w:rPr>
                <w:rFonts w:cstheme="minorHAnsi"/>
              </w:rPr>
              <w:t>JG questioned if this should instead be</w:t>
            </w:r>
            <w:r w:rsidR="00B56E2C">
              <w:rPr>
                <w:rFonts w:cstheme="minorHAnsi"/>
              </w:rPr>
              <w:t>come</w:t>
            </w:r>
            <w:r>
              <w:rPr>
                <w:rFonts w:cstheme="minorHAnsi"/>
              </w:rPr>
              <w:t xml:space="preserve"> part of the International Student Officer </w:t>
            </w:r>
            <w:r w:rsidR="00B56E2C">
              <w:rPr>
                <w:rFonts w:cstheme="minorHAnsi"/>
              </w:rPr>
              <w:t xml:space="preserve">role remit. </w:t>
            </w:r>
            <w:r w:rsidR="00996D12">
              <w:rPr>
                <w:rFonts w:cstheme="minorHAnsi"/>
              </w:rPr>
              <w:t xml:space="preserve">MP argued that the UWIC students have an entirely different experience to University of Worcester international students. </w:t>
            </w:r>
          </w:p>
          <w:p w:rsidR="00D27655" w:rsidRDefault="00D27655" w:rsidP="00EB3DB2">
            <w:pPr>
              <w:rPr>
                <w:rFonts w:cstheme="minorHAnsi"/>
              </w:rPr>
            </w:pPr>
          </w:p>
          <w:p w:rsidR="00D27655" w:rsidRDefault="00D27655" w:rsidP="00EB3DB2">
            <w:pPr>
              <w:rPr>
                <w:rFonts w:cstheme="minorHAnsi"/>
              </w:rPr>
            </w:pPr>
            <w:r>
              <w:rPr>
                <w:rFonts w:cstheme="minorHAnsi"/>
              </w:rPr>
              <w:lastRenderedPageBreak/>
              <w:t>DJ asked for clarification on UWIC and what students are studying. MP explained they provide 6-</w:t>
            </w:r>
            <w:r w:rsidR="001963EB">
              <w:rPr>
                <w:rFonts w:cstheme="minorHAnsi"/>
              </w:rPr>
              <w:t xml:space="preserve">12 </w:t>
            </w:r>
            <w:r>
              <w:rPr>
                <w:rFonts w:cstheme="minorHAnsi"/>
              </w:rPr>
              <w:t>month courses</w:t>
            </w:r>
            <w:r w:rsidR="001963EB">
              <w:rPr>
                <w:rFonts w:cstheme="minorHAnsi"/>
              </w:rPr>
              <w:t xml:space="preserve"> that act as a precursor for going onto to study an undergraduate or postgraduate degree with Worcester. </w:t>
            </w:r>
          </w:p>
          <w:p w:rsidR="00125C5A" w:rsidRDefault="00125C5A" w:rsidP="00EB3DB2">
            <w:pPr>
              <w:rPr>
                <w:rFonts w:cstheme="minorHAnsi"/>
              </w:rPr>
            </w:pPr>
          </w:p>
          <w:p w:rsidR="00125C5A" w:rsidRDefault="006B43CC" w:rsidP="00EB3DB2">
            <w:pPr>
              <w:rPr>
                <w:rFonts w:cstheme="minorHAnsi"/>
              </w:rPr>
            </w:pPr>
            <w:r w:rsidRPr="006D2B3C">
              <w:rPr>
                <w:rFonts w:cstheme="minorHAnsi"/>
                <w:b/>
              </w:rPr>
              <w:t>8.</w:t>
            </w:r>
            <w:r w:rsidR="006D2B3C" w:rsidRPr="006D2B3C">
              <w:rPr>
                <w:rFonts w:cstheme="minorHAnsi"/>
                <w:b/>
              </w:rPr>
              <w:t>3</w:t>
            </w:r>
            <w:r w:rsidRPr="006D2B3C">
              <w:rPr>
                <w:rFonts w:cstheme="minorHAnsi"/>
                <w:b/>
              </w:rPr>
              <w:t xml:space="preserve"> </w:t>
            </w:r>
            <w:r w:rsidR="00125C5A">
              <w:rPr>
                <w:rFonts w:cstheme="minorHAnsi"/>
              </w:rPr>
              <w:t xml:space="preserve">Vote </w:t>
            </w:r>
            <w:r>
              <w:rPr>
                <w:rFonts w:cstheme="minorHAnsi"/>
              </w:rPr>
              <w:t>to approve the policy motion to pilot a UWIC Rep on Student Council</w:t>
            </w:r>
          </w:p>
          <w:p w:rsidR="006B43CC" w:rsidRDefault="006B43CC" w:rsidP="00EB3DB2">
            <w:pPr>
              <w:rPr>
                <w:rFonts w:cstheme="minorHAnsi"/>
              </w:rPr>
            </w:pPr>
            <w:r>
              <w:rPr>
                <w:rFonts w:cstheme="minorHAnsi"/>
              </w:rPr>
              <w:t>For: 7</w:t>
            </w:r>
          </w:p>
          <w:p w:rsidR="006B43CC" w:rsidRDefault="006B43CC" w:rsidP="00EB3DB2">
            <w:pPr>
              <w:rPr>
                <w:rFonts w:cstheme="minorHAnsi"/>
              </w:rPr>
            </w:pPr>
            <w:r>
              <w:rPr>
                <w:rFonts w:cstheme="minorHAnsi"/>
              </w:rPr>
              <w:t>Against: 0</w:t>
            </w:r>
          </w:p>
          <w:p w:rsidR="006B43CC" w:rsidRDefault="006B43CC" w:rsidP="00EB3DB2">
            <w:pPr>
              <w:rPr>
                <w:rFonts w:cstheme="minorHAnsi"/>
              </w:rPr>
            </w:pPr>
            <w:r>
              <w:rPr>
                <w:rFonts w:cstheme="minorHAnsi"/>
              </w:rPr>
              <w:t>Abstain: 2</w:t>
            </w:r>
          </w:p>
          <w:p w:rsidR="006B43CC" w:rsidRDefault="006B43CC" w:rsidP="00EB3DB2">
            <w:pPr>
              <w:rPr>
                <w:rFonts w:cstheme="minorHAnsi"/>
              </w:rPr>
            </w:pPr>
          </w:p>
          <w:p w:rsidR="006B43CC" w:rsidRDefault="006B43CC" w:rsidP="00EB3DB2">
            <w:pPr>
              <w:rPr>
                <w:rFonts w:cstheme="minorHAnsi"/>
              </w:rPr>
            </w:pPr>
            <w:r>
              <w:rPr>
                <w:rFonts w:cstheme="minorHAnsi"/>
              </w:rPr>
              <w:t>The motion to pilot a UWIC Rep on Student Council was approved.</w:t>
            </w:r>
          </w:p>
          <w:p w:rsidR="002A13E4" w:rsidRDefault="002A13E4" w:rsidP="00EB3DB2">
            <w:pPr>
              <w:rPr>
                <w:rFonts w:cstheme="minorHAnsi"/>
              </w:rPr>
            </w:pPr>
          </w:p>
          <w:p w:rsidR="002A13E4" w:rsidRPr="002A13E4" w:rsidRDefault="002A13E4" w:rsidP="00EB3DB2">
            <w:pPr>
              <w:rPr>
                <w:rFonts w:cstheme="minorHAnsi"/>
                <w:b/>
              </w:rPr>
            </w:pPr>
            <w:r w:rsidRPr="002A13E4">
              <w:rPr>
                <w:rFonts w:cstheme="minorHAnsi"/>
                <w:b/>
              </w:rPr>
              <w:t>Action 01: MP to oversee the implementation of the UWIC pilot rep and their co-option to Student Council.</w:t>
            </w:r>
          </w:p>
          <w:p w:rsidR="008A05C2" w:rsidRPr="009E2A30" w:rsidRDefault="008A05C2" w:rsidP="00EB3DB2">
            <w:pPr>
              <w:rPr>
                <w:rFonts w:cstheme="minorHAnsi"/>
              </w:rPr>
            </w:pPr>
          </w:p>
        </w:tc>
      </w:tr>
      <w:tr w:rsidR="00742522" w:rsidRPr="00742522" w:rsidTr="00742522">
        <w:tc>
          <w:tcPr>
            <w:tcW w:w="414" w:type="pct"/>
            <w:tcBorders>
              <w:top w:val="single" w:sz="4" w:space="0" w:color="auto"/>
              <w:left w:val="single" w:sz="4" w:space="0" w:color="auto"/>
              <w:bottom w:val="single" w:sz="4" w:space="0" w:color="auto"/>
              <w:right w:val="single" w:sz="4" w:space="0" w:color="auto"/>
            </w:tcBorders>
          </w:tcPr>
          <w:p w:rsidR="00742522" w:rsidRPr="00742522" w:rsidRDefault="00742522" w:rsidP="00742522">
            <w:pPr>
              <w:contextualSpacing/>
              <w:rPr>
                <w:rFonts w:cstheme="minorHAnsi"/>
                <w:b/>
              </w:rPr>
            </w:pPr>
            <w:r w:rsidRPr="00742522">
              <w:rPr>
                <w:rFonts w:cstheme="minorHAnsi"/>
                <w:b/>
              </w:rPr>
              <w:lastRenderedPageBreak/>
              <w:t>9.</w:t>
            </w:r>
          </w:p>
        </w:tc>
        <w:tc>
          <w:tcPr>
            <w:tcW w:w="4586" w:type="pct"/>
            <w:tcBorders>
              <w:top w:val="single" w:sz="4" w:space="0" w:color="auto"/>
              <w:left w:val="single" w:sz="4" w:space="0" w:color="auto"/>
              <w:bottom w:val="single" w:sz="4" w:space="0" w:color="auto"/>
              <w:right w:val="single" w:sz="4" w:space="0" w:color="auto"/>
            </w:tcBorders>
          </w:tcPr>
          <w:p w:rsidR="00742522" w:rsidRPr="00742522" w:rsidRDefault="00742522" w:rsidP="00EB3DB2">
            <w:pPr>
              <w:rPr>
                <w:rFonts w:cstheme="minorHAnsi"/>
                <w:b/>
              </w:rPr>
            </w:pPr>
            <w:r w:rsidRPr="00742522">
              <w:rPr>
                <w:rFonts w:cstheme="minorHAnsi"/>
                <w:b/>
              </w:rPr>
              <w:t>Graduation Charges</w:t>
            </w: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9E2A30" w:rsidRDefault="00742522" w:rsidP="00742522">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p w:rsidR="00742522" w:rsidRDefault="0074506E" w:rsidP="00EB3DB2">
            <w:pPr>
              <w:rPr>
                <w:rFonts w:cstheme="minorHAnsi"/>
              </w:rPr>
            </w:pPr>
            <w:r w:rsidRPr="000F6F6E">
              <w:rPr>
                <w:rFonts w:cstheme="minorHAnsi"/>
                <w:b/>
              </w:rPr>
              <w:t>9.1</w:t>
            </w:r>
            <w:r>
              <w:rPr>
                <w:rFonts w:cstheme="minorHAnsi"/>
              </w:rPr>
              <w:t xml:space="preserve"> </w:t>
            </w:r>
            <w:r w:rsidR="005535C4">
              <w:rPr>
                <w:rFonts w:cstheme="minorHAnsi"/>
              </w:rPr>
              <w:t xml:space="preserve">HL </w:t>
            </w:r>
            <w:r w:rsidR="005E5D4A">
              <w:rPr>
                <w:rFonts w:cstheme="minorHAnsi"/>
              </w:rPr>
              <w:t xml:space="preserve">had done </w:t>
            </w:r>
            <w:r w:rsidR="005535C4">
              <w:rPr>
                <w:rFonts w:cstheme="minorHAnsi"/>
              </w:rPr>
              <w:t xml:space="preserve">research on costs of Graduation at Universities across the UK and displayed the spreadsheet </w:t>
            </w:r>
            <w:r w:rsidR="005E5D4A">
              <w:rPr>
                <w:rFonts w:cstheme="minorHAnsi"/>
              </w:rPr>
              <w:t>of</w:t>
            </w:r>
            <w:r w:rsidR="005535C4">
              <w:rPr>
                <w:rFonts w:cstheme="minorHAnsi"/>
              </w:rPr>
              <w:t xml:space="preserve"> this on screen.</w:t>
            </w:r>
            <w:r w:rsidR="005E5D4A">
              <w:rPr>
                <w:rFonts w:cstheme="minorHAnsi"/>
              </w:rPr>
              <w:t xml:space="preserve"> HL explained he wanted to get Student Council’s thoughts on this before the next University meeting on ‘Fees, Scholarships and Bursaries’. </w:t>
            </w:r>
          </w:p>
          <w:p w:rsidR="005E5D4A" w:rsidRDefault="005E5D4A" w:rsidP="00EB3DB2">
            <w:pPr>
              <w:rPr>
                <w:rFonts w:cstheme="minorHAnsi"/>
              </w:rPr>
            </w:pPr>
            <w:r w:rsidRPr="000F6F6E">
              <w:rPr>
                <w:rFonts w:cstheme="minorHAnsi"/>
                <w:b/>
              </w:rPr>
              <w:t>9.2</w:t>
            </w:r>
            <w:r>
              <w:rPr>
                <w:rFonts w:cstheme="minorHAnsi"/>
              </w:rPr>
              <w:t xml:space="preserve"> There was a discussion around the various costs associated with graduating</w:t>
            </w:r>
            <w:r w:rsidR="006B24B6">
              <w:rPr>
                <w:rFonts w:cstheme="minorHAnsi"/>
              </w:rPr>
              <w:t>. Points raised included:</w:t>
            </w:r>
          </w:p>
          <w:p w:rsidR="00810448" w:rsidRPr="00A7740D" w:rsidRDefault="005E56B4" w:rsidP="00A7740D">
            <w:pPr>
              <w:pStyle w:val="ListParagraph"/>
              <w:numPr>
                <w:ilvl w:val="0"/>
                <w:numId w:val="14"/>
              </w:numPr>
              <w:rPr>
                <w:rFonts w:cstheme="minorHAnsi"/>
              </w:rPr>
            </w:pPr>
            <w:r w:rsidRPr="00A7740D">
              <w:rPr>
                <w:rFonts w:cstheme="minorHAnsi"/>
              </w:rPr>
              <w:t xml:space="preserve">Worcester currently charges the following: £18 per guest ticket, </w:t>
            </w:r>
            <w:r w:rsidR="00810448" w:rsidRPr="00A7740D">
              <w:rPr>
                <w:rFonts w:cstheme="minorHAnsi"/>
              </w:rPr>
              <w:t xml:space="preserve">£9 per person </w:t>
            </w:r>
            <w:r w:rsidRPr="00A7740D">
              <w:rPr>
                <w:rFonts w:cstheme="minorHAnsi"/>
              </w:rPr>
              <w:t xml:space="preserve">attending the </w:t>
            </w:r>
            <w:r w:rsidR="00810448" w:rsidRPr="00A7740D">
              <w:rPr>
                <w:rFonts w:cstheme="minorHAnsi"/>
              </w:rPr>
              <w:t xml:space="preserve">live </w:t>
            </w:r>
            <w:r w:rsidRPr="00A7740D">
              <w:rPr>
                <w:rFonts w:cstheme="minorHAnsi"/>
              </w:rPr>
              <w:t>broadcast</w:t>
            </w:r>
            <w:r w:rsidR="00810448" w:rsidRPr="00A7740D">
              <w:rPr>
                <w:rFonts w:cstheme="minorHAnsi"/>
              </w:rPr>
              <w:t xml:space="preserve"> at the Arena</w:t>
            </w:r>
            <w:r w:rsidRPr="00A7740D">
              <w:rPr>
                <w:rFonts w:cstheme="minorHAnsi"/>
              </w:rPr>
              <w:t xml:space="preserve">, £8 for food per person. </w:t>
            </w:r>
          </w:p>
          <w:p w:rsidR="006B24B6" w:rsidRPr="00A7740D" w:rsidRDefault="005E56B4" w:rsidP="00A7740D">
            <w:pPr>
              <w:pStyle w:val="ListParagraph"/>
              <w:numPr>
                <w:ilvl w:val="0"/>
                <w:numId w:val="14"/>
              </w:numPr>
              <w:rPr>
                <w:rFonts w:cstheme="minorHAnsi"/>
              </w:rPr>
            </w:pPr>
            <w:r w:rsidRPr="00A7740D">
              <w:rPr>
                <w:rFonts w:cstheme="minorHAnsi"/>
              </w:rPr>
              <w:t xml:space="preserve">We could lobby the university to keep costs low </w:t>
            </w:r>
          </w:p>
          <w:p w:rsidR="006B24B6" w:rsidRPr="00A7740D" w:rsidRDefault="006B24B6" w:rsidP="00A7740D">
            <w:pPr>
              <w:pStyle w:val="ListParagraph"/>
              <w:numPr>
                <w:ilvl w:val="0"/>
                <w:numId w:val="14"/>
              </w:numPr>
              <w:rPr>
                <w:rFonts w:cstheme="minorHAnsi"/>
              </w:rPr>
            </w:pPr>
            <w:r w:rsidRPr="00A7740D">
              <w:rPr>
                <w:rFonts w:cstheme="minorHAnsi"/>
              </w:rPr>
              <w:t>Should we be lobbying the University or the Cathedral, HL could discuss with Registrar</w:t>
            </w:r>
          </w:p>
          <w:p w:rsidR="006B24B6" w:rsidRPr="00A7740D" w:rsidRDefault="006B24B6" w:rsidP="00A7740D">
            <w:pPr>
              <w:pStyle w:val="ListParagraph"/>
              <w:numPr>
                <w:ilvl w:val="0"/>
                <w:numId w:val="14"/>
              </w:numPr>
              <w:rPr>
                <w:rFonts w:cstheme="minorHAnsi"/>
              </w:rPr>
            </w:pPr>
            <w:r w:rsidRPr="00A7740D">
              <w:rPr>
                <w:rFonts w:cstheme="minorHAnsi"/>
              </w:rPr>
              <w:t>Cost of broadcasting could instead be subsidised or absorbed by selling a DVD of graduation</w:t>
            </w:r>
          </w:p>
          <w:p w:rsidR="00A7740D" w:rsidRPr="00EA2FCA" w:rsidRDefault="00EA2FCA" w:rsidP="00EB3DB2">
            <w:pPr>
              <w:pStyle w:val="ListParagraph"/>
              <w:numPr>
                <w:ilvl w:val="0"/>
                <w:numId w:val="14"/>
              </w:numPr>
              <w:rPr>
                <w:rFonts w:cstheme="minorHAnsi"/>
              </w:rPr>
            </w:pPr>
            <w:r>
              <w:rPr>
                <w:rFonts w:cstheme="minorHAnsi"/>
              </w:rPr>
              <w:t>Charging for aspects of</w:t>
            </w:r>
            <w:r w:rsidR="00A7740D">
              <w:rPr>
                <w:rFonts w:cstheme="minorHAnsi"/>
              </w:rPr>
              <w:t xml:space="preserve"> graduation does not align with the University’s values, i.e.</w:t>
            </w:r>
            <w:r w:rsidR="00AF4273" w:rsidRPr="00A7740D">
              <w:rPr>
                <w:rFonts w:cstheme="minorHAnsi"/>
              </w:rPr>
              <w:t xml:space="preserve"> education and student experience</w:t>
            </w:r>
            <w:r w:rsidR="00A7740D">
              <w:rPr>
                <w:rFonts w:cstheme="minorHAnsi"/>
              </w:rPr>
              <w:t xml:space="preserve"> vs money</w:t>
            </w:r>
          </w:p>
          <w:p w:rsidR="00A7740D" w:rsidRDefault="00A7740D" w:rsidP="00EB3DB2">
            <w:pPr>
              <w:rPr>
                <w:rFonts w:cstheme="minorHAnsi"/>
              </w:rPr>
            </w:pPr>
          </w:p>
          <w:p w:rsidR="000F6F6E" w:rsidRDefault="000F6F6E" w:rsidP="00EB3DB2">
            <w:pPr>
              <w:rPr>
                <w:rFonts w:cstheme="minorHAnsi"/>
              </w:rPr>
            </w:pPr>
            <w:r w:rsidRPr="000F6F6E">
              <w:rPr>
                <w:rFonts w:cstheme="minorHAnsi"/>
                <w:b/>
              </w:rPr>
              <w:t xml:space="preserve">9.4 </w:t>
            </w:r>
            <w:r>
              <w:rPr>
                <w:rFonts w:cstheme="minorHAnsi"/>
              </w:rPr>
              <w:t xml:space="preserve">Vote for Student Council to mandate the President to lobby the University of Worcester to </w:t>
            </w:r>
            <w:r w:rsidR="00E4614C">
              <w:rPr>
                <w:rFonts w:cstheme="minorHAnsi"/>
              </w:rPr>
              <w:t>remove the</w:t>
            </w:r>
            <w:r>
              <w:rPr>
                <w:rFonts w:cstheme="minorHAnsi"/>
              </w:rPr>
              <w:t xml:space="preserve"> cost of broadcasting and </w:t>
            </w:r>
            <w:r w:rsidR="00E4614C">
              <w:rPr>
                <w:rFonts w:cstheme="minorHAnsi"/>
              </w:rPr>
              <w:t xml:space="preserve">to explore options to </w:t>
            </w:r>
            <w:r>
              <w:rPr>
                <w:rFonts w:cstheme="minorHAnsi"/>
              </w:rPr>
              <w:t>reduce the</w:t>
            </w:r>
            <w:r w:rsidR="00B23452">
              <w:rPr>
                <w:rFonts w:cstheme="minorHAnsi"/>
              </w:rPr>
              <w:t xml:space="preserve"> other associated</w:t>
            </w:r>
            <w:r>
              <w:rPr>
                <w:rFonts w:cstheme="minorHAnsi"/>
              </w:rPr>
              <w:t xml:space="preserve"> costs of graduating. </w:t>
            </w:r>
          </w:p>
          <w:p w:rsidR="000F6F6E" w:rsidRDefault="000F6F6E" w:rsidP="00EB3DB2">
            <w:pPr>
              <w:rPr>
                <w:rFonts w:cstheme="minorHAnsi"/>
              </w:rPr>
            </w:pPr>
            <w:r>
              <w:rPr>
                <w:rFonts w:cstheme="minorHAnsi"/>
              </w:rPr>
              <w:t>For: 8</w:t>
            </w:r>
          </w:p>
          <w:p w:rsidR="000F6F6E" w:rsidRDefault="000F6F6E" w:rsidP="00EB3DB2">
            <w:pPr>
              <w:rPr>
                <w:rFonts w:cstheme="minorHAnsi"/>
              </w:rPr>
            </w:pPr>
            <w:r>
              <w:rPr>
                <w:rFonts w:cstheme="minorHAnsi"/>
              </w:rPr>
              <w:t>Against: 0</w:t>
            </w:r>
          </w:p>
          <w:p w:rsidR="000F6F6E" w:rsidRPr="000F6F6E" w:rsidRDefault="000F6F6E" w:rsidP="00EB3DB2">
            <w:pPr>
              <w:rPr>
                <w:rFonts w:cstheme="minorHAnsi"/>
              </w:rPr>
            </w:pPr>
            <w:r>
              <w:rPr>
                <w:rFonts w:cstheme="minorHAnsi"/>
              </w:rPr>
              <w:t>Abstain: 1</w:t>
            </w:r>
          </w:p>
          <w:p w:rsidR="000F6F6E" w:rsidRDefault="000F6F6E" w:rsidP="00EB3DB2">
            <w:pPr>
              <w:rPr>
                <w:rFonts w:cstheme="minorHAnsi"/>
              </w:rPr>
            </w:pPr>
          </w:p>
          <w:p w:rsidR="00FF0CD0" w:rsidRDefault="00E4614C" w:rsidP="00EB3DB2">
            <w:pPr>
              <w:rPr>
                <w:rFonts w:cstheme="minorHAnsi"/>
              </w:rPr>
            </w:pPr>
            <w:r>
              <w:rPr>
                <w:rFonts w:cstheme="minorHAnsi"/>
              </w:rPr>
              <w:t>Action 02: HL to prepare research paper to send to Fees, Scholarships and Bursaries Committee</w:t>
            </w:r>
          </w:p>
          <w:p w:rsidR="00FF0CD0" w:rsidRDefault="00FF0CD0" w:rsidP="00EB3DB2">
            <w:pPr>
              <w:rPr>
                <w:rFonts w:cstheme="minorHAnsi"/>
              </w:rPr>
            </w:pPr>
          </w:p>
          <w:p w:rsidR="000F6F6E" w:rsidRDefault="000F6F6E" w:rsidP="00EB3DB2">
            <w:pPr>
              <w:rPr>
                <w:rFonts w:cstheme="minorHAnsi"/>
              </w:rPr>
            </w:pPr>
            <w:r w:rsidRPr="00E4614C">
              <w:rPr>
                <w:rFonts w:cstheme="minorHAnsi"/>
              </w:rPr>
              <w:t>HL left the meeting at 18:00.</w:t>
            </w:r>
          </w:p>
          <w:p w:rsidR="008A05C2" w:rsidRPr="009E2A30" w:rsidRDefault="008A05C2" w:rsidP="00EB3DB2">
            <w:pPr>
              <w:rPr>
                <w:rFonts w:cstheme="minorHAnsi"/>
              </w:rPr>
            </w:pPr>
          </w:p>
        </w:tc>
      </w:tr>
      <w:tr w:rsidR="00742522" w:rsidRPr="009E2A30" w:rsidTr="00742522">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742522" w:rsidRPr="009E2A30" w:rsidRDefault="00742522" w:rsidP="00EB3DB2">
            <w:pPr>
              <w:rPr>
                <w:rFonts w:cstheme="minorHAnsi"/>
              </w:rPr>
            </w:pPr>
          </w:p>
        </w:tc>
      </w:tr>
      <w:tr w:rsidR="00742522" w:rsidRPr="00742522" w:rsidTr="00742522">
        <w:tc>
          <w:tcPr>
            <w:tcW w:w="414" w:type="pct"/>
            <w:tcBorders>
              <w:top w:val="single" w:sz="4" w:space="0" w:color="auto"/>
              <w:left w:val="single" w:sz="4" w:space="0" w:color="auto"/>
              <w:bottom w:val="single" w:sz="4" w:space="0" w:color="auto"/>
              <w:right w:val="single" w:sz="4" w:space="0" w:color="auto"/>
            </w:tcBorders>
          </w:tcPr>
          <w:p w:rsidR="00742522" w:rsidRPr="00742522" w:rsidRDefault="00742522" w:rsidP="00742522">
            <w:pPr>
              <w:contextualSpacing/>
              <w:rPr>
                <w:rFonts w:cstheme="minorHAnsi"/>
                <w:b/>
              </w:rPr>
            </w:pPr>
            <w:r w:rsidRPr="00742522">
              <w:rPr>
                <w:rFonts w:cstheme="minorHAnsi"/>
                <w:b/>
              </w:rPr>
              <w:t>10.</w:t>
            </w:r>
          </w:p>
        </w:tc>
        <w:tc>
          <w:tcPr>
            <w:tcW w:w="4586" w:type="pct"/>
            <w:tcBorders>
              <w:top w:val="single" w:sz="4" w:space="0" w:color="auto"/>
              <w:left w:val="single" w:sz="4" w:space="0" w:color="auto"/>
              <w:bottom w:val="single" w:sz="4" w:space="0" w:color="auto"/>
              <w:right w:val="single" w:sz="4" w:space="0" w:color="auto"/>
            </w:tcBorders>
          </w:tcPr>
          <w:p w:rsidR="00742522" w:rsidRPr="00742522" w:rsidRDefault="00742522" w:rsidP="00EB3DB2">
            <w:pPr>
              <w:rPr>
                <w:rFonts w:cstheme="minorHAnsi"/>
                <w:b/>
              </w:rPr>
            </w:pPr>
            <w:r w:rsidRPr="00742522">
              <w:rPr>
                <w:rFonts w:cstheme="minorHAnsi"/>
                <w:b/>
              </w:rPr>
              <w:t>Update from Executive Committee</w:t>
            </w: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9E2A30" w:rsidRDefault="00742522" w:rsidP="00742522">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p w:rsidR="008A05C2" w:rsidRPr="009E2A30" w:rsidRDefault="00AA5340" w:rsidP="004E1865">
            <w:pPr>
              <w:rPr>
                <w:rFonts w:cstheme="minorHAnsi"/>
              </w:rPr>
            </w:pPr>
            <w:r>
              <w:rPr>
                <w:rFonts w:cstheme="minorHAnsi"/>
              </w:rPr>
              <w:t>MP explained that Executive Committee planned for 6</w:t>
            </w:r>
            <w:r w:rsidRPr="00AA5340">
              <w:rPr>
                <w:rFonts w:cstheme="minorHAnsi"/>
                <w:vertAlign w:val="superscript"/>
              </w:rPr>
              <w:t>th</w:t>
            </w:r>
            <w:r>
              <w:rPr>
                <w:rFonts w:cstheme="minorHAnsi"/>
              </w:rPr>
              <w:t xml:space="preserve"> December did not go ahead as the meeting was not at quorate due to officers not turning up. MP reminded officers that it is really important to let AB know when you can or cannot attend meetings and to stick to this promise if officers have said they can attend. JG noted that he wanted to talk more about plans with the other officers, but was unable to do so as he was the only Part Time Officer to turn up. </w:t>
            </w:r>
          </w:p>
        </w:tc>
      </w:tr>
      <w:tr w:rsidR="00742522" w:rsidRPr="00742522" w:rsidTr="00742522">
        <w:tc>
          <w:tcPr>
            <w:tcW w:w="414" w:type="pct"/>
            <w:tcBorders>
              <w:top w:val="single" w:sz="4" w:space="0" w:color="auto"/>
              <w:left w:val="single" w:sz="4" w:space="0" w:color="auto"/>
              <w:bottom w:val="single" w:sz="4" w:space="0" w:color="auto"/>
              <w:right w:val="single" w:sz="4" w:space="0" w:color="auto"/>
            </w:tcBorders>
          </w:tcPr>
          <w:p w:rsidR="00742522" w:rsidRPr="00742522" w:rsidRDefault="00742522" w:rsidP="00742522">
            <w:pPr>
              <w:contextualSpacing/>
              <w:rPr>
                <w:rFonts w:cstheme="minorHAnsi"/>
                <w:b/>
              </w:rPr>
            </w:pPr>
            <w:r w:rsidRPr="00742522">
              <w:rPr>
                <w:rFonts w:cstheme="minorHAnsi"/>
                <w:b/>
              </w:rPr>
              <w:lastRenderedPageBreak/>
              <w:t>11.</w:t>
            </w:r>
          </w:p>
        </w:tc>
        <w:tc>
          <w:tcPr>
            <w:tcW w:w="4586" w:type="pct"/>
            <w:tcBorders>
              <w:top w:val="single" w:sz="4" w:space="0" w:color="auto"/>
              <w:left w:val="single" w:sz="4" w:space="0" w:color="auto"/>
              <w:bottom w:val="single" w:sz="4" w:space="0" w:color="auto"/>
              <w:right w:val="single" w:sz="4" w:space="0" w:color="auto"/>
            </w:tcBorders>
          </w:tcPr>
          <w:p w:rsidR="00742522" w:rsidRPr="00742522" w:rsidRDefault="00742522" w:rsidP="00EB3DB2">
            <w:pPr>
              <w:rPr>
                <w:rFonts w:cstheme="minorHAnsi"/>
                <w:b/>
              </w:rPr>
            </w:pPr>
            <w:r w:rsidRPr="00742522">
              <w:rPr>
                <w:rFonts w:cstheme="minorHAnsi"/>
                <w:b/>
              </w:rPr>
              <w:t>Update from the Board of Trustees</w:t>
            </w: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9E2A30" w:rsidRDefault="00742522" w:rsidP="00742522">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p w:rsidR="00742522" w:rsidRDefault="00996D12" w:rsidP="00EB3DB2">
            <w:pPr>
              <w:rPr>
                <w:rFonts w:cstheme="minorHAnsi"/>
              </w:rPr>
            </w:pPr>
            <w:r>
              <w:rPr>
                <w:rFonts w:cstheme="minorHAnsi"/>
              </w:rPr>
              <w:t>MH provided an update from the most re</w:t>
            </w:r>
            <w:r w:rsidR="00AA5340">
              <w:rPr>
                <w:rFonts w:cstheme="minorHAnsi"/>
              </w:rPr>
              <w:t xml:space="preserve">cent Board of Trustees meeting, including a review of the Risk Register and Matrix of Delegated Responsibility. The Impact Report for 2018-19 was approved, alongside the Students’ Union’s accounts for the previous financial year. </w:t>
            </w:r>
          </w:p>
          <w:p w:rsidR="008A05C2" w:rsidRPr="009E2A30" w:rsidRDefault="008A05C2" w:rsidP="00EB3DB2">
            <w:pPr>
              <w:rPr>
                <w:rFonts w:cstheme="minorHAnsi"/>
              </w:rPr>
            </w:pPr>
          </w:p>
        </w:tc>
      </w:tr>
      <w:tr w:rsidR="00742522" w:rsidRPr="00742522" w:rsidTr="00742522">
        <w:tc>
          <w:tcPr>
            <w:tcW w:w="414" w:type="pct"/>
            <w:tcBorders>
              <w:top w:val="single" w:sz="4" w:space="0" w:color="auto"/>
              <w:left w:val="single" w:sz="4" w:space="0" w:color="auto"/>
              <w:bottom w:val="single" w:sz="4" w:space="0" w:color="auto"/>
              <w:right w:val="single" w:sz="4" w:space="0" w:color="auto"/>
            </w:tcBorders>
          </w:tcPr>
          <w:p w:rsidR="00742522" w:rsidRPr="00742522" w:rsidRDefault="00742522" w:rsidP="00742522">
            <w:pPr>
              <w:contextualSpacing/>
              <w:rPr>
                <w:rFonts w:cstheme="minorHAnsi"/>
                <w:b/>
              </w:rPr>
            </w:pPr>
            <w:r w:rsidRPr="00742522">
              <w:rPr>
                <w:rFonts w:cstheme="minorHAnsi"/>
                <w:b/>
              </w:rPr>
              <w:t>12.</w:t>
            </w:r>
          </w:p>
        </w:tc>
        <w:tc>
          <w:tcPr>
            <w:tcW w:w="4586" w:type="pct"/>
            <w:tcBorders>
              <w:top w:val="single" w:sz="4" w:space="0" w:color="auto"/>
              <w:left w:val="single" w:sz="4" w:space="0" w:color="auto"/>
              <w:bottom w:val="single" w:sz="4" w:space="0" w:color="auto"/>
              <w:right w:val="single" w:sz="4" w:space="0" w:color="auto"/>
            </w:tcBorders>
          </w:tcPr>
          <w:p w:rsidR="00742522" w:rsidRPr="00742522" w:rsidRDefault="00742522" w:rsidP="00EB3DB2">
            <w:pPr>
              <w:rPr>
                <w:rFonts w:cstheme="minorHAnsi"/>
                <w:b/>
              </w:rPr>
            </w:pPr>
            <w:r w:rsidRPr="00742522">
              <w:rPr>
                <w:rFonts w:cstheme="minorHAnsi"/>
                <w:b/>
              </w:rPr>
              <w:t>Update from Education Council</w:t>
            </w:r>
          </w:p>
        </w:tc>
      </w:tr>
      <w:tr w:rsidR="00742522" w:rsidRPr="009E2A30" w:rsidTr="00742522">
        <w:tc>
          <w:tcPr>
            <w:tcW w:w="414" w:type="pct"/>
            <w:tcBorders>
              <w:top w:val="single" w:sz="4" w:space="0" w:color="auto"/>
              <w:left w:val="single" w:sz="4" w:space="0" w:color="auto"/>
              <w:bottom w:val="single" w:sz="4" w:space="0" w:color="auto"/>
              <w:right w:val="single" w:sz="4" w:space="0" w:color="auto"/>
            </w:tcBorders>
          </w:tcPr>
          <w:p w:rsidR="00742522" w:rsidRPr="009E2A30" w:rsidRDefault="00742522" w:rsidP="00742522">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p w:rsidR="00742522" w:rsidRDefault="00AA5340" w:rsidP="00EB3DB2">
            <w:pPr>
              <w:rPr>
                <w:rFonts w:cstheme="minorHAnsi"/>
              </w:rPr>
            </w:pPr>
            <w:r>
              <w:rPr>
                <w:rFonts w:cstheme="minorHAnsi"/>
              </w:rPr>
              <w:t>MP updated councillors that Education Council happened on Monday 2</w:t>
            </w:r>
            <w:r w:rsidRPr="00AA5340">
              <w:rPr>
                <w:rFonts w:cstheme="minorHAnsi"/>
                <w:vertAlign w:val="superscript"/>
              </w:rPr>
              <w:t>nd</w:t>
            </w:r>
            <w:r>
              <w:rPr>
                <w:rFonts w:cstheme="minorHAnsi"/>
              </w:rPr>
              <w:t xml:space="preserve"> December, School Reps and Academic Society Chairs are invited to this. In this session, the Students’ Union’s Governance review was discussed, in which we got feedback from these students on the proposals for networks to be introduced alongside other changes. </w:t>
            </w:r>
          </w:p>
          <w:p w:rsidR="008A05C2" w:rsidRPr="009E2A30" w:rsidRDefault="008A05C2" w:rsidP="00EB3DB2">
            <w:pPr>
              <w:rPr>
                <w:rFonts w:cstheme="minorHAnsi"/>
              </w:rPr>
            </w:pPr>
          </w:p>
        </w:tc>
      </w:tr>
      <w:tr w:rsidR="00742522" w:rsidRPr="00742522" w:rsidTr="00742522">
        <w:tc>
          <w:tcPr>
            <w:tcW w:w="414" w:type="pct"/>
            <w:tcBorders>
              <w:top w:val="single" w:sz="4" w:space="0" w:color="auto"/>
              <w:left w:val="single" w:sz="4" w:space="0" w:color="auto"/>
              <w:bottom w:val="single" w:sz="4" w:space="0" w:color="auto"/>
              <w:right w:val="single" w:sz="4" w:space="0" w:color="auto"/>
            </w:tcBorders>
          </w:tcPr>
          <w:p w:rsidR="00742522" w:rsidRPr="00742522" w:rsidRDefault="00742522" w:rsidP="00742522">
            <w:pPr>
              <w:contextualSpacing/>
              <w:rPr>
                <w:rFonts w:cstheme="minorHAnsi"/>
                <w:b/>
              </w:rPr>
            </w:pPr>
            <w:r w:rsidRPr="00742522">
              <w:rPr>
                <w:rFonts w:cstheme="minorHAnsi"/>
                <w:b/>
              </w:rPr>
              <w:t>13.</w:t>
            </w:r>
          </w:p>
        </w:tc>
        <w:tc>
          <w:tcPr>
            <w:tcW w:w="4586" w:type="pct"/>
            <w:tcBorders>
              <w:top w:val="single" w:sz="4" w:space="0" w:color="auto"/>
              <w:left w:val="single" w:sz="4" w:space="0" w:color="auto"/>
              <w:bottom w:val="single" w:sz="4" w:space="0" w:color="auto"/>
              <w:right w:val="single" w:sz="4" w:space="0" w:color="auto"/>
            </w:tcBorders>
          </w:tcPr>
          <w:p w:rsidR="00742522" w:rsidRPr="00742522" w:rsidRDefault="00742522" w:rsidP="00EB3DB2">
            <w:pPr>
              <w:rPr>
                <w:rFonts w:cstheme="minorHAnsi"/>
                <w:b/>
              </w:rPr>
            </w:pPr>
            <w:r w:rsidRPr="00742522">
              <w:rPr>
                <w:rFonts w:cstheme="minorHAnsi"/>
                <w:b/>
              </w:rPr>
              <w:t>Officers’ reports – questions/comments</w:t>
            </w:r>
          </w:p>
        </w:tc>
      </w:tr>
      <w:tr w:rsidR="00B92B56" w:rsidRPr="009E2A30" w:rsidTr="00742522">
        <w:tc>
          <w:tcPr>
            <w:tcW w:w="414" w:type="pct"/>
            <w:tcBorders>
              <w:top w:val="single" w:sz="4" w:space="0" w:color="auto"/>
              <w:left w:val="single" w:sz="4" w:space="0" w:color="auto"/>
              <w:bottom w:val="single" w:sz="4" w:space="0" w:color="auto"/>
              <w:right w:val="single" w:sz="4" w:space="0" w:color="auto"/>
            </w:tcBorders>
          </w:tcPr>
          <w:p w:rsidR="00B92B56" w:rsidRPr="009E2A30" w:rsidRDefault="00B92B56" w:rsidP="00B92B56">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870"/>
              <w:gridCol w:w="3827"/>
              <w:gridCol w:w="2468"/>
            </w:tblGrid>
            <w:tr w:rsidR="00B92B56" w:rsidTr="00EB3DB2">
              <w:tc>
                <w:tcPr>
                  <w:tcW w:w="870" w:type="dxa"/>
                </w:tcPr>
                <w:p w:rsidR="00B92B56" w:rsidRPr="00985853" w:rsidRDefault="00B92B56" w:rsidP="00B92B56">
                  <w:pPr>
                    <w:rPr>
                      <w:b/>
                    </w:rPr>
                  </w:pPr>
                  <w:r w:rsidRPr="00985853">
                    <w:rPr>
                      <w:b/>
                    </w:rPr>
                    <w:t>Officer</w:t>
                  </w:r>
                </w:p>
              </w:tc>
              <w:tc>
                <w:tcPr>
                  <w:tcW w:w="3827" w:type="dxa"/>
                </w:tcPr>
                <w:p w:rsidR="00B92B56" w:rsidRPr="00985853" w:rsidRDefault="00B92B56" w:rsidP="00B92B56">
                  <w:pPr>
                    <w:rPr>
                      <w:b/>
                    </w:rPr>
                  </w:pPr>
                  <w:r w:rsidRPr="00985853">
                    <w:rPr>
                      <w:b/>
                    </w:rPr>
                    <w:t>Highlights</w:t>
                  </w:r>
                </w:p>
              </w:tc>
              <w:tc>
                <w:tcPr>
                  <w:tcW w:w="2468" w:type="dxa"/>
                </w:tcPr>
                <w:p w:rsidR="00B92B56" w:rsidRPr="00985853" w:rsidRDefault="00B92B56" w:rsidP="00B92B56">
                  <w:pPr>
                    <w:rPr>
                      <w:b/>
                    </w:rPr>
                  </w:pPr>
                  <w:r w:rsidRPr="00985853">
                    <w:rPr>
                      <w:b/>
                    </w:rPr>
                    <w:t>Comments</w:t>
                  </w:r>
                </w:p>
              </w:tc>
            </w:tr>
            <w:tr w:rsidR="00B92B56" w:rsidTr="00EB3DB2">
              <w:tc>
                <w:tcPr>
                  <w:tcW w:w="870" w:type="dxa"/>
                </w:tcPr>
                <w:p w:rsidR="00B92B56" w:rsidRPr="00985853" w:rsidRDefault="00B92B56" w:rsidP="00B92B56">
                  <w:pPr>
                    <w:rPr>
                      <w:b/>
                    </w:rPr>
                  </w:pPr>
                  <w:r w:rsidRPr="00985853">
                    <w:rPr>
                      <w:b/>
                    </w:rPr>
                    <w:t>HL</w:t>
                  </w:r>
                </w:p>
              </w:tc>
              <w:tc>
                <w:tcPr>
                  <w:tcW w:w="3827" w:type="dxa"/>
                </w:tcPr>
                <w:p w:rsidR="00B92B56" w:rsidRPr="00B92B56" w:rsidRDefault="00B92B56" w:rsidP="00EB3DB2">
                  <w:r w:rsidRPr="00B92B56">
                    <w:t xml:space="preserve">New </w:t>
                  </w:r>
                  <w:r w:rsidR="00EB3DB2">
                    <w:t xml:space="preserve">outdoor </w:t>
                  </w:r>
                  <w:r w:rsidRPr="00B92B56">
                    <w:t xml:space="preserve">space, dart board up in Hangar, SU energy consumption, Walk &amp; Talk campaign with chaplain. Night bus discussion ongoing. </w:t>
                  </w:r>
                </w:p>
              </w:tc>
              <w:tc>
                <w:tcPr>
                  <w:tcW w:w="2468" w:type="dxa"/>
                </w:tcPr>
                <w:p w:rsidR="00B92B56" w:rsidRPr="00B92B56" w:rsidRDefault="00EB3DB2" w:rsidP="00EB3DB2">
                  <w:r>
                    <w:t xml:space="preserve">DJ questioned outdoor space, MP explained this is the Wellbeing Garden outside the Hangar being developed. DJ noted close to smoking area, councillors thought not an issue. JG had an idea for rent-out picnic blankets. </w:t>
                  </w:r>
                  <w:r w:rsidRPr="00EB3DB2">
                    <w:rPr>
                      <w:b/>
                    </w:rPr>
                    <w:t xml:space="preserve">Action </w:t>
                  </w:r>
                  <w:r>
                    <w:rPr>
                      <w:b/>
                    </w:rPr>
                    <w:t>0</w:t>
                  </w:r>
                  <w:r w:rsidR="00E4614C">
                    <w:rPr>
                      <w:b/>
                    </w:rPr>
                    <w:t>3</w:t>
                  </w:r>
                  <w:r>
                    <w:rPr>
                      <w:b/>
                    </w:rPr>
                    <w:t xml:space="preserve">. </w:t>
                  </w:r>
                  <w:r w:rsidRPr="00EB3DB2">
                    <w:rPr>
                      <w:b/>
                    </w:rPr>
                    <w:t>HL to talk to Matthew Birbeck (Hangar Manager) with regards to getting rentable picnic blankets.</w:t>
                  </w:r>
                  <w:r>
                    <w:t xml:space="preserve"> </w:t>
                  </w:r>
                </w:p>
              </w:tc>
            </w:tr>
            <w:tr w:rsidR="00B92B56" w:rsidTr="00EB3DB2">
              <w:tc>
                <w:tcPr>
                  <w:tcW w:w="870" w:type="dxa"/>
                </w:tcPr>
                <w:p w:rsidR="00B92B56" w:rsidRPr="00985853" w:rsidRDefault="00B92B56" w:rsidP="00B92B56">
                  <w:pPr>
                    <w:rPr>
                      <w:b/>
                    </w:rPr>
                  </w:pPr>
                  <w:r w:rsidRPr="00985853">
                    <w:rPr>
                      <w:b/>
                    </w:rPr>
                    <w:t>MP</w:t>
                  </w:r>
                </w:p>
              </w:tc>
              <w:tc>
                <w:tcPr>
                  <w:tcW w:w="3827" w:type="dxa"/>
                </w:tcPr>
                <w:p w:rsidR="00EA2FCA" w:rsidRDefault="00B92B56" w:rsidP="00B92B56">
                  <w:r>
                    <w:t>PGR academic representation discussions ongoing. Met with registrar to discuss online visibility of</w:t>
                  </w:r>
                  <w:r w:rsidR="00031B0C">
                    <w:t xml:space="preserve"> reps and successful discussion. Inclusive assessment policy. </w:t>
                  </w:r>
                </w:p>
              </w:tc>
              <w:tc>
                <w:tcPr>
                  <w:tcW w:w="2468" w:type="dxa"/>
                </w:tcPr>
                <w:p w:rsidR="00B92B56" w:rsidRDefault="00031B0C" w:rsidP="00B92B56">
                  <w:r>
                    <w:t>No comments.</w:t>
                  </w:r>
                </w:p>
              </w:tc>
            </w:tr>
            <w:tr w:rsidR="00EB3DB2" w:rsidTr="00EB3DB2">
              <w:tc>
                <w:tcPr>
                  <w:tcW w:w="870" w:type="dxa"/>
                </w:tcPr>
                <w:p w:rsidR="00EB3DB2" w:rsidRPr="00985853" w:rsidRDefault="00EB3DB2" w:rsidP="00EB3DB2">
                  <w:pPr>
                    <w:rPr>
                      <w:b/>
                    </w:rPr>
                  </w:pPr>
                  <w:r w:rsidRPr="00985853">
                    <w:rPr>
                      <w:b/>
                    </w:rPr>
                    <w:t>MH</w:t>
                  </w:r>
                </w:p>
              </w:tc>
              <w:tc>
                <w:tcPr>
                  <w:tcW w:w="3827" w:type="dxa"/>
                </w:tcPr>
                <w:p w:rsidR="00EB3DB2" w:rsidRDefault="00EB3DB2" w:rsidP="00EB3DB2">
                  <w:r>
                    <w:t xml:space="preserve">Geek Week, Team Worc TV episodes, Inclusivity Rep and Chair catch up meetings with great feedback, BUCS regional meeting, discussions with Student Disability Officer NB about disability sports provision. </w:t>
                  </w:r>
                  <w:r w:rsidR="00031B0C">
                    <w:t xml:space="preserve">Varsity begins the day after BUCS ends in 2020, creates difficult timing. Jack Moore, the new Student Engagement Coordinator started in his role today. </w:t>
                  </w:r>
                </w:p>
              </w:tc>
              <w:tc>
                <w:tcPr>
                  <w:tcW w:w="2468" w:type="dxa"/>
                </w:tcPr>
                <w:p w:rsidR="00EB3DB2" w:rsidRPr="004A75AA" w:rsidRDefault="00EB3DB2" w:rsidP="00EB3DB2">
                  <w:pPr>
                    <w:rPr>
                      <w:b/>
                    </w:rPr>
                  </w:pPr>
                  <w:r>
                    <w:rPr>
                      <w:b/>
                    </w:rPr>
                    <w:t>Action 0</w:t>
                  </w:r>
                  <w:r w:rsidR="00E4614C">
                    <w:rPr>
                      <w:b/>
                    </w:rPr>
                    <w:t>4</w:t>
                  </w:r>
                  <w:r>
                    <w:rPr>
                      <w:b/>
                    </w:rPr>
                    <w:t>. MH to ensure PTOs have a space at the Refreshers events.</w:t>
                  </w:r>
                </w:p>
              </w:tc>
            </w:tr>
            <w:tr w:rsidR="00EB3DB2" w:rsidTr="00EB3DB2">
              <w:tc>
                <w:tcPr>
                  <w:tcW w:w="870" w:type="dxa"/>
                </w:tcPr>
                <w:p w:rsidR="00EB3DB2" w:rsidRPr="00985853" w:rsidRDefault="00EB3DB2" w:rsidP="00EB3DB2">
                  <w:pPr>
                    <w:rPr>
                      <w:b/>
                    </w:rPr>
                  </w:pPr>
                  <w:r w:rsidRPr="00985853">
                    <w:rPr>
                      <w:b/>
                    </w:rPr>
                    <w:t>SK</w:t>
                  </w:r>
                </w:p>
              </w:tc>
              <w:tc>
                <w:tcPr>
                  <w:tcW w:w="3827" w:type="dxa"/>
                </w:tcPr>
                <w:p w:rsidR="00EB3DB2" w:rsidRDefault="00EB3DB2" w:rsidP="00EB3DB2">
                  <w:r>
                    <w:t>Oxford International Students trip on 23</w:t>
                  </w:r>
                  <w:r w:rsidRPr="00B92B56">
                    <w:rPr>
                      <w:vertAlign w:val="superscript"/>
                    </w:rPr>
                    <w:t>rd</w:t>
                  </w:r>
                  <w:r>
                    <w:t xml:space="preserve"> November was really successful, met with Intl Experience team again to organise Christmas Catch-Up on 17</w:t>
                  </w:r>
                  <w:r w:rsidRPr="00B92B56">
                    <w:rPr>
                      <w:vertAlign w:val="superscript"/>
                    </w:rPr>
                    <w:t>th</w:t>
                  </w:r>
                  <w:r>
                    <w:t xml:space="preserve"> December. </w:t>
                  </w:r>
                </w:p>
              </w:tc>
              <w:tc>
                <w:tcPr>
                  <w:tcW w:w="2468" w:type="dxa"/>
                </w:tcPr>
                <w:p w:rsidR="00EB3DB2" w:rsidRDefault="00EB3DB2" w:rsidP="00EB3DB2">
                  <w:r>
                    <w:t xml:space="preserve">CG commended SK for his efforts and hard work in his role. MP noted an issue with Nursing students. </w:t>
                  </w:r>
                  <w:r>
                    <w:rPr>
                      <w:b/>
                    </w:rPr>
                    <w:t>Action 0</w:t>
                  </w:r>
                  <w:r w:rsidR="00E4614C">
                    <w:rPr>
                      <w:b/>
                    </w:rPr>
                    <w:t>5</w:t>
                  </w:r>
                  <w:r>
                    <w:rPr>
                      <w:b/>
                    </w:rPr>
                    <w:t xml:space="preserve">. MP to meet with SK to inform and update each </w:t>
                  </w:r>
                  <w:r>
                    <w:rPr>
                      <w:b/>
                    </w:rPr>
                    <w:lastRenderedPageBreak/>
                    <w:t>other on progress with international student issues.</w:t>
                  </w:r>
                </w:p>
              </w:tc>
            </w:tr>
            <w:tr w:rsidR="00EB3DB2" w:rsidTr="00EB3DB2">
              <w:tc>
                <w:tcPr>
                  <w:tcW w:w="870" w:type="dxa"/>
                </w:tcPr>
                <w:p w:rsidR="00EB3DB2" w:rsidRPr="00985853" w:rsidRDefault="00EB3DB2" w:rsidP="00EB3DB2">
                  <w:pPr>
                    <w:rPr>
                      <w:b/>
                    </w:rPr>
                  </w:pPr>
                  <w:r w:rsidRPr="00985853">
                    <w:rPr>
                      <w:b/>
                    </w:rPr>
                    <w:lastRenderedPageBreak/>
                    <w:t>JG</w:t>
                  </w:r>
                </w:p>
              </w:tc>
              <w:tc>
                <w:tcPr>
                  <w:tcW w:w="3827" w:type="dxa"/>
                </w:tcPr>
                <w:p w:rsidR="00EB3DB2" w:rsidRDefault="00EB3DB2" w:rsidP="00EB3DB2">
                  <w:r>
                    <w:t xml:space="preserve">Met with MH, recorded World AIDS Day video with HL, supported well attended LGBTQ+ Society Transgender Social, and WAD Balloon Fundraiser. Looking into </w:t>
                  </w:r>
                  <w:proofErr w:type="spellStart"/>
                  <w:r>
                    <w:t>Allyship</w:t>
                  </w:r>
                  <w:proofErr w:type="spellEnd"/>
                  <w:r w:rsidR="00031B0C">
                    <w:t>, transferring the LGB staff training to also be available to students to become ‘Allies’.</w:t>
                  </w:r>
                </w:p>
                <w:p w:rsidR="00031B0C" w:rsidRDefault="00031B0C" w:rsidP="00EB3DB2">
                  <w:r w:rsidRPr="0093180B">
                    <w:rPr>
                      <w:rFonts w:cstheme="minorHAnsi"/>
                      <w:b/>
                    </w:rPr>
                    <w:t>Action 0</w:t>
                  </w:r>
                  <w:r>
                    <w:rPr>
                      <w:rFonts w:cstheme="minorHAnsi"/>
                      <w:b/>
                    </w:rPr>
                    <w:t>4</w:t>
                  </w:r>
                  <w:r w:rsidRPr="0093180B">
                    <w:rPr>
                      <w:rFonts w:cstheme="minorHAnsi"/>
                      <w:b/>
                    </w:rPr>
                    <w:t xml:space="preserve">. All Councillors to consider JG’s question </w:t>
                  </w:r>
                  <w:r>
                    <w:rPr>
                      <w:rFonts w:cstheme="minorHAnsi"/>
                      <w:b/>
                    </w:rPr>
                    <w:t xml:space="preserve">below </w:t>
                  </w:r>
                  <w:r w:rsidRPr="0093180B">
                    <w:rPr>
                      <w:rFonts w:cstheme="minorHAnsi"/>
                      <w:b/>
                    </w:rPr>
                    <w:t xml:space="preserve">and send ideas to him via email ASAP </w:t>
                  </w:r>
                  <w:r>
                    <w:rPr>
                      <w:rFonts w:cstheme="minorHAnsi"/>
                      <w:b/>
                    </w:rPr>
                    <w:t>/</w:t>
                  </w:r>
                  <w:r w:rsidRPr="0093180B">
                    <w:rPr>
                      <w:rFonts w:cstheme="minorHAnsi"/>
                      <w:b/>
                    </w:rPr>
                    <w:t xml:space="preserve">before end of </w:t>
                  </w:r>
                  <w:r>
                    <w:rPr>
                      <w:rFonts w:cstheme="minorHAnsi"/>
                      <w:b/>
                    </w:rPr>
                    <w:t xml:space="preserve">this </w:t>
                  </w:r>
                  <w:r w:rsidRPr="0093180B">
                    <w:rPr>
                      <w:rFonts w:cstheme="minorHAnsi"/>
                      <w:b/>
                    </w:rPr>
                    <w:t>term.</w:t>
                  </w:r>
                  <w:r w:rsidRPr="0093180B">
                    <w:rPr>
                      <w:rFonts w:cstheme="minorHAnsi"/>
                      <w:b/>
                    </w:rPr>
                    <w:br/>
                    <w:t>(</w:t>
                  </w:r>
                  <w:r w:rsidRPr="0093180B">
                    <w:rPr>
                      <w:rFonts w:cstheme="minorHAnsi"/>
                      <w:b/>
                      <w:bCs/>
                      <w:color w:val="000000"/>
                    </w:rPr>
                    <w:t>What do you feel discourages people outside of the LGBTQ+ community from engaging with our open events? And how do you think this can be addressed?)</w:t>
                  </w:r>
                </w:p>
              </w:tc>
              <w:tc>
                <w:tcPr>
                  <w:tcW w:w="2468" w:type="dxa"/>
                </w:tcPr>
                <w:p w:rsidR="00EB3DB2" w:rsidRDefault="00EB3DB2" w:rsidP="00EB3DB2"/>
              </w:tc>
            </w:tr>
            <w:tr w:rsidR="00EB3DB2" w:rsidTr="00EB3DB2">
              <w:tc>
                <w:tcPr>
                  <w:tcW w:w="870" w:type="dxa"/>
                </w:tcPr>
                <w:p w:rsidR="00EB3DB2" w:rsidRPr="00985853" w:rsidRDefault="00EB3DB2" w:rsidP="00EB3DB2">
                  <w:pPr>
                    <w:rPr>
                      <w:b/>
                    </w:rPr>
                  </w:pPr>
                  <w:r>
                    <w:rPr>
                      <w:b/>
                    </w:rPr>
                    <w:t>NB</w:t>
                  </w:r>
                </w:p>
              </w:tc>
              <w:tc>
                <w:tcPr>
                  <w:tcW w:w="3827" w:type="dxa"/>
                </w:tcPr>
                <w:p w:rsidR="00EB3DB2" w:rsidRDefault="00031B0C" w:rsidP="00EB3DB2">
                  <w:r>
                    <w:t>Ongoing discussions around disability sport with MH and Lyndsey in SU. Issues with the lift in Cotswold Suite resolved. In contact with the Chair of BSL Society (British Sign Language) planning to meet.</w:t>
                  </w:r>
                </w:p>
              </w:tc>
              <w:tc>
                <w:tcPr>
                  <w:tcW w:w="2468" w:type="dxa"/>
                </w:tcPr>
                <w:p w:rsidR="00EB3DB2" w:rsidRDefault="00031B0C" w:rsidP="00EB3DB2">
                  <w:r>
                    <w:t>MH updated that he and NB had met to discuss current disability sport offering</w:t>
                  </w:r>
                </w:p>
              </w:tc>
            </w:tr>
            <w:tr w:rsidR="00EB3DB2" w:rsidTr="00EB3DB2">
              <w:tc>
                <w:tcPr>
                  <w:tcW w:w="870" w:type="dxa"/>
                </w:tcPr>
                <w:p w:rsidR="00EB3DB2" w:rsidRDefault="00EB3DB2" w:rsidP="00EB3DB2">
                  <w:pPr>
                    <w:rPr>
                      <w:b/>
                    </w:rPr>
                  </w:pPr>
                  <w:r>
                    <w:rPr>
                      <w:b/>
                    </w:rPr>
                    <w:t>CG</w:t>
                  </w:r>
                </w:p>
              </w:tc>
              <w:tc>
                <w:tcPr>
                  <w:tcW w:w="3827" w:type="dxa"/>
                </w:tcPr>
                <w:p w:rsidR="00EB3DB2" w:rsidRDefault="00031B0C" w:rsidP="00EB3DB2">
                  <w:r>
                    <w:t xml:space="preserve">No report received. Verbal update given: </w:t>
                  </w:r>
                </w:p>
                <w:p w:rsidR="00031B0C" w:rsidRDefault="00031B0C" w:rsidP="00EB3DB2">
                  <w:r>
                    <w:t xml:space="preserve">Invited to the University’s Sustainability Strategy Group. Working on Reusable Lunch Box, will talk to Katy Boom about this. </w:t>
                  </w:r>
                </w:p>
              </w:tc>
              <w:tc>
                <w:tcPr>
                  <w:tcW w:w="2468" w:type="dxa"/>
                </w:tcPr>
                <w:p w:rsidR="00EB3DB2" w:rsidRPr="00031B0C" w:rsidRDefault="00031B0C" w:rsidP="00EB3DB2">
                  <w:pPr>
                    <w:rPr>
                      <w:rFonts w:cstheme="minorHAnsi"/>
                      <w:b/>
                    </w:rPr>
                  </w:pPr>
                  <w:r>
                    <w:rPr>
                      <w:rFonts w:cstheme="minorHAnsi"/>
                      <w:b/>
                    </w:rPr>
                    <w:t>Action 0</w:t>
                  </w:r>
                  <w:r w:rsidR="00E4614C">
                    <w:rPr>
                      <w:rFonts w:cstheme="minorHAnsi"/>
                      <w:b/>
                    </w:rPr>
                    <w:t>6</w:t>
                  </w:r>
                  <w:r w:rsidRPr="0093180B">
                    <w:rPr>
                      <w:rFonts w:cstheme="minorHAnsi"/>
                      <w:b/>
                    </w:rPr>
                    <w:t xml:space="preserve">. HL to invite Katy Boom (Director of Sustainability at UoW) to </w:t>
                  </w:r>
                  <w:r>
                    <w:rPr>
                      <w:rFonts w:cstheme="minorHAnsi"/>
                      <w:b/>
                    </w:rPr>
                    <w:t xml:space="preserve">a </w:t>
                  </w:r>
                  <w:r w:rsidRPr="0093180B">
                    <w:rPr>
                      <w:rFonts w:cstheme="minorHAnsi"/>
                      <w:b/>
                    </w:rPr>
                    <w:t>fair in Refreshers.</w:t>
                  </w:r>
                  <w:r>
                    <w:rPr>
                      <w:rFonts w:cstheme="minorHAnsi"/>
                      <w:b/>
                    </w:rPr>
                    <w:t xml:space="preserve"> </w:t>
                  </w:r>
                  <w:r w:rsidRPr="00031B0C">
                    <w:rPr>
                      <w:rFonts w:cstheme="minorHAnsi"/>
                    </w:rPr>
                    <w:t>MH noted that he had a potential project to work on with CG.</w:t>
                  </w:r>
                  <w:r>
                    <w:rPr>
                      <w:rFonts w:cstheme="minorHAnsi"/>
                      <w:b/>
                    </w:rPr>
                    <w:t xml:space="preserve"> Action 0</w:t>
                  </w:r>
                  <w:r w:rsidR="00E4614C">
                    <w:rPr>
                      <w:rFonts w:cstheme="minorHAnsi"/>
                      <w:b/>
                    </w:rPr>
                    <w:t>7</w:t>
                  </w:r>
                  <w:r>
                    <w:rPr>
                      <w:rFonts w:cstheme="minorHAnsi"/>
                      <w:b/>
                    </w:rPr>
                    <w:t>.</w:t>
                  </w:r>
                  <w:r w:rsidRPr="0093180B">
                    <w:rPr>
                      <w:rFonts w:cstheme="minorHAnsi"/>
                      <w:b/>
                    </w:rPr>
                    <w:t xml:space="preserve"> MH to meet with CG with re</w:t>
                  </w:r>
                  <w:r>
                    <w:rPr>
                      <w:rFonts w:cstheme="minorHAnsi"/>
                      <w:b/>
                    </w:rPr>
                    <w:t>gards to Clubs and Societies’ involvement in Go Green Week at University.</w:t>
                  </w:r>
                </w:p>
              </w:tc>
            </w:tr>
            <w:tr w:rsidR="00EB3DB2" w:rsidTr="00EB3DB2">
              <w:tc>
                <w:tcPr>
                  <w:tcW w:w="870" w:type="dxa"/>
                </w:tcPr>
                <w:p w:rsidR="00EB3DB2" w:rsidRPr="00985853" w:rsidRDefault="00EB3DB2" w:rsidP="00EB3DB2">
                  <w:pPr>
                    <w:rPr>
                      <w:b/>
                    </w:rPr>
                  </w:pPr>
                  <w:r w:rsidRPr="00985853">
                    <w:rPr>
                      <w:b/>
                    </w:rPr>
                    <w:t>AP</w:t>
                  </w:r>
                </w:p>
              </w:tc>
              <w:tc>
                <w:tcPr>
                  <w:tcW w:w="3827" w:type="dxa"/>
                </w:tcPr>
                <w:p w:rsidR="00EB3DB2" w:rsidRDefault="00031B0C" w:rsidP="00EB3DB2">
                  <w:r>
                    <w:t xml:space="preserve">No report received </w:t>
                  </w:r>
                </w:p>
              </w:tc>
              <w:tc>
                <w:tcPr>
                  <w:tcW w:w="2468" w:type="dxa"/>
                </w:tcPr>
                <w:p w:rsidR="00EB3DB2" w:rsidRDefault="00EB3DB2" w:rsidP="00EB3DB2"/>
              </w:tc>
            </w:tr>
            <w:tr w:rsidR="00EB3DB2" w:rsidTr="00EB3DB2">
              <w:tc>
                <w:tcPr>
                  <w:tcW w:w="870" w:type="dxa"/>
                </w:tcPr>
                <w:p w:rsidR="00EB3DB2" w:rsidRPr="00985853" w:rsidRDefault="00EB3DB2" w:rsidP="00EB3DB2">
                  <w:pPr>
                    <w:rPr>
                      <w:b/>
                    </w:rPr>
                  </w:pPr>
                  <w:r w:rsidRPr="00985853">
                    <w:rPr>
                      <w:b/>
                    </w:rPr>
                    <w:t>AM</w:t>
                  </w:r>
                </w:p>
              </w:tc>
              <w:tc>
                <w:tcPr>
                  <w:tcW w:w="3827" w:type="dxa"/>
                </w:tcPr>
                <w:p w:rsidR="00EB3DB2" w:rsidRDefault="00031B0C" w:rsidP="00EB3DB2">
                  <w:r>
                    <w:t>No report received</w:t>
                  </w:r>
                </w:p>
              </w:tc>
              <w:tc>
                <w:tcPr>
                  <w:tcW w:w="2468" w:type="dxa"/>
                </w:tcPr>
                <w:p w:rsidR="00EB3DB2" w:rsidRPr="00476D82" w:rsidRDefault="00EB3DB2" w:rsidP="00EB3DB2">
                  <w:pPr>
                    <w:rPr>
                      <w:b/>
                    </w:rPr>
                  </w:pPr>
                </w:p>
              </w:tc>
            </w:tr>
          </w:tbl>
          <w:p w:rsidR="00B92B56" w:rsidRDefault="00B92B56" w:rsidP="00B92B56"/>
          <w:p w:rsidR="00B92B56" w:rsidRDefault="00AA5340" w:rsidP="00B92B56">
            <w:r>
              <w:t xml:space="preserve">THB noted that it is really important for all Officers to submit their reports to AB on time, as we will not be accepting verbal reports </w:t>
            </w:r>
            <w:r w:rsidR="00E4614C">
              <w:t>at</w:t>
            </w:r>
            <w:r>
              <w:t xml:space="preserve"> future meetings.</w:t>
            </w:r>
          </w:p>
          <w:p w:rsidR="00E4614C" w:rsidRDefault="00E4614C" w:rsidP="00B92B56"/>
          <w:p w:rsidR="00E4614C" w:rsidRDefault="00E4614C" w:rsidP="00B92B56"/>
          <w:p w:rsidR="00AA5340" w:rsidRPr="005436CD" w:rsidRDefault="00AA5340" w:rsidP="00B92B56"/>
        </w:tc>
      </w:tr>
      <w:tr w:rsidR="00B92B56" w:rsidRPr="009E2A30" w:rsidTr="00742522">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B92B56" w:rsidRPr="009E2A30" w:rsidRDefault="00B92B56" w:rsidP="00B92B56">
            <w:pPr>
              <w:rPr>
                <w:rFonts w:cstheme="minorHAnsi"/>
                <w:color w:val="FFFFFF" w:themeColor="background1"/>
              </w:rPr>
            </w:pPr>
          </w:p>
        </w:tc>
      </w:tr>
      <w:tr w:rsidR="00B92B56" w:rsidRPr="00742522" w:rsidTr="00742522">
        <w:tc>
          <w:tcPr>
            <w:tcW w:w="414" w:type="pct"/>
            <w:tcBorders>
              <w:top w:val="single" w:sz="4" w:space="0" w:color="auto"/>
              <w:left w:val="single" w:sz="4" w:space="0" w:color="auto"/>
              <w:bottom w:val="single" w:sz="4" w:space="0" w:color="auto"/>
              <w:right w:val="single" w:sz="4" w:space="0" w:color="auto"/>
            </w:tcBorders>
          </w:tcPr>
          <w:p w:rsidR="00B92B56" w:rsidRPr="00742522" w:rsidRDefault="00B92B56" w:rsidP="00B92B56">
            <w:pPr>
              <w:contextualSpacing/>
              <w:rPr>
                <w:rFonts w:cstheme="minorHAnsi"/>
                <w:b/>
              </w:rPr>
            </w:pPr>
            <w:r w:rsidRPr="00742522">
              <w:rPr>
                <w:rFonts w:cstheme="minorHAnsi"/>
                <w:b/>
              </w:rPr>
              <w:t>14.</w:t>
            </w:r>
          </w:p>
        </w:tc>
        <w:tc>
          <w:tcPr>
            <w:tcW w:w="4586" w:type="pct"/>
            <w:tcBorders>
              <w:top w:val="single" w:sz="4" w:space="0" w:color="auto"/>
              <w:left w:val="single" w:sz="4" w:space="0" w:color="auto"/>
              <w:bottom w:val="single" w:sz="4" w:space="0" w:color="auto"/>
              <w:right w:val="single" w:sz="4" w:space="0" w:color="auto"/>
            </w:tcBorders>
          </w:tcPr>
          <w:p w:rsidR="00B92B56" w:rsidRPr="00742522" w:rsidRDefault="00B92B56" w:rsidP="00B92B56">
            <w:pPr>
              <w:rPr>
                <w:rFonts w:cstheme="minorHAnsi"/>
                <w:b/>
              </w:rPr>
            </w:pPr>
            <w:r w:rsidRPr="00742522">
              <w:rPr>
                <w:rFonts w:cstheme="minorHAnsi"/>
                <w:b/>
              </w:rPr>
              <w:t>Potential bring your own device policy</w:t>
            </w:r>
          </w:p>
        </w:tc>
      </w:tr>
      <w:tr w:rsidR="00B92B56" w:rsidRPr="009E2A30" w:rsidTr="00742522">
        <w:tc>
          <w:tcPr>
            <w:tcW w:w="414" w:type="pct"/>
            <w:tcBorders>
              <w:top w:val="single" w:sz="4" w:space="0" w:color="auto"/>
              <w:left w:val="single" w:sz="4" w:space="0" w:color="auto"/>
              <w:bottom w:val="single" w:sz="4" w:space="0" w:color="auto"/>
              <w:right w:val="single" w:sz="4" w:space="0" w:color="auto"/>
            </w:tcBorders>
          </w:tcPr>
          <w:p w:rsidR="00B92B56" w:rsidRPr="009E2A30" w:rsidRDefault="00B92B56" w:rsidP="00B92B56">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p w:rsidR="00B92B56" w:rsidRDefault="00B92B56" w:rsidP="00B92B56">
            <w:pPr>
              <w:rPr>
                <w:rFonts w:cstheme="minorHAnsi"/>
              </w:rPr>
            </w:pPr>
            <w:r w:rsidRPr="0082131C">
              <w:rPr>
                <w:rFonts w:cstheme="minorHAnsi"/>
                <w:b/>
              </w:rPr>
              <w:t>14.1</w:t>
            </w:r>
            <w:r>
              <w:rPr>
                <w:rFonts w:cstheme="minorHAnsi"/>
              </w:rPr>
              <w:t xml:space="preserve"> MP updated Student Council on a potential </w:t>
            </w:r>
            <w:r w:rsidR="00E4614C">
              <w:rPr>
                <w:rFonts w:cstheme="minorHAnsi"/>
              </w:rPr>
              <w:t xml:space="preserve">University “bring your own device” </w:t>
            </w:r>
            <w:r>
              <w:rPr>
                <w:rFonts w:cstheme="minorHAnsi"/>
              </w:rPr>
              <w:t xml:space="preserve">policy for students, where </w:t>
            </w:r>
            <w:r w:rsidR="00021007">
              <w:rPr>
                <w:rFonts w:cstheme="minorHAnsi"/>
              </w:rPr>
              <w:t>technological advances would mean it would be beneficial to have a device that would enable students to take part in new teaching methodologies</w:t>
            </w:r>
            <w:r>
              <w:rPr>
                <w:rFonts w:cstheme="minorHAnsi"/>
              </w:rPr>
              <w:t xml:space="preserve">. This has </w:t>
            </w:r>
            <w:r>
              <w:rPr>
                <w:rFonts w:cstheme="minorHAnsi"/>
              </w:rPr>
              <w:lastRenderedPageBreak/>
              <w:t xml:space="preserve">stemmed from university meetings and discussions around Digital Learning and Teaching software, which could aid learning in lectures etc. and would lead to the University developing the curriculum around these tools. This would require adjustments from students and staff. </w:t>
            </w:r>
          </w:p>
          <w:p w:rsidR="00B92B56" w:rsidRDefault="00B92B56" w:rsidP="00B92B56">
            <w:pPr>
              <w:rPr>
                <w:rFonts w:cstheme="minorHAnsi"/>
              </w:rPr>
            </w:pPr>
          </w:p>
          <w:p w:rsidR="00B92B56" w:rsidRDefault="00B92B56" w:rsidP="00B92B56">
            <w:pPr>
              <w:rPr>
                <w:rFonts w:cstheme="minorHAnsi"/>
              </w:rPr>
            </w:pPr>
            <w:r w:rsidRPr="0082131C">
              <w:rPr>
                <w:rFonts w:cstheme="minorHAnsi"/>
                <w:b/>
              </w:rPr>
              <w:t>14.2</w:t>
            </w:r>
            <w:r>
              <w:rPr>
                <w:rFonts w:cstheme="minorHAnsi"/>
              </w:rPr>
              <w:t xml:space="preserve"> There was a discussion around this potential policy, points raised included:</w:t>
            </w:r>
          </w:p>
          <w:p w:rsidR="00B92B56" w:rsidRDefault="00B92B56" w:rsidP="00B92B56">
            <w:pPr>
              <w:pStyle w:val="ListParagraph"/>
              <w:numPr>
                <w:ilvl w:val="0"/>
                <w:numId w:val="13"/>
              </w:numPr>
              <w:rPr>
                <w:rFonts w:cstheme="minorHAnsi"/>
              </w:rPr>
            </w:pPr>
            <w:r>
              <w:rPr>
                <w:rFonts w:cstheme="minorHAnsi"/>
              </w:rPr>
              <w:t>On selected courses all student currently get given an iPad when they begin, including Psychology and Law</w:t>
            </w:r>
          </w:p>
          <w:p w:rsidR="00B92B56" w:rsidRDefault="00B92B56" w:rsidP="00E4614C">
            <w:pPr>
              <w:pStyle w:val="ListParagraph"/>
              <w:numPr>
                <w:ilvl w:val="1"/>
                <w:numId w:val="13"/>
              </w:numPr>
              <w:rPr>
                <w:rFonts w:cstheme="minorHAnsi"/>
              </w:rPr>
            </w:pPr>
            <w:r>
              <w:rPr>
                <w:rFonts w:cstheme="minorHAnsi"/>
              </w:rPr>
              <w:t>MP noted this is unlikely to be rolled out across all students</w:t>
            </w:r>
          </w:p>
          <w:p w:rsidR="00B92B56" w:rsidRDefault="00B92B56" w:rsidP="00B92B56">
            <w:pPr>
              <w:pStyle w:val="ListParagraph"/>
              <w:numPr>
                <w:ilvl w:val="0"/>
                <w:numId w:val="13"/>
              </w:numPr>
              <w:rPr>
                <w:rFonts w:cstheme="minorHAnsi"/>
              </w:rPr>
            </w:pPr>
            <w:r>
              <w:rPr>
                <w:rFonts w:cstheme="minorHAnsi"/>
              </w:rPr>
              <w:t>MH noted this is an issue of inclusion due to cost of buying a device and replacing broken ones</w:t>
            </w:r>
          </w:p>
          <w:p w:rsidR="00B92B56" w:rsidRDefault="00B92B56" w:rsidP="00B92B56">
            <w:pPr>
              <w:pStyle w:val="ListParagraph"/>
              <w:numPr>
                <w:ilvl w:val="0"/>
                <w:numId w:val="13"/>
              </w:numPr>
              <w:rPr>
                <w:rFonts w:cstheme="minorHAnsi"/>
              </w:rPr>
            </w:pPr>
            <w:r>
              <w:rPr>
                <w:rFonts w:cstheme="minorHAnsi"/>
              </w:rPr>
              <w:t xml:space="preserve">Is the infrastructure for this in place? i.e. number of plug sockets required in lecture theatres and seminar rooms </w:t>
            </w:r>
          </w:p>
          <w:p w:rsidR="00B92B56" w:rsidRDefault="00B92B56" w:rsidP="00B92B56">
            <w:pPr>
              <w:pStyle w:val="ListParagraph"/>
              <w:numPr>
                <w:ilvl w:val="0"/>
                <w:numId w:val="13"/>
              </w:numPr>
              <w:rPr>
                <w:rFonts w:cstheme="minorHAnsi"/>
              </w:rPr>
            </w:pPr>
            <w:r>
              <w:rPr>
                <w:rFonts w:cstheme="minorHAnsi"/>
              </w:rPr>
              <w:t>Broadens the ways of learning in the classroom</w:t>
            </w:r>
          </w:p>
          <w:p w:rsidR="00B92B56" w:rsidRPr="0082131C" w:rsidRDefault="00B92B56" w:rsidP="00B92B56">
            <w:pPr>
              <w:pStyle w:val="ListParagraph"/>
              <w:numPr>
                <w:ilvl w:val="0"/>
                <w:numId w:val="13"/>
              </w:numPr>
              <w:rPr>
                <w:rFonts w:cstheme="minorHAnsi"/>
              </w:rPr>
            </w:pPr>
            <w:r w:rsidRPr="0082131C">
              <w:rPr>
                <w:rFonts w:cstheme="minorHAnsi"/>
              </w:rPr>
              <w:t>Support is available for those who may not be able to afford aspects of student life, through the Access to Learning Fund</w:t>
            </w:r>
            <w:r>
              <w:rPr>
                <w:rFonts w:cstheme="minorHAnsi"/>
              </w:rPr>
              <w:t xml:space="preserve">, as well as University’s </w:t>
            </w:r>
            <w:r w:rsidRPr="0082131C">
              <w:rPr>
                <w:rFonts w:cstheme="minorHAnsi"/>
              </w:rPr>
              <w:t xml:space="preserve">Access to Participation Plan </w:t>
            </w:r>
            <w:r>
              <w:rPr>
                <w:rFonts w:cstheme="minorHAnsi"/>
              </w:rPr>
              <w:t xml:space="preserve">for those who are less well-off, </w:t>
            </w:r>
            <w:r w:rsidRPr="0082131C">
              <w:rPr>
                <w:rFonts w:cstheme="minorHAnsi"/>
              </w:rPr>
              <w:t>socio-economic</w:t>
            </w:r>
            <w:r>
              <w:rPr>
                <w:rFonts w:cstheme="minorHAnsi"/>
              </w:rPr>
              <w:t>ally</w:t>
            </w:r>
          </w:p>
          <w:p w:rsidR="00B92B56" w:rsidRDefault="00B92B56" w:rsidP="00B92B56">
            <w:pPr>
              <w:pStyle w:val="ListParagraph"/>
              <w:numPr>
                <w:ilvl w:val="0"/>
                <w:numId w:val="13"/>
              </w:numPr>
              <w:rPr>
                <w:rFonts w:cstheme="minorHAnsi"/>
              </w:rPr>
            </w:pPr>
            <w:r>
              <w:rPr>
                <w:rFonts w:cstheme="minorHAnsi"/>
              </w:rPr>
              <w:t>JVT noted Psychology are given a tablet in 1</w:t>
            </w:r>
            <w:r w:rsidRPr="0082131C">
              <w:rPr>
                <w:rFonts w:cstheme="minorHAnsi"/>
                <w:vertAlign w:val="superscript"/>
              </w:rPr>
              <w:t>st</w:t>
            </w:r>
            <w:r>
              <w:rPr>
                <w:rFonts w:cstheme="minorHAnsi"/>
              </w:rPr>
              <w:t xml:space="preserve"> year with the relevant apps pre-installed. Although no intention of buying one previously, turned out to be a very useful piece of equipment throughout degree </w:t>
            </w:r>
          </w:p>
          <w:p w:rsidR="00B92B56" w:rsidRDefault="00B92B56" w:rsidP="00B92B56">
            <w:pPr>
              <w:pStyle w:val="ListParagraph"/>
              <w:numPr>
                <w:ilvl w:val="0"/>
                <w:numId w:val="13"/>
              </w:numPr>
              <w:rPr>
                <w:rFonts w:cstheme="minorHAnsi"/>
              </w:rPr>
            </w:pPr>
            <w:r>
              <w:rPr>
                <w:rFonts w:cstheme="minorHAnsi"/>
              </w:rPr>
              <w:t xml:space="preserve">Thoughts that there is no justification for providing tablets to some courses and not others, should be based on socio-economic background. </w:t>
            </w:r>
          </w:p>
          <w:p w:rsidR="00B92B56" w:rsidRDefault="00B92B56" w:rsidP="00B92B56">
            <w:pPr>
              <w:pStyle w:val="ListParagraph"/>
              <w:numPr>
                <w:ilvl w:val="0"/>
                <w:numId w:val="13"/>
              </w:numPr>
              <w:rPr>
                <w:rFonts w:cstheme="minorHAnsi"/>
              </w:rPr>
            </w:pPr>
            <w:r>
              <w:rPr>
                <w:rFonts w:cstheme="minorHAnsi"/>
              </w:rPr>
              <w:t>Technology enhanced learning advances and preps students for their careers ahead.</w:t>
            </w:r>
          </w:p>
          <w:p w:rsidR="00B92B56" w:rsidRDefault="00B92B56" w:rsidP="00B92B56">
            <w:pPr>
              <w:pStyle w:val="ListParagraph"/>
              <w:numPr>
                <w:ilvl w:val="0"/>
                <w:numId w:val="13"/>
              </w:numPr>
              <w:rPr>
                <w:rFonts w:cstheme="minorHAnsi"/>
              </w:rPr>
            </w:pPr>
            <w:r>
              <w:rPr>
                <w:rFonts w:cstheme="minorHAnsi"/>
              </w:rPr>
              <w:t xml:space="preserve">How do you define Socio-Economic Status or background? Different measurements discussed, e.g. Polar Quintile, postcode, student loan company data, etc. </w:t>
            </w:r>
          </w:p>
          <w:p w:rsidR="00B92B56" w:rsidRDefault="00B92B56" w:rsidP="00B92B56">
            <w:pPr>
              <w:pStyle w:val="ListParagraph"/>
              <w:numPr>
                <w:ilvl w:val="0"/>
                <w:numId w:val="13"/>
              </w:numPr>
              <w:rPr>
                <w:rFonts w:cstheme="minorHAnsi"/>
              </w:rPr>
            </w:pPr>
            <w:r>
              <w:rPr>
                <w:rFonts w:cstheme="minorHAnsi"/>
              </w:rPr>
              <w:t>Are the lecturers and staff trained on using the software and equipment, as not much use introducing new things if staff do not have digital capabilities.</w:t>
            </w:r>
          </w:p>
          <w:p w:rsidR="00B92B56" w:rsidRDefault="00B92B56" w:rsidP="00B92B56">
            <w:pPr>
              <w:pStyle w:val="ListParagraph"/>
              <w:numPr>
                <w:ilvl w:val="0"/>
                <w:numId w:val="13"/>
              </w:numPr>
              <w:rPr>
                <w:rFonts w:cstheme="minorHAnsi"/>
              </w:rPr>
            </w:pPr>
            <w:r>
              <w:rPr>
                <w:rFonts w:cstheme="minorHAnsi"/>
              </w:rPr>
              <w:t>Sharing devices between students – have a pool of tablets which can be booked out by students or staff for sessions where one is required</w:t>
            </w:r>
          </w:p>
          <w:p w:rsidR="00B92B56" w:rsidRPr="0016116B" w:rsidRDefault="00B92B56" w:rsidP="00B92B56">
            <w:pPr>
              <w:pStyle w:val="ListParagraph"/>
              <w:numPr>
                <w:ilvl w:val="0"/>
                <w:numId w:val="13"/>
              </w:numPr>
              <w:rPr>
                <w:rFonts w:cstheme="minorHAnsi"/>
              </w:rPr>
            </w:pPr>
            <w:r>
              <w:rPr>
                <w:rFonts w:cstheme="minorHAnsi"/>
              </w:rPr>
              <w:t>This creates potential issues around data sharing and GDPR.</w:t>
            </w:r>
          </w:p>
          <w:p w:rsidR="00B92B56" w:rsidRPr="009E2A30" w:rsidRDefault="00B92B56" w:rsidP="00B92B56">
            <w:pPr>
              <w:rPr>
                <w:rFonts w:cstheme="minorHAnsi"/>
              </w:rPr>
            </w:pPr>
          </w:p>
        </w:tc>
      </w:tr>
      <w:tr w:rsidR="00B92B56" w:rsidRPr="009E2A30" w:rsidTr="00742522">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B92B56" w:rsidRPr="009E2A30" w:rsidRDefault="00B92B56" w:rsidP="00B92B56">
            <w:pPr>
              <w:rPr>
                <w:rFonts w:cstheme="minorHAnsi"/>
                <w:color w:val="FFFFFF" w:themeColor="background1"/>
              </w:rPr>
            </w:pPr>
          </w:p>
        </w:tc>
      </w:tr>
      <w:tr w:rsidR="00B92B56" w:rsidRPr="00742522" w:rsidTr="00742522">
        <w:tc>
          <w:tcPr>
            <w:tcW w:w="414" w:type="pct"/>
            <w:tcBorders>
              <w:top w:val="single" w:sz="4" w:space="0" w:color="auto"/>
              <w:left w:val="single" w:sz="4" w:space="0" w:color="auto"/>
              <w:bottom w:val="single" w:sz="4" w:space="0" w:color="auto"/>
              <w:right w:val="single" w:sz="4" w:space="0" w:color="auto"/>
            </w:tcBorders>
          </w:tcPr>
          <w:p w:rsidR="00B92B56" w:rsidRPr="00742522" w:rsidRDefault="00B92B56" w:rsidP="00B92B56">
            <w:pPr>
              <w:contextualSpacing/>
              <w:rPr>
                <w:rFonts w:cstheme="minorHAnsi"/>
                <w:b/>
              </w:rPr>
            </w:pPr>
            <w:r w:rsidRPr="00742522">
              <w:rPr>
                <w:rFonts w:cstheme="minorHAnsi"/>
                <w:b/>
              </w:rPr>
              <w:t>15.</w:t>
            </w:r>
          </w:p>
        </w:tc>
        <w:tc>
          <w:tcPr>
            <w:tcW w:w="4586" w:type="pct"/>
            <w:tcBorders>
              <w:top w:val="single" w:sz="4" w:space="0" w:color="auto"/>
              <w:left w:val="single" w:sz="4" w:space="0" w:color="auto"/>
              <w:bottom w:val="single" w:sz="4" w:space="0" w:color="auto"/>
              <w:right w:val="single" w:sz="4" w:space="0" w:color="auto"/>
            </w:tcBorders>
          </w:tcPr>
          <w:p w:rsidR="00B92B56" w:rsidRPr="00742522" w:rsidRDefault="00B92B56" w:rsidP="00B92B56">
            <w:pPr>
              <w:rPr>
                <w:rFonts w:cstheme="minorHAnsi"/>
                <w:b/>
              </w:rPr>
            </w:pPr>
            <w:r w:rsidRPr="00742522">
              <w:rPr>
                <w:rFonts w:cstheme="minorHAnsi"/>
                <w:b/>
              </w:rPr>
              <w:t>Any other business</w:t>
            </w:r>
          </w:p>
        </w:tc>
      </w:tr>
      <w:tr w:rsidR="00B92B56" w:rsidRPr="009E2A30" w:rsidTr="00742522">
        <w:tc>
          <w:tcPr>
            <w:tcW w:w="414" w:type="pct"/>
            <w:tcBorders>
              <w:top w:val="single" w:sz="4" w:space="0" w:color="auto"/>
              <w:left w:val="single" w:sz="4" w:space="0" w:color="auto"/>
              <w:bottom w:val="single" w:sz="4" w:space="0" w:color="auto"/>
              <w:right w:val="single" w:sz="4" w:space="0" w:color="auto"/>
            </w:tcBorders>
          </w:tcPr>
          <w:p w:rsidR="00B92B56" w:rsidRPr="009E2A30" w:rsidRDefault="00B92B56" w:rsidP="00B92B56">
            <w:pPr>
              <w:contextualSpacing/>
              <w:rPr>
                <w:rFonts w:cstheme="minorHAnsi"/>
              </w:rPr>
            </w:pPr>
          </w:p>
        </w:tc>
        <w:tc>
          <w:tcPr>
            <w:tcW w:w="4586" w:type="pct"/>
            <w:tcBorders>
              <w:top w:val="single" w:sz="4" w:space="0" w:color="auto"/>
              <w:left w:val="single" w:sz="4" w:space="0" w:color="auto"/>
              <w:bottom w:val="single" w:sz="4" w:space="0" w:color="auto"/>
              <w:right w:val="single" w:sz="4" w:space="0" w:color="auto"/>
            </w:tcBorders>
          </w:tcPr>
          <w:p w:rsidR="00B92B56" w:rsidRDefault="00B92B56" w:rsidP="00B92B56">
            <w:pPr>
              <w:rPr>
                <w:rFonts w:cstheme="minorHAnsi"/>
              </w:rPr>
            </w:pPr>
            <w:r w:rsidRPr="004E1865">
              <w:rPr>
                <w:rFonts w:cstheme="minorHAnsi"/>
                <w:b/>
              </w:rPr>
              <w:t>15.1</w:t>
            </w:r>
            <w:r>
              <w:rPr>
                <w:rFonts w:cstheme="minorHAnsi"/>
              </w:rPr>
              <w:t xml:space="preserve"> </w:t>
            </w:r>
            <w:proofErr w:type="spellStart"/>
            <w:r w:rsidRPr="00142272">
              <w:rPr>
                <w:rFonts w:cstheme="minorHAnsi"/>
                <w:b/>
              </w:rPr>
              <w:t>Akuma</w:t>
            </w:r>
            <w:proofErr w:type="spellEnd"/>
            <w:r w:rsidRPr="00142272">
              <w:rPr>
                <w:rFonts w:cstheme="minorHAnsi"/>
                <w:b/>
              </w:rPr>
              <w:t xml:space="preserve"> and BUCS App</w:t>
            </w:r>
          </w:p>
          <w:p w:rsidR="00B92B56" w:rsidRDefault="00B92B56" w:rsidP="00B92B56">
            <w:pPr>
              <w:rPr>
                <w:rFonts w:cstheme="minorHAnsi"/>
              </w:rPr>
            </w:pPr>
            <w:r>
              <w:rPr>
                <w:rFonts w:cstheme="minorHAnsi"/>
              </w:rPr>
              <w:t xml:space="preserve">MH passed on a report from Sophie Davies (BUCS Sports Clubs Rep) for AOB. This noted that both </w:t>
            </w:r>
            <w:proofErr w:type="spellStart"/>
            <w:r>
              <w:rPr>
                <w:rFonts w:cstheme="minorHAnsi"/>
              </w:rPr>
              <w:t>Akuma</w:t>
            </w:r>
            <w:proofErr w:type="spellEnd"/>
            <w:r>
              <w:rPr>
                <w:rFonts w:cstheme="minorHAnsi"/>
              </w:rPr>
              <w:t xml:space="preserve"> and the BUCS App issues raised in previous Council have been resolved. MH noted there is a culture of expecting an online shop to buy from</w:t>
            </w:r>
            <w:r w:rsidR="00021007">
              <w:rPr>
                <w:rFonts w:cstheme="minorHAnsi"/>
              </w:rPr>
              <w:t xml:space="preserve"> and that </w:t>
            </w:r>
            <w:proofErr w:type="spellStart"/>
            <w:r w:rsidR="00021007">
              <w:rPr>
                <w:rFonts w:cstheme="minorHAnsi"/>
              </w:rPr>
              <w:t>Akuma</w:t>
            </w:r>
            <w:proofErr w:type="spellEnd"/>
            <w:r w:rsidR="00021007">
              <w:rPr>
                <w:rFonts w:cstheme="minorHAnsi"/>
              </w:rPr>
              <w:t xml:space="preserve"> was looking at developing one</w:t>
            </w:r>
            <w:r>
              <w:rPr>
                <w:rFonts w:cstheme="minorHAnsi"/>
              </w:rPr>
              <w:t>. MH also noted that the recent BUCS App update has led to improvements, after which no negative feedback has been received from students.</w:t>
            </w:r>
          </w:p>
          <w:p w:rsidR="00B92B56" w:rsidRDefault="00B92B56" w:rsidP="00B92B56">
            <w:pPr>
              <w:rPr>
                <w:rFonts w:cstheme="minorHAnsi"/>
              </w:rPr>
            </w:pPr>
          </w:p>
          <w:p w:rsidR="00B92B56" w:rsidRDefault="00B92B56" w:rsidP="00B92B56">
            <w:pPr>
              <w:rPr>
                <w:rFonts w:cstheme="minorHAnsi"/>
              </w:rPr>
            </w:pPr>
            <w:r w:rsidRPr="00142272">
              <w:rPr>
                <w:rFonts w:cstheme="minorHAnsi"/>
                <w:b/>
              </w:rPr>
              <w:t>15.2 Car Parking</w:t>
            </w:r>
            <w:r>
              <w:rPr>
                <w:rFonts w:cstheme="minorHAnsi"/>
              </w:rPr>
              <w:t xml:space="preserve"> </w:t>
            </w:r>
          </w:p>
          <w:p w:rsidR="00B92B56" w:rsidRDefault="00B92B56" w:rsidP="00B92B56">
            <w:pPr>
              <w:rPr>
                <w:rFonts w:cstheme="minorHAnsi"/>
              </w:rPr>
            </w:pPr>
            <w:r>
              <w:rPr>
                <w:rFonts w:cstheme="minorHAnsi"/>
              </w:rPr>
              <w:t xml:space="preserve">DJ raised an issue around car parking, whereby the signs were out on campus to say “No parking spaces left, please use Riverside Campus” when in fact there were spaces available. Could be more of an issue for students with disability or access requirements. </w:t>
            </w:r>
          </w:p>
          <w:p w:rsidR="00B92B56" w:rsidRDefault="00B92B56" w:rsidP="00B92B56">
            <w:pPr>
              <w:rPr>
                <w:rFonts w:cstheme="minorHAnsi"/>
              </w:rPr>
            </w:pPr>
            <w:r>
              <w:rPr>
                <w:rFonts w:cstheme="minorHAnsi"/>
              </w:rPr>
              <w:t>A lengthy discussion around car parking ensued. MP questioned if the number of disabled parking spaces are appropriate for the number of students, staff or visitors that may require these. Cost of parking permits was discussed, sustainability and public health elements of transport and parking issues were also discussed.</w:t>
            </w:r>
          </w:p>
          <w:p w:rsidR="00B92B56" w:rsidRDefault="00B92B56" w:rsidP="00B92B56">
            <w:pPr>
              <w:rPr>
                <w:rFonts w:cstheme="minorHAnsi"/>
              </w:rPr>
            </w:pPr>
            <w:r>
              <w:rPr>
                <w:rFonts w:cstheme="minorHAnsi"/>
              </w:rPr>
              <w:lastRenderedPageBreak/>
              <w:t>CG noted that Worcester is very walkable for most students who live within proximity of the campus, subject to access requirements. MP questioned if this is something we should also be pushing to staff, there was a consensus among councillors that staff should be held accountable to the same degree as students.</w:t>
            </w:r>
          </w:p>
          <w:p w:rsidR="00B92B56" w:rsidRDefault="00B92B56" w:rsidP="00B92B56">
            <w:pPr>
              <w:rPr>
                <w:rFonts w:cstheme="minorHAnsi"/>
              </w:rPr>
            </w:pPr>
          </w:p>
          <w:p w:rsidR="00B92B56" w:rsidRPr="00142272" w:rsidRDefault="00B92B56" w:rsidP="00B92B56">
            <w:pPr>
              <w:rPr>
                <w:rFonts w:cstheme="minorHAnsi"/>
                <w:b/>
              </w:rPr>
            </w:pPr>
            <w:r w:rsidRPr="00142272">
              <w:rPr>
                <w:rFonts w:cstheme="minorHAnsi"/>
                <w:b/>
              </w:rPr>
              <w:t>15.3 Events</w:t>
            </w:r>
          </w:p>
          <w:p w:rsidR="00B92B56" w:rsidRDefault="00B92B56" w:rsidP="00B92B56">
            <w:pPr>
              <w:rPr>
                <w:rFonts w:cstheme="minorHAnsi"/>
              </w:rPr>
            </w:pPr>
            <w:r>
              <w:rPr>
                <w:rFonts w:cstheme="minorHAnsi"/>
              </w:rPr>
              <w:t>SK encouraged all to come along to the Christmas Catch Up on Friday 17</w:t>
            </w:r>
            <w:r w:rsidRPr="00142272">
              <w:rPr>
                <w:rFonts w:cstheme="minorHAnsi"/>
                <w:vertAlign w:val="superscript"/>
              </w:rPr>
              <w:t>th</w:t>
            </w:r>
            <w:r>
              <w:rPr>
                <w:rFonts w:cstheme="minorHAnsi"/>
              </w:rPr>
              <w:t xml:space="preserve"> December 2-5pm in The Hangar ran by International Experience Team in collaboration with the International Officer. </w:t>
            </w:r>
          </w:p>
          <w:p w:rsidR="00B92B56" w:rsidRDefault="00B92B56" w:rsidP="00B92B56">
            <w:pPr>
              <w:rPr>
                <w:rFonts w:cstheme="minorHAnsi"/>
              </w:rPr>
            </w:pPr>
            <w:r>
              <w:rPr>
                <w:rFonts w:cstheme="minorHAnsi"/>
              </w:rPr>
              <w:t xml:space="preserve">CG encouraged all to come along to the Chinese New Year </w:t>
            </w:r>
            <w:r w:rsidR="00021007">
              <w:rPr>
                <w:rFonts w:cstheme="minorHAnsi"/>
              </w:rPr>
              <w:t>C</w:t>
            </w:r>
            <w:r>
              <w:rPr>
                <w:rFonts w:cstheme="minorHAnsi"/>
              </w:rPr>
              <w:t>elebration on 24</w:t>
            </w:r>
            <w:r w:rsidRPr="00142272">
              <w:rPr>
                <w:rFonts w:cstheme="minorHAnsi"/>
                <w:vertAlign w:val="superscript"/>
              </w:rPr>
              <w:t>th</w:t>
            </w:r>
            <w:r>
              <w:rPr>
                <w:rFonts w:cstheme="minorHAnsi"/>
              </w:rPr>
              <w:t xml:space="preserve"> January and to look out for details on the University social media.</w:t>
            </w:r>
          </w:p>
          <w:p w:rsidR="00B92B56" w:rsidRDefault="00B92B56" w:rsidP="00B92B56">
            <w:pPr>
              <w:rPr>
                <w:rFonts w:cstheme="minorHAnsi"/>
              </w:rPr>
            </w:pPr>
          </w:p>
          <w:p w:rsidR="00B92B56" w:rsidRPr="00B53EF0" w:rsidRDefault="00B92B56" w:rsidP="00B92B56">
            <w:pPr>
              <w:rPr>
                <w:rFonts w:cstheme="minorHAnsi"/>
                <w:b/>
              </w:rPr>
            </w:pPr>
            <w:r w:rsidRPr="00B53EF0">
              <w:rPr>
                <w:rFonts w:cstheme="minorHAnsi"/>
                <w:b/>
              </w:rPr>
              <w:t>15.4 Event Promotion</w:t>
            </w:r>
          </w:p>
          <w:p w:rsidR="00B92B56" w:rsidRDefault="00B92B56" w:rsidP="00B92B56">
            <w:pPr>
              <w:rPr>
                <w:rFonts w:cstheme="minorHAnsi"/>
              </w:rPr>
            </w:pPr>
            <w:r>
              <w:rPr>
                <w:rFonts w:cstheme="minorHAnsi"/>
              </w:rPr>
              <w:t xml:space="preserve">CG encouraged all councillors to contact her if they would like student events to be promoted through the University social media channels, as she may be able to help through her new part-time role in the University’s Communications Office. </w:t>
            </w:r>
          </w:p>
          <w:p w:rsidR="00B92B56" w:rsidRPr="009E2A30" w:rsidRDefault="00B92B56" w:rsidP="00B92B56">
            <w:pPr>
              <w:rPr>
                <w:rFonts w:cstheme="minorHAnsi"/>
              </w:rPr>
            </w:pPr>
          </w:p>
        </w:tc>
      </w:tr>
      <w:tr w:rsidR="00B92B56" w:rsidRPr="00742522" w:rsidTr="00742522">
        <w:tc>
          <w:tcPr>
            <w:tcW w:w="414" w:type="pct"/>
            <w:tcBorders>
              <w:top w:val="single" w:sz="4" w:space="0" w:color="auto"/>
              <w:left w:val="single" w:sz="4" w:space="0" w:color="auto"/>
              <w:bottom w:val="single" w:sz="4" w:space="0" w:color="auto"/>
              <w:right w:val="single" w:sz="4" w:space="0" w:color="auto"/>
            </w:tcBorders>
          </w:tcPr>
          <w:p w:rsidR="00B92B56" w:rsidRPr="00742522" w:rsidRDefault="00B92B56" w:rsidP="00B92B56">
            <w:pPr>
              <w:contextualSpacing/>
              <w:rPr>
                <w:rFonts w:cstheme="minorHAnsi"/>
                <w:b/>
              </w:rPr>
            </w:pPr>
            <w:r w:rsidRPr="00742522">
              <w:rPr>
                <w:rFonts w:cstheme="minorHAnsi"/>
                <w:b/>
              </w:rPr>
              <w:lastRenderedPageBreak/>
              <w:t>16.</w:t>
            </w:r>
          </w:p>
        </w:tc>
        <w:tc>
          <w:tcPr>
            <w:tcW w:w="4586" w:type="pct"/>
            <w:tcBorders>
              <w:top w:val="single" w:sz="4" w:space="0" w:color="auto"/>
              <w:left w:val="single" w:sz="4" w:space="0" w:color="auto"/>
              <w:bottom w:val="single" w:sz="4" w:space="0" w:color="auto"/>
              <w:right w:val="single" w:sz="4" w:space="0" w:color="auto"/>
            </w:tcBorders>
          </w:tcPr>
          <w:p w:rsidR="00B92B56" w:rsidRPr="008A05C2" w:rsidRDefault="00B92B56" w:rsidP="00B92B56">
            <w:pPr>
              <w:rPr>
                <w:rFonts w:cstheme="minorHAnsi"/>
                <w:b/>
              </w:rPr>
            </w:pPr>
            <w:r>
              <w:rPr>
                <w:rFonts w:cstheme="minorHAnsi"/>
                <w:b/>
              </w:rPr>
              <w:t>Date of next meeting</w:t>
            </w:r>
          </w:p>
        </w:tc>
      </w:tr>
      <w:tr w:rsidR="00B92B56" w:rsidRPr="00742522" w:rsidTr="00742522">
        <w:tc>
          <w:tcPr>
            <w:tcW w:w="414" w:type="pct"/>
            <w:tcBorders>
              <w:top w:val="single" w:sz="4" w:space="0" w:color="auto"/>
              <w:left w:val="single" w:sz="4" w:space="0" w:color="auto"/>
              <w:bottom w:val="single" w:sz="4" w:space="0" w:color="auto"/>
              <w:right w:val="single" w:sz="4" w:space="0" w:color="auto"/>
            </w:tcBorders>
          </w:tcPr>
          <w:p w:rsidR="00B92B56" w:rsidRPr="00742522" w:rsidRDefault="00B92B56" w:rsidP="00B92B56">
            <w:pPr>
              <w:contextualSpacing/>
              <w:rPr>
                <w:rFonts w:cstheme="minorHAnsi"/>
                <w:b/>
              </w:rPr>
            </w:pPr>
          </w:p>
        </w:tc>
        <w:tc>
          <w:tcPr>
            <w:tcW w:w="4586" w:type="pct"/>
            <w:tcBorders>
              <w:top w:val="single" w:sz="4" w:space="0" w:color="auto"/>
              <w:left w:val="single" w:sz="4" w:space="0" w:color="auto"/>
              <w:bottom w:val="single" w:sz="4" w:space="0" w:color="auto"/>
              <w:right w:val="single" w:sz="4" w:space="0" w:color="auto"/>
            </w:tcBorders>
          </w:tcPr>
          <w:p w:rsidR="00B92B56" w:rsidRPr="00742522" w:rsidRDefault="00B92B56" w:rsidP="00B92B56">
            <w:pPr>
              <w:rPr>
                <w:rFonts w:cstheme="minorHAnsi"/>
                <w:b/>
              </w:rPr>
            </w:pPr>
            <w:r w:rsidRPr="008A05C2">
              <w:rPr>
                <w:rFonts w:cstheme="minorHAnsi"/>
              </w:rPr>
              <w:t>Monday 27</w:t>
            </w:r>
            <w:r w:rsidRPr="008A05C2">
              <w:rPr>
                <w:rFonts w:cstheme="minorHAnsi"/>
                <w:vertAlign w:val="superscript"/>
              </w:rPr>
              <w:t xml:space="preserve">th </w:t>
            </w:r>
            <w:r w:rsidRPr="008A05C2">
              <w:rPr>
                <w:rFonts w:cstheme="minorHAnsi"/>
              </w:rPr>
              <w:t>January, 17:15-19:15 (EE G020)</w:t>
            </w:r>
          </w:p>
        </w:tc>
      </w:tr>
    </w:tbl>
    <w:p w:rsidR="009E2A30" w:rsidRDefault="009E2A30" w:rsidP="008C0A8A"/>
    <w:p w:rsidR="00EB3DB2" w:rsidRPr="00AA5340" w:rsidRDefault="00EB3DB2" w:rsidP="008C0A8A">
      <w:pPr>
        <w:rPr>
          <w:b/>
          <w:sz w:val="24"/>
        </w:rPr>
      </w:pPr>
      <w:r w:rsidRPr="00AA5340">
        <w:rPr>
          <w:b/>
          <w:sz w:val="24"/>
        </w:rPr>
        <w:t>Matters Arising</w:t>
      </w:r>
    </w:p>
    <w:p w:rsidR="00EB3DB2" w:rsidRPr="007A13D8" w:rsidRDefault="00EB3DB2" w:rsidP="00EB3DB2">
      <w:pPr>
        <w:rPr>
          <w:u w:val="single"/>
        </w:rPr>
      </w:pPr>
      <w:r w:rsidRPr="007A13D8">
        <w:rPr>
          <w:u w:val="single"/>
        </w:rPr>
        <w:t>Actions carried forward from</w:t>
      </w:r>
      <w:r>
        <w:rPr>
          <w:u w:val="single"/>
        </w:rPr>
        <w:t xml:space="preserve"> 12/11/2019</w:t>
      </w:r>
    </w:p>
    <w:tbl>
      <w:tblPr>
        <w:tblStyle w:val="TableGrid"/>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EB3DB2" w:rsidRPr="004A75AA" w:rsidTr="00EB3DB2">
        <w:tc>
          <w:tcPr>
            <w:tcW w:w="9067" w:type="dxa"/>
          </w:tcPr>
          <w:p w:rsidR="00EB3DB2" w:rsidRPr="004A75AA" w:rsidRDefault="00EB3DB2" w:rsidP="00EB3DB2">
            <w:r>
              <w:rPr>
                <w:b/>
              </w:rPr>
              <w:t xml:space="preserve">Action 01. MP to follow up on Women’s Network with Sarah Greer. </w:t>
            </w:r>
          </w:p>
        </w:tc>
      </w:tr>
    </w:tbl>
    <w:p w:rsidR="00EB3DB2" w:rsidRPr="007A13D8" w:rsidRDefault="00EB3DB2" w:rsidP="00EB3DB2">
      <w:pPr>
        <w:rPr>
          <w:u w:val="single"/>
        </w:rPr>
      </w:pPr>
      <w:r>
        <w:rPr>
          <w:u w:val="single"/>
        </w:rPr>
        <w:br/>
      </w:r>
      <w:r w:rsidRPr="007A13D8">
        <w:rPr>
          <w:u w:val="single"/>
        </w:rPr>
        <w:t>Actions from 09/12/2019</w:t>
      </w:r>
    </w:p>
    <w:tbl>
      <w:tblPr>
        <w:tblStyle w:val="TableGrid"/>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EB3DB2" w:rsidRPr="004A75AA" w:rsidTr="00EB3DB2">
        <w:tc>
          <w:tcPr>
            <w:tcW w:w="9067" w:type="dxa"/>
          </w:tcPr>
          <w:p w:rsidR="002A13E4" w:rsidRDefault="002A13E4" w:rsidP="002A13E4">
            <w:pPr>
              <w:rPr>
                <w:rFonts w:cstheme="minorHAnsi"/>
                <w:b/>
              </w:rPr>
            </w:pPr>
            <w:r w:rsidRPr="002A13E4">
              <w:rPr>
                <w:rFonts w:cstheme="minorHAnsi"/>
                <w:b/>
              </w:rPr>
              <w:t>Action 01: MP to oversee the implementation of the UWIC pilot rep and their co-option to Student Council.</w:t>
            </w:r>
          </w:p>
          <w:p w:rsidR="00E4614C" w:rsidRPr="0040120E" w:rsidRDefault="00E4614C" w:rsidP="00E4614C">
            <w:pPr>
              <w:rPr>
                <w:rFonts w:cstheme="minorHAnsi"/>
                <w:b/>
              </w:rPr>
            </w:pPr>
            <w:r w:rsidRPr="0040120E">
              <w:rPr>
                <w:rFonts w:cstheme="minorHAnsi"/>
                <w:b/>
              </w:rPr>
              <w:t>Action 02: HL to prepare research paper to send to Fees, Scholarships and Bursaries Committee</w:t>
            </w:r>
          </w:p>
          <w:p w:rsidR="00EB3DB2" w:rsidRPr="004A75AA" w:rsidRDefault="00EB3DB2" w:rsidP="00EB3DB2">
            <w:pPr>
              <w:rPr>
                <w:b/>
              </w:rPr>
            </w:pPr>
            <w:r>
              <w:rPr>
                <w:b/>
              </w:rPr>
              <w:t>Action 0</w:t>
            </w:r>
            <w:r w:rsidR="00E4614C">
              <w:rPr>
                <w:b/>
              </w:rPr>
              <w:t>3</w:t>
            </w:r>
            <w:r w:rsidRPr="004A75AA">
              <w:rPr>
                <w:b/>
              </w:rPr>
              <w:t xml:space="preserve">. </w:t>
            </w:r>
            <w:r>
              <w:rPr>
                <w:b/>
              </w:rPr>
              <w:t xml:space="preserve">HL to talk to Matt (Hangar Manager) with regards to JG’s idea of having picnic blankets to rent out from the SU. </w:t>
            </w:r>
          </w:p>
        </w:tc>
      </w:tr>
      <w:tr w:rsidR="00EB3DB2" w:rsidRPr="004A75AA" w:rsidTr="00EB3DB2">
        <w:tc>
          <w:tcPr>
            <w:tcW w:w="9067" w:type="dxa"/>
          </w:tcPr>
          <w:p w:rsidR="00EB3DB2" w:rsidRPr="004A75AA" w:rsidRDefault="00EB3DB2" w:rsidP="00EB3DB2">
            <w:pPr>
              <w:rPr>
                <w:b/>
              </w:rPr>
            </w:pPr>
            <w:r>
              <w:rPr>
                <w:b/>
              </w:rPr>
              <w:t>Action 0</w:t>
            </w:r>
            <w:r w:rsidR="00E4614C">
              <w:rPr>
                <w:b/>
              </w:rPr>
              <w:t>4</w:t>
            </w:r>
            <w:r>
              <w:rPr>
                <w:b/>
              </w:rPr>
              <w:t>. MH to ensure PTOs have a space at the Refreshers events.</w:t>
            </w:r>
          </w:p>
        </w:tc>
      </w:tr>
      <w:tr w:rsidR="00EB3DB2" w:rsidRPr="004A75AA" w:rsidTr="00EB3DB2">
        <w:tc>
          <w:tcPr>
            <w:tcW w:w="9067" w:type="dxa"/>
          </w:tcPr>
          <w:p w:rsidR="00EB3DB2" w:rsidRDefault="00EB3DB2" w:rsidP="00EB3DB2">
            <w:pPr>
              <w:rPr>
                <w:b/>
              </w:rPr>
            </w:pPr>
            <w:r>
              <w:rPr>
                <w:b/>
              </w:rPr>
              <w:t>Action 0</w:t>
            </w:r>
            <w:r w:rsidR="00E4614C">
              <w:rPr>
                <w:b/>
              </w:rPr>
              <w:t>5</w:t>
            </w:r>
            <w:r>
              <w:rPr>
                <w:b/>
              </w:rPr>
              <w:t xml:space="preserve">. MP to meet with SK to inform and update each other on progress with international student issues. </w:t>
            </w:r>
          </w:p>
        </w:tc>
      </w:tr>
      <w:tr w:rsidR="00EB3DB2" w:rsidRPr="004A75AA" w:rsidTr="00EB3DB2">
        <w:tc>
          <w:tcPr>
            <w:tcW w:w="9067" w:type="dxa"/>
          </w:tcPr>
          <w:p w:rsidR="00EB3DB2" w:rsidRPr="0093180B" w:rsidRDefault="00EB3DB2" w:rsidP="002A13E4">
            <w:pPr>
              <w:pStyle w:val="NormalWeb"/>
              <w:spacing w:line="256" w:lineRule="auto"/>
              <w:rPr>
                <w:rFonts w:asciiTheme="minorHAnsi" w:hAnsiTheme="minorHAnsi" w:cstheme="minorHAnsi"/>
                <w:b/>
                <w:bCs/>
                <w:color w:val="000000"/>
                <w:sz w:val="22"/>
                <w:szCs w:val="22"/>
                <w:lang w:eastAsia="en-US"/>
              </w:rPr>
            </w:pPr>
            <w:r w:rsidRPr="0093180B">
              <w:rPr>
                <w:rFonts w:asciiTheme="minorHAnsi" w:hAnsiTheme="minorHAnsi" w:cstheme="minorHAnsi"/>
                <w:b/>
                <w:sz w:val="22"/>
                <w:szCs w:val="22"/>
              </w:rPr>
              <w:t>Action 0</w:t>
            </w:r>
            <w:r w:rsidR="00E4614C">
              <w:rPr>
                <w:rFonts w:asciiTheme="minorHAnsi" w:hAnsiTheme="minorHAnsi" w:cstheme="minorHAnsi"/>
                <w:b/>
                <w:sz w:val="22"/>
                <w:szCs w:val="22"/>
              </w:rPr>
              <w:t>6</w:t>
            </w:r>
            <w:r w:rsidRPr="0093180B">
              <w:rPr>
                <w:rFonts w:asciiTheme="minorHAnsi" w:hAnsiTheme="minorHAnsi" w:cstheme="minorHAnsi"/>
                <w:b/>
                <w:sz w:val="22"/>
                <w:szCs w:val="22"/>
              </w:rPr>
              <w:t xml:space="preserve">. All Councillors to consider JG’s question </w:t>
            </w:r>
            <w:r>
              <w:rPr>
                <w:rFonts w:asciiTheme="minorHAnsi" w:hAnsiTheme="minorHAnsi" w:cstheme="minorHAnsi"/>
                <w:b/>
                <w:sz w:val="22"/>
                <w:szCs w:val="22"/>
              </w:rPr>
              <w:t xml:space="preserve">below </w:t>
            </w:r>
            <w:r w:rsidRPr="0093180B">
              <w:rPr>
                <w:rFonts w:asciiTheme="minorHAnsi" w:hAnsiTheme="minorHAnsi" w:cstheme="minorHAnsi"/>
                <w:b/>
                <w:sz w:val="22"/>
                <w:szCs w:val="22"/>
              </w:rPr>
              <w:t xml:space="preserve">and send ideas to him via email ASAP </w:t>
            </w:r>
            <w:r>
              <w:rPr>
                <w:rFonts w:asciiTheme="minorHAnsi" w:hAnsiTheme="minorHAnsi" w:cstheme="minorHAnsi"/>
                <w:b/>
                <w:sz w:val="22"/>
                <w:szCs w:val="22"/>
              </w:rPr>
              <w:t>/</w:t>
            </w:r>
            <w:r w:rsidRPr="0093180B">
              <w:rPr>
                <w:rFonts w:asciiTheme="minorHAnsi" w:hAnsiTheme="minorHAnsi" w:cstheme="minorHAnsi"/>
                <w:b/>
                <w:sz w:val="22"/>
                <w:szCs w:val="22"/>
              </w:rPr>
              <w:t xml:space="preserve">before end of </w:t>
            </w:r>
            <w:r>
              <w:rPr>
                <w:rFonts w:asciiTheme="minorHAnsi" w:hAnsiTheme="minorHAnsi" w:cstheme="minorHAnsi"/>
                <w:b/>
                <w:sz w:val="22"/>
                <w:szCs w:val="22"/>
              </w:rPr>
              <w:t xml:space="preserve">this </w:t>
            </w:r>
            <w:r w:rsidRPr="0093180B">
              <w:rPr>
                <w:rFonts w:asciiTheme="minorHAnsi" w:hAnsiTheme="minorHAnsi" w:cstheme="minorHAnsi"/>
                <w:b/>
                <w:sz w:val="22"/>
                <w:szCs w:val="22"/>
              </w:rPr>
              <w:t>term.</w:t>
            </w:r>
            <w:r w:rsidRPr="0093180B">
              <w:rPr>
                <w:rFonts w:asciiTheme="minorHAnsi" w:hAnsiTheme="minorHAnsi" w:cstheme="minorHAnsi"/>
                <w:b/>
                <w:sz w:val="22"/>
                <w:szCs w:val="22"/>
              </w:rPr>
              <w:br/>
            </w:r>
            <w:r w:rsidRPr="0006574E">
              <w:rPr>
                <w:rFonts w:asciiTheme="minorHAnsi" w:hAnsiTheme="minorHAnsi" w:cstheme="minorHAnsi"/>
                <w:b/>
                <w:sz w:val="22"/>
                <w:szCs w:val="22"/>
              </w:rPr>
              <w:t>(</w:t>
            </w:r>
            <w:r w:rsidRPr="0006574E">
              <w:rPr>
                <w:rFonts w:asciiTheme="minorHAnsi" w:hAnsiTheme="minorHAnsi" w:cstheme="minorHAnsi"/>
                <w:b/>
                <w:bCs/>
                <w:i/>
                <w:color w:val="000000"/>
                <w:sz w:val="22"/>
                <w:szCs w:val="22"/>
                <w:lang w:eastAsia="en-US"/>
              </w:rPr>
              <w:t>What do you feel discourages people outside of the LGBTQ+ community from engaging with our open events? And how do you think this can be addressed?</w:t>
            </w:r>
            <w:r w:rsidRPr="0093180B">
              <w:rPr>
                <w:rFonts w:asciiTheme="minorHAnsi" w:hAnsiTheme="minorHAnsi" w:cstheme="minorHAnsi"/>
                <w:b/>
                <w:bCs/>
                <w:color w:val="000000"/>
                <w:sz w:val="22"/>
                <w:szCs w:val="22"/>
                <w:lang w:eastAsia="en-US"/>
              </w:rPr>
              <w:t>)</w:t>
            </w:r>
            <w:bookmarkStart w:id="0" w:name="_GoBack"/>
            <w:bookmarkEnd w:id="0"/>
          </w:p>
        </w:tc>
      </w:tr>
      <w:tr w:rsidR="00EB3DB2" w:rsidRPr="004A75AA" w:rsidTr="00EB3DB2">
        <w:tc>
          <w:tcPr>
            <w:tcW w:w="9067" w:type="dxa"/>
          </w:tcPr>
          <w:p w:rsidR="00EB3DB2" w:rsidRPr="0093180B" w:rsidRDefault="00EB3DB2" w:rsidP="00EB3DB2">
            <w:pPr>
              <w:pStyle w:val="NormalWeb"/>
              <w:spacing w:line="256" w:lineRule="auto"/>
              <w:rPr>
                <w:rFonts w:asciiTheme="minorHAnsi" w:hAnsiTheme="minorHAnsi" w:cstheme="minorHAnsi"/>
                <w:b/>
                <w:sz w:val="22"/>
                <w:szCs w:val="22"/>
              </w:rPr>
            </w:pPr>
            <w:r>
              <w:rPr>
                <w:rFonts w:asciiTheme="minorHAnsi" w:hAnsiTheme="minorHAnsi" w:cstheme="minorHAnsi"/>
                <w:b/>
                <w:sz w:val="22"/>
                <w:szCs w:val="22"/>
              </w:rPr>
              <w:t>Action 0</w:t>
            </w:r>
            <w:r w:rsidR="00E4614C">
              <w:rPr>
                <w:rFonts w:asciiTheme="minorHAnsi" w:hAnsiTheme="minorHAnsi" w:cstheme="minorHAnsi"/>
                <w:b/>
                <w:sz w:val="22"/>
                <w:szCs w:val="22"/>
              </w:rPr>
              <w:t>7</w:t>
            </w:r>
            <w:r w:rsidRPr="0093180B">
              <w:rPr>
                <w:rFonts w:asciiTheme="minorHAnsi" w:hAnsiTheme="minorHAnsi" w:cstheme="minorHAnsi"/>
                <w:b/>
                <w:sz w:val="22"/>
                <w:szCs w:val="22"/>
              </w:rPr>
              <w:t xml:space="preserve">. HL to invite Katy Boom (Director of Sustainability at UoW) to </w:t>
            </w:r>
            <w:r>
              <w:rPr>
                <w:rFonts w:cstheme="minorHAnsi"/>
                <w:b/>
              </w:rPr>
              <w:t xml:space="preserve">a </w:t>
            </w:r>
            <w:r w:rsidRPr="0093180B">
              <w:rPr>
                <w:rFonts w:asciiTheme="minorHAnsi" w:hAnsiTheme="minorHAnsi" w:cstheme="minorHAnsi"/>
                <w:b/>
                <w:sz w:val="22"/>
                <w:szCs w:val="22"/>
              </w:rPr>
              <w:t>fair in Refreshers.</w:t>
            </w:r>
          </w:p>
        </w:tc>
      </w:tr>
      <w:tr w:rsidR="00EB3DB2" w:rsidRPr="004A75AA" w:rsidTr="00EB3DB2">
        <w:tc>
          <w:tcPr>
            <w:tcW w:w="9067" w:type="dxa"/>
          </w:tcPr>
          <w:p w:rsidR="00EB3DB2" w:rsidRPr="0093180B" w:rsidRDefault="00EB3DB2" w:rsidP="00EB3DB2">
            <w:pPr>
              <w:rPr>
                <w:rFonts w:cstheme="minorHAnsi"/>
                <w:b/>
              </w:rPr>
            </w:pPr>
            <w:r>
              <w:rPr>
                <w:rFonts w:cstheme="minorHAnsi"/>
                <w:b/>
              </w:rPr>
              <w:t>Action 0</w:t>
            </w:r>
            <w:r w:rsidR="00E4614C">
              <w:rPr>
                <w:rFonts w:cstheme="minorHAnsi"/>
                <w:b/>
              </w:rPr>
              <w:t>8</w:t>
            </w:r>
            <w:r>
              <w:rPr>
                <w:rFonts w:cstheme="minorHAnsi"/>
                <w:b/>
              </w:rPr>
              <w:t>.</w:t>
            </w:r>
            <w:r w:rsidRPr="0093180B">
              <w:rPr>
                <w:rFonts w:cstheme="minorHAnsi"/>
                <w:b/>
              </w:rPr>
              <w:t xml:space="preserve"> MH to meet with CG with re</w:t>
            </w:r>
            <w:r>
              <w:rPr>
                <w:rFonts w:cstheme="minorHAnsi"/>
                <w:b/>
              </w:rPr>
              <w:t xml:space="preserve">gards to Clubs and Societies’ involvement in Go Green Week at University. </w:t>
            </w:r>
          </w:p>
        </w:tc>
      </w:tr>
    </w:tbl>
    <w:p w:rsidR="00EB3DB2" w:rsidRPr="005436CD" w:rsidRDefault="00EB3DB2" w:rsidP="00EB3DB2"/>
    <w:p w:rsidR="00EB3DB2" w:rsidRPr="008C0A8A" w:rsidRDefault="00EB3DB2" w:rsidP="008C0A8A"/>
    <w:sectPr w:rsidR="00EB3DB2" w:rsidRPr="008C0A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1A1" w:rsidRDefault="00F401A1" w:rsidP="00B14904">
      <w:pPr>
        <w:spacing w:after="0" w:line="240" w:lineRule="auto"/>
      </w:pPr>
      <w:r>
        <w:separator/>
      </w:r>
    </w:p>
  </w:endnote>
  <w:endnote w:type="continuationSeparator" w:id="0">
    <w:p w:rsidR="00F401A1" w:rsidRDefault="00F401A1" w:rsidP="00B1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DB2" w:rsidRDefault="00EB3DB2" w:rsidP="00F604E0">
    <w:pPr>
      <w:pStyle w:val="Footer"/>
      <w:tabs>
        <w:tab w:val="clear" w:pos="4513"/>
        <w:tab w:val="clear" w:pos="9026"/>
        <w:tab w:val="left" w:pos="1455"/>
      </w:tabs>
    </w:pPr>
    <w:r>
      <w:rPr>
        <w:noProof/>
        <w:lang w:eastAsia="en-GB"/>
      </w:rPr>
      <mc:AlternateContent>
        <mc:Choice Requires="wps">
          <w:drawing>
            <wp:anchor distT="0" distB="0" distL="114300" distR="114300" simplePos="0" relativeHeight="251664384" behindDoc="0" locked="0" layoutInCell="1" allowOverlap="1" wp14:anchorId="6AE34EB7" wp14:editId="2D4FBB57">
              <wp:simplePos x="0" y="0"/>
              <wp:positionH relativeFrom="column">
                <wp:posOffset>-2018665</wp:posOffset>
              </wp:positionH>
              <wp:positionV relativeFrom="paragraph">
                <wp:posOffset>195580</wp:posOffset>
              </wp:positionV>
              <wp:extent cx="10506710" cy="845820"/>
              <wp:effectExtent l="38100" t="38100" r="46990" b="304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chemeClr val="tx1"/>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8132C" id="Rectangle 2" o:spid="_x0000_s1026" style="position:absolute;margin-left:-158.95pt;margin-top:15.4pt;width:827.3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1A1" w:rsidRDefault="00F401A1" w:rsidP="00B14904">
      <w:pPr>
        <w:spacing w:after="0" w:line="240" w:lineRule="auto"/>
      </w:pPr>
      <w:r>
        <w:separator/>
      </w:r>
    </w:p>
  </w:footnote>
  <w:footnote w:type="continuationSeparator" w:id="0">
    <w:p w:rsidR="00F401A1" w:rsidRDefault="00F401A1" w:rsidP="00B14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DB2" w:rsidRDefault="00EB3DB2">
    <w:pPr>
      <w:pStyle w:val="Header"/>
    </w:pPr>
    <w:r>
      <w:rPr>
        <w:noProof/>
        <w:color w:val="CDD7D6"/>
        <w:lang w:eastAsia="en-GB"/>
      </w:rPr>
      <w:drawing>
        <wp:anchor distT="0" distB="0" distL="114300" distR="114300" simplePos="0" relativeHeight="251665408" behindDoc="0" locked="0" layoutInCell="1" allowOverlap="1">
          <wp:simplePos x="0" y="0"/>
          <wp:positionH relativeFrom="column">
            <wp:posOffset>3819525</wp:posOffset>
          </wp:positionH>
          <wp:positionV relativeFrom="paragraph">
            <wp:posOffset>-268605</wp:posOffset>
          </wp:positionV>
          <wp:extent cx="2563373" cy="42976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Pr="003B1FA9">
      <w:rPr>
        <w:noProof/>
        <w:color w:val="CDD7D6"/>
        <w:lang w:eastAsia="en-GB"/>
      </w:rPr>
      <mc:AlternateContent>
        <mc:Choice Requires="wps">
          <w:drawing>
            <wp:anchor distT="0" distB="0" distL="114300" distR="114300" simplePos="0" relativeHeight="251658240" behindDoc="0" locked="0" layoutInCell="1" allowOverlap="1" wp14:anchorId="2B03CD48" wp14:editId="4BE7070A">
              <wp:simplePos x="0" y="0"/>
              <wp:positionH relativeFrom="column">
                <wp:posOffset>-2294890</wp:posOffset>
              </wp:positionH>
              <wp:positionV relativeFrom="paragraph">
                <wp:posOffset>-488315</wp:posOffset>
              </wp:positionV>
              <wp:extent cx="10506710" cy="845820"/>
              <wp:effectExtent l="38100" t="38100" r="46990"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6710" cy="845820"/>
                      </a:xfrm>
                      <a:prstGeom prst="rect">
                        <a:avLst/>
                      </a:prstGeom>
                      <a:solidFill>
                        <a:srgbClr val="333232"/>
                      </a:solidFill>
                      <a:ln w="76200">
                        <a:solidFill>
                          <a:srgbClr val="CDD7D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89C2D" id="Rectangle 1" o:spid="_x0000_s1026" style="position:absolute;margin-left:-180.7pt;margin-top:-38.45pt;width:827.3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360"/>
    <w:multiLevelType w:val="hybridMultilevel"/>
    <w:tmpl w:val="94065122"/>
    <w:lvl w:ilvl="0" w:tplc="1F0A2C6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0265A"/>
    <w:multiLevelType w:val="hybridMultilevel"/>
    <w:tmpl w:val="EDE286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86638DD"/>
    <w:multiLevelType w:val="multilevel"/>
    <w:tmpl w:val="B9C69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8C1A82"/>
    <w:multiLevelType w:val="hybridMultilevel"/>
    <w:tmpl w:val="2DB62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A4393"/>
    <w:multiLevelType w:val="multilevel"/>
    <w:tmpl w:val="62A000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CF146B"/>
    <w:multiLevelType w:val="hybridMultilevel"/>
    <w:tmpl w:val="59C8C882"/>
    <w:lvl w:ilvl="0" w:tplc="50D446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F1E68"/>
    <w:multiLevelType w:val="hybridMultilevel"/>
    <w:tmpl w:val="6A0CCE42"/>
    <w:lvl w:ilvl="0" w:tplc="AE883E94">
      <w:start w:val="7"/>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9E06AB"/>
    <w:multiLevelType w:val="hybridMultilevel"/>
    <w:tmpl w:val="0C963A18"/>
    <w:lvl w:ilvl="0" w:tplc="1F0A2C6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A6457"/>
    <w:multiLevelType w:val="hybridMultilevel"/>
    <w:tmpl w:val="403A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E3949"/>
    <w:multiLevelType w:val="hybridMultilevel"/>
    <w:tmpl w:val="422E5EE6"/>
    <w:lvl w:ilvl="0" w:tplc="AE883E94">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84D2E"/>
    <w:multiLevelType w:val="hybridMultilevel"/>
    <w:tmpl w:val="8594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07E2B"/>
    <w:multiLevelType w:val="hybridMultilevel"/>
    <w:tmpl w:val="07D00202"/>
    <w:lvl w:ilvl="0" w:tplc="D262B980">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A5DC0"/>
    <w:multiLevelType w:val="hybridMultilevel"/>
    <w:tmpl w:val="A48C0D7A"/>
    <w:lvl w:ilvl="0" w:tplc="7AF6AC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908F0"/>
    <w:multiLevelType w:val="hybridMultilevel"/>
    <w:tmpl w:val="433EF14C"/>
    <w:lvl w:ilvl="0" w:tplc="1F0A2C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43F64"/>
    <w:multiLevelType w:val="hybridMultilevel"/>
    <w:tmpl w:val="296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4"/>
  </w:num>
  <w:num w:numId="4">
    <w:abstractNumId w:val="5"/>
  </w:num>
  <w:num w:numId="5">
    <w:abstractNumId w:val="12"/>
  </w:num>
  <w:num w:numId="6">
    <w:abstractNumId w:val="9"/>
  </w:num>
  <w:num w:numId="7">
    <w:abstractNumId w:val="6"/>
  </w:num>
  <w:num w:numId="8">
    <w:abstractNumId w:val="3"/>
  </w:num>
  <w:num w:numId="9">
    <w:abstractNumId w:val="10"/>
  </w:num>
  <w:num w:numId="10">
    <w:abstractNumId w:val="8"/>
  </w:num>
  <w:num w:numId="11">
    <w:abstractNumId w:val="2"/>
  </w:num>
  <w:num w:numId="12">
    <w:abstractNumId w:val="4"/>
  </w:num>
  <w:num w:numId="13">
    <w:abstractNumId w:val="7"/>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A8A"/>
    <w:rsid w:val="000016CC"/>
    <w:rsid w:val="00021007"/>
    <w:rsid w:val="00021187"/>
    <w:rsid w:val="0002196B"/>
    <w:rsid w:val="000316B7"/>
    <w:rsid w:val="00031B0C"/>
    <w:rsid w:val="0006574E"/>
    <w:rsid w:val="00074631"/>
    <w:rsid w:val="00076521"/>
    <w:rsid w:val="000E725F"/>
    <w:rsid w:val="000F6F6E"/>
    <w:rsid w:val="001245A3"/>
    <w:rsid w:val="00125C5A"/>
    <w:rsid w:val="00142272"/>
    <w:rsid w:val="001509EF"/>
    <w:rsid w:val="0016116B"/>
    <w:rsid w:val="00173F94"/>
    <w:rsid w:val="00181585"/>
    <w:rsid w:val="001963EB"/>
    <w:rsid w:val="001B1271"/>
    <w:rsid w:val="001E209C"/>
    <w:rsid w:val="00247F3B"/>
    <w:rsid w:val="002A13E4"/>
    <w:rsid w:val="002B356F"/>
    <w:rsid w:val="002F682A"/>
    <w:rsid w:val="00302CEF"/>
    <w:rsid w:val="00340F82"/>
    <w:rsid w:val="003441AB"/>
    <w:rsid w:val="003529D4"/>
    <w:rsid w:val="003946E3"/>
    <w:rsid w:val="003A239C"/>
    <w:rsid w:val="003B1FA9"/>
    <w:rsid w:val="003B7AAA"/>
    <w:rsid w:val="003C0B37"/>
    <w:rsid w:val="003F513B"/>
    <w:rsid w:val="00400915"/>
    <w:rsid w:val="0040120E"/>
    <w:rsid w:val="0043507C"/>
    <w:rsid w:val="004D46B9"/>
    <w:rsid w:val="004E1865"/>
    <w:rsid w:val="004F58E1"/>
    <w:rsid w:val="00505BE5"/>
    <w:rsid w:val="00507BB3"/>
    <w:rsid w:val="005154C1"/>
    <w:rsid w:val="00530F98"/>
    <w:rsid w:val="00541B41"/>
    <w:rsid w:val="005519F9"/>
    <w:rsid w:val="005535C4"/>
    <w:rsid w:val="005628E6"/>
    <w:rsid w:val="00585D99"/>
    <w:rsid w:val="00594190"/>
    <w:rsid w:val="005A6E01"/>
    <w:rsid w:val="005C298E"/>
    <w:rsid w:val="005C706E"/>
    <w:rsid w:val="005E56B4"/>
    <w:rsid w:val="005E5D4A"/>
    <w:rsid w:val="00607F13"/>
    <w:rsid w:val="006364B9"/>
    <w:rsid w:val="00654A19"/>
    <w:rsid w:val="00681C37"/>
    <w:rsid w:val="006A661A"/>
    <w:rsid w:val="006B24B6"/>
    <w:rsid w:val="006B43CC"/>
    <w:rsid w:val="006D2B3C"/>
    <w:rsid w:val="006D4DEA"/>
    <w:rsid w:val="006F1A44"/>
    <w:rsid w:val="00742522"/>
    <w:rsid w:val="007425ED"/>
    <w:rsid w:val="0074506E"/>
    <w:rsid w:val="00752FBC"/>
    <w:rsid w:val="00784CF0"/>
    <w:rsid w:val="007C2564"/>
    <w:rsid w:val="00800E97"/>
    <w:rsid w:val="00810448"/>
    <w:rsid w:val="008206B9"/>
    <w:rsid w:val="0082131C"/>
    <w:rsid w:val="00871AEE"/>
    <w:rsid w:val="008A05C2"/>
    <w:rsid w:val="008A4289"/>
    <w:rsid w:val="008B3BD5"/>
    <w:rsid w:val="008C0A8A"/>
    <w:rsid w:val="008C1015"/>
    <w:rsid w:val="008D3BF2"/>
    <w:rsid w:val="008D6236"/>
    <w:rsid w:val="0090059C"/>
    <w:rsid w:val="00917631"/>
    <w:rsid w:val="009638F9"/>
    <w:rsid w:val="00965193"/>
    <w:rsid w:val="009670F7"/>
    <w:rsid w:val="00996D12"/>
    <w:rsid w:val="009A0951"/>
    <w:rsid w:val="009D71BC"/>
    <w:rsid w:val="009E2A30"/>
    <w:rsid w:val="00A52CB2"/>
    <w:rsid w:val="00A7740D"/>
    <w:rsid w:val="00AA5340"/>
    <w:rsid w:val="00AC180E"/>
    <w:rsid w:val="00AE675E"/>
    <w:rsid w:val="00AF4273"/>
    <w:rsid w:val="00AF4A0F"/>
    <w:rsid w:val="00B059D0"/>
    <w:rsid w:val="00B14904"/>
    <w:rsid w:val="00B16EAD"/>
    <w:rsid w:val="00B23452"/>
    <w:rsid w:val="00B53EF0"/>
    <w:rsid w:val="00B56E2C"/>
    <w:rsid w:val="00B57271"/>
    <w:rsid w:val="00B85A5C"/>
    <w:rsid w:val="00B92B56"/>
    <w:rsid w:val="00B95B83"/>
    <w:rsid w:val="00C0017C"/>
    <w:rsid w:val="00C252DA"/>
    <w:rsid w:val="00C858B6"/>
    <w:rsid w:val="00CA0177"/>
    <w:rsid w:val="00CB6EF1"/>
    <w:rsid w:val="00CD028D"/>
    <w:rsid w:val="00D27655"/>
    <w:rsid w:val="00D54C30"/>
    <w:rsid w:val="00D80DC6"/>
    <w:rsid w:val="00D8730A"/>
    <w:rsid w:val="00DD237C"/>
    <w:rsid w:val="00DF0705"/>
    <w:rsid w:val="00E36756"/>
    <w:rsid w:val="00E4614C"/>
    <w:rsid w:val="00E47417"/>
    <w:rsid w:val="00E73E0E"/>
    <w:rsid w:val="00E851F9"/>
    <w:rsid w:val="00EA2FCA"/>
    <w:rsid w:val="00EB3DB2"/>
    <w:rsid w:val="00EC41D3"/>
    <w:rsid w:val="00F401A1"/>
    <w:rsid w:val="00F604E0"/>
    <w:rsid w:val="00F71F4D"/>
    <w:rsid w:val="00FC432E"/>
    <w:rsid w:val="00FD271E"/>
    <w:rsid w:val="00FF0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7CBDA5"/>
  <w15:docId w15:val="{D325931D-8F2C-453D-A620-D14B7CBC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table" w:styleId="TableGrid">
    <w:name w:val="Table Grid"/>
    <w:basedOn w:val="TableNormal"/>
    <w:uiPriority w:val="59"/>
    <w:rsid w:val="008C0A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564"/>
    <w:pPr>
      <w:ind w:left="720"/>
      <w:contextualSpacing/>
    </w:pPr>
  </w:style>
  <w:style w:type="paragraph" w:styleId="BalloonText">
    <w:name w:val="Balloon Text"/>
    <w:basedOn w:val="Normal"/>
    <w:link w:val="BalloonTextChar"/>
    <w:uiPriority w:val="99"/>
    <w:semiHidden/>
    <w:unhideWhenUsed/>
    <w:rsid w:val="00CD0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28D"/>
    <w:rPr>
      <w:rFonts w:ascii="Segoe UI" w:hAnsi="Segoe UI" w:cs="Segoe UI"/>
      <w:sz w:val="18"/>
      <w:szCs w:val="18"/>
    </w:rPr>
  </w:style>
  <w:style w:type="table" w:styleId="TableGridLight">
    <w:name w:val="Grid Table Light"/>
    <w:basedOn w:val="TableNormal"/>
    <w:uiPriority w:val="40"/>
    <w:rsid w:val="009E2A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E2A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B3DB2"/>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7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 Hewes-Belton</dc:creator>
  <cp:lastModifiedBy>Abbie Banner</cp:lastModifiedBy>
  <cp:revision>4</cp:revision>
  <cp:lastPrinted>2019-11-07T09:24:00Z</cp:lastPrinted>
  <dcterms:created xsi:type="dcterms:W3CDTF">2020-01-03T10:26:00Z</dcterms:created>
  <dcterms:modified xsi:type="dcterms:W3CDTF">2020-01-13T09:42:00Z</dcterms:modified>
</cp:coreProperties>
</file>