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C0" w:rsidRDefault="00F007BE" w:rsidP="001F40C0">
      <w:pPr>
        <w:pStyle w:val="Title"/>
      </w:pPr>
      <w:r>
        <w:t xml:space="preserve">Full Time Officer Reports </w:t>
      </w:r>
    </w:p>
    <w:p w:rsidR="001F40C0" w:rsidRDefault="001F40C0" w:rsidP="001F40C0">
      <w:pPr>
        <w:pStyle w:val="Heading1"/>
      </w:pPr>
      <w:r>
        <w:t>Vice-President Education</w:t>
      </w:r>
    </w:p>
    <w:tbl>
      <w:tblPr>
        <w:tblStyle w:val="TableGrid"/>
        <w:tblW w:w="0" w:type="auto"/>
        <w:tblLook w:val="04A0" w:firstRow="1" w:lastRow="0" w:firstColumn="1" w:lastColumn="0" w:noHBand="0" w:noVBand="1"/>
      </w:tblPr>
      <w:tblGrid>
        <w:gridCol w:w="4621"/>
        <w:gridCol w:w="4621"/>
      </w:tblGrid>
      <w:tr w:rsidR="00CB18AD" w:rsidTr="005E3E2F">
        <w:tc>
          <w:tcPr>
            <w:tcW w:w="4621" w:type="dxa"/>
            <w:tcBorders>
              <w:top w:val="single" w:sz="4" w:space="0" w:color="auto"/>
              <w:left w:val="single" w:sz="4" w:space="0" w:color="auto"/>
              <w:bottom w:val="single" w:sz="4" w:space="0" w:color="auto"/>
              <w:right w:val="single" w:sz="4" w:space="0" w:color="auto"/>
            </w:tcBorders>
            <w:hideMark/>
          </w:tcPr>
          <w:p w:rsidR="00CB18AD" w:rsidRDefault="00CB18AD" w:rsidP="005E3E2F">
            <w:pPr>
              <w:rPr>
                <w:sz w:val="24"/>
                <w:szCs w:val="24"/>
              </w:rPr>
            </w:pPr>
            <w:r w:rsidRPr="00BB5799">
              <w:rPr>
                <w:b/>
                <w:sz w:val="24"/>
                <w:szCs w:val="24"/>
              </w:rPr>
              <w:t>Officer Name:</w:t>
            </w:r>
            <w:r>
              <w:rPr>
                <w:sz w:val="24"/>
                <w:szCs w:val="24"/>
              </w:rPr>
              <w:t xml:space="preserve"> Rev. Euan Morrison</w:t>
            </w:r>
          </w:p>
        </w:tc>
        <w:tc>
          <w:tcPr>
            <w:tcW w:w="4621" w:type="dxa"/>
            <w:tcBorders>
              <w:top w:val="single" w:sz="4" w:space="0" w:color="auto"/>
              <w:left w:val="single" w:sz="4" w:space="0" w:color="auto"/>
              <w:bottom w:val="single" w:sz="4" w:space="0" w:color="auto"/>
              <w:right w:val="single" w:sz="4" w:space="0" w:color="auto"/>
            </w:tcBorders>
          </w:tcPr>
          <w:p w:rsidR="00CB18AD" w:rsidRDefault="00CB18AD" w:rsidP="005E3E2F">
            <w:pPr>
              <w:rPr>
                <w:sz w:val="24"/>
                <w:szCs w:val="24"/>
              </w:rPr>
            </w:pPr>
            <w:r w:rsidRPr="00BB5799">
              <w:rPr>
                <w:b/>
                <w:sz w:val="24"/>
                <w:szCs w:val="24"/>
              </w:rPr>
              <w:t>Role:</w:t>
            </w:r>
            <w:r>
              <w:rPr>
                <w:b/>
                <w:sz w:val="24"/>
                <w:szCs w:val="24"/>
              </w:rPr>
              <w:t xml:space="preserve"> VP Education</w:t>
            </w:r>
          </w:p>
        </w:tc>
      </w:tr>
      <w:tr w:rsidR="00CB18AD" w:rsidTr="005E3E2F">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rPr>
                <w:sz w:val="24"/>
                <w:szCs w:val="24"/>
              </w:rPr>
            </w:pPr>
            <w:r w:rsidRPr="00BB5799">
              <w:rPr>
                <w:b/>
                <w:sz w:val="24"/>
                <w:szCs w:val="24"/>
              </w:rPr>
              <w:t>Date of report:</w:t>
            </w:r>
            <w:r>
              <w:rPr>
                <w:sz w:val="24"/>
                <w:szCs w:val="24"/>
              </w:rPr>
              <w:t xml:space="preserve"> 11/12/18</w:t>
            </w:r>
          </w:p>
        </w:tc>
      </w:tr>
      <w:tr w:rsidR="00CB18AD" w:rsidTr="005E3E2F">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CB18AD" w:rsidRDefault="00CB18AD" w:rsidP="00CB18AD">
            <w:pPr>
              <w:pStyle w:val="ListParagraph"/>
              <w:numPr>
                <w:ilvl w:val="0"/>
                <w:numId w:val="8"/>
              </w:numPr>
              <w:autoSpaceDE w:val="0"/>
              <w:autoSpaceDN w:val="0"/>
              <w:adjustRightInd w:val="0"/>
              <w:spacing w:after="200" w:line="276" w:lineRule="auto"/>
              <w:rPr>
                <w:rFonts w:cs="TimesNewRomanPS-BoldMT"/>
                <w:b/>
                <w:bCs/>
              </w:rPr>
            </w:pPr>
            <w:r>
              <w:rPr>
                <w:rFonts w:cs="TimesNewRomanPS-BoldMT"/>
                <w:b/>
                <w:bCs/>
              </w:rPr>
              <w:t>Implementing the new Code of Practice for Academic Representation</w:t>
            </w:r>
          </w:p>
          <w:p w:rsidR="00CB18AD" w:rsidRPr="000A0FE7" w:rsidRDefault="00CB18AD" w:rsidP="005E3E2F">
            <w:pPr>
              <w:pStyle w:val="ListParagraph"/>
              <w:autoSpaceDE w:val="0"/>
              <w:autoSpaceDN w:val="0"/>
              <w:adjustRightInd w:val="0"/>
              <w:rPr>
                <w:rFonts w:cs="TimesNewRomanPS-BoldMT"/>
                <w:bCs/>
              </w:rPr>
            </w:pPr>
            <w:r>
              <w:rPr>
                <w:rFonts w:cs="TimesNewRomanPS-BoldMT"/>
                <w:bCs/>
              </w:rPr>
              <w:t xml:space="preserve">Work has continued on meeting with the courses and schools identified as having particularly low levels of Course Rep awareness. Meetings have taken place and a number of actions taken as a result. </w:t>
            </w:r>
          </w:p>
          <w:p w:rsidR="00CB18AD" w:rsidRPr="00940420" w:rsidRDefault="00CB18AD" w:rsidP="005E3E2F">
            <w:pPr>
              <w:pStyle w:val="ListParagraph"/>
              <w:autoSpaceDE w:val="0"/>
              <w:autoSpaceDN w:val="0"/>
              <w:adjustRightInd w:val="0"/>
              <w:rPr>
                <w:rFonts w:cs="TimesNewRomanPS-BoldMT"/>
                <w:b/>
                <w:bCs/>
              </w:rPr>
            </w:pPr>
          </w:p>
          <w:p w:rsidR="00CB18AD" w:rsidRDefault="00CB18AD" w:rsidP="00CB18AD">
            <w:pPr>
              <w:pStyle w:val="ListParagraph"/>
              <w:numPr>
                <w:ilvl w:val="0"/>
                <w:numId w:val="8"/>
              </w:numPr>
              <w:autoSpaceDE w:val="0"/>
              <w:autoSpaceDN w:val="0"/>
              <w:adjustRightInd w:val="0"/>
              <w:spacing w:after="200" w:line="276" w:lineRule="auto"/>
              <w:rPr>
                <w:rFonts w:cs="TimesNewRomanPS-BoldMT"/>
                <w:b/>
                <w:bCs/>
              </w:rPr>
            </w:pPr>
            <w:r>
              <w:rPr>
                <w:rFonts w:cs="TimesNewRomanPS-BoldMT"/>
                <w:b/>
                <w:bCs/>
              </w:rPr>
              <w:t xml:space="preserve">Peoples Vote Campaign. </w:t>
            </w:r>
            <w:bookmarkStart w:id="0" w:name="_GoBack"/>
            <w:bookmarkEnd w:id="0"/>
          </w:p>
          <w:p w:rsidR="00CB18AD" w:rsidRPr="00F235C1" w:rsidRDefault="00CB18AD" w:rsidP="005E3E2F">
            <w:pPr>
              <w:pStyle w:val="ListParagraph"/>
              <w:autoSpaceDE w:val="0"/>
              <w:autoSpaceDN w:val="0"/>
              <w:adjustRightInd w:val="0"/>
              <w:rPr>
                <w:rFonts w:cs="TimesNewRomanPS-BoldMT"/>
                <w:bCs/>
              </w:rPr>
            </w:pPr>
            <w:r>
              <w:rPr>
                <w:rFonts w:cs="TimesNewRomanPS-BoldMT"/>
                <w:bCs/>
              </w:rPr>
              <w:t xml:space="preserve">Campaigning on campus has continued over the last month. The focus has been to encourage students to write to their local MP’s to demand a People’s Vote. Throughout the </w:t>
            </w:r>
            <w:proofErr w:type="gramStart"/>
            <w:r>
              <w:rPr>
                <w:rFonts w:cs="TimesNewRomanPS-BoldMT"/>
                <w:bCs/>
              </w:rPr>
              <w:t>month</w:t>
            </w:r>
            <w:proofErr w:type="gramEnd"/>
            <w:r>
              <w:rPr>
                <w:rFonts w:cs="TimesNewRomanPS-BoldMT"/>
                <w:bCs/>
              </w:rPr>
              <w:t xml:space="preserve"> we have set up a number of stalls on Campus that included our </w:t>
            </w:r>
            <w:proofErr w:type="spellStart"/>
            <w:r>
              <w:rPr>
                <w:rFonts w:cs="TimesNewRomanPS-BoldMT"/>
                <w:bCs/>
              </w:rPr>
              <w:t>Brexitometer</w:t>
            </w:r>
            <w:proofErr w:type="spellEnd"/>
            <w:r>
              <w:rPr>
                <w:rFonts w:cs="TimesNewRomanPS-BoldMT"/>
                <w:bCs/>
              </w:rPr>
              <w:t>, board of MP’s, some useful documents, our Peoples Vote Pledge and Laptops for writing letters. The stalls have attracted a lot of attention both on campus and online with over 340 students taking part and a number of our social media posts being widely shared by various individuals and campaign groups. On the 23</w:t>
            </w:r>
            <w:r w:rsidRPr="005736EA">
              <w:rPr>
                <w:rFonts w:cs="TimesNewRomanPS-BoldMT"/>
                <w:bCs/>
                <w:vertAlign w:val="superscript"/>
              </w:rPr>
              <w:t>rd</w:t>
            </w:r>
            <w:r>
              <w:rPr>
                <w:rFonts w:cs="TimesNewRomanPS-BoldMT"/>
                <w:bCs/>
              </w:rPr>
              <w:t xml:space="preserve"> of </w:t>
            </w:r>
            <w:proofErr w:type="gramStart"/>
            <w:r>
              <w:rPr>
                <w:rFonts w:cs="TimesNewRomanPS-BoldMT"/>
                <w:bCs/>
              </w:rPr>
              <w:t>November</w:t>
            </w:r>
            <w:proofErr w:type="gramEnd"/>
            <w:r>
              <w:rPr>
                <w:rFonts w:cs="TimesNewRomanPS-BoldMT"/>
                <w:bCs/>
              </w:rPr>
              <w:t xml:space="preserve"> we also had the opportunity to take control of the official People’s Vote Instagram account. </w:t>
            </w:r>
          </w:p>
          <w:p w:rsidR="00CB18AD" w:rsidRPr="00BB5799" w:rsidRDefault="00CB18AD" w:rsidP="005E3E2F">
            <w:pPr>
              <w:autoSpaceDE w:val="0"/>
              <w:autoSpaceDN w:val="0"/>
              <w:adjustRightInd w:val="0"/>
              <w:rPr>
                <w:rFonts w:cs="TimesNewRomanPS-BoldMT"/>
                <w:b/>
                <w:bCs/>
              </w:rPr>
            </w:pPr>
          </w:p>
          <w:p w:rsidR="00CB18AD" w:rsidRPr="00604ADA" w:rsidRDefault="00CB18AD" w:rsidP="005E3E2F">
            <w:pPr>
              <w:pStyle w:val="ListParagraph"/>
              <w:rPr>
                <w:rFonts w:cs="TimesNewRomanPS-BoldMT"/>
                <w:bCs/>
              </w:rPr>
            </w:pPr>
          </w:p>
        </w:tc>
      </w:tr>
      <w:tr w:rsidR="00CB18AD" w:rsidTr="005E3E2F">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CB18AD" w:rsidRDefault="00CB18AD" w:rsidP="005E3E2F">
            <w:pPr>
              <w:autoSpaceDE w:val="0"/>
              <w:autoSpaceDN w:val="0"/>
              <w:adjustRightInd w:val="0"/>
              <w:rPr>
                <w:rFonts w:cs="TimesNewRomanPS-BoldMT"/>
                <w:bCs/>
              </w:rPr>
            </w:pPr>
          </w:p>
          <w:p w:rsidR="00CB18AD" w:rsidRDefault="00CB18AD" w:rsidP="005E3E2F">
            <w:pPr>
              <w:autoSpaceDE w:val="0"/>
              <w:autoSpaceDN w:val="0"/>
              <w:adjustRightInd w:val="0"/>
              <w:rPr>
                <w:rFonts w:cs="TimesNewRomanPS-BoldMT"/>
                <w:bCs/>
              </w:rPr>
            </w:pPr>
            <w:r>
              <w:rPr>
                <w:rFonts w:cs="TimesNewRomanPS-BoldMT"/>
                <w:bCs/>
              </w:rPr>
              <w:t>N/A</w:t>
            </w:r>
          </w:p>
          <w:p w:rsidR="00CB18AD" w:rsidRDefault="00CB18AD" w:rsidP="005E3E2F">
            <w:pPr>
              <w:autoSpaceDE w:val="0"/>
              <w:autoSpaceDN w:val="0"/>
              <w:adjustRightInd w:val="0"/>
              <w:rPr>
                <w:rFonts w:cs="TimesNewRomanPS-BoldMT"/>
                <w:bCs/>
              </w:rPr>
            </w:pPr>
          </w:p>
        </w:tc>
      </w:tr>
      <w:tr w:rsidR="00CB18AD" w:rsidTr="005E3E2F">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CB18AD" w:rsidRDefault="00CB18AD" w:rsidP="00CB18AD">
            <w:pPr>
              <w:pStyle w:val="ListParagraph"/>
              <w:numPr>
                <w:ilvl w:val="0"/>
                <w:numId w:val="9"/>
              </w:numPr>
              <w:rPr>
                <w:rFonts w:cs="TimesNewRomanPS-BoldMT"/>
                <w:b/>
                <w:bCs/>
              </w:rPr>
            </w:pPr>
            <w:r w:rsidRPr="00F235C1">
              <w:rPr>
                <w:rFonts w:cs="TimesNewRomanPS-BoldMT"/>
                <w:b/>
                <w:bCs/>
              </w:rPr>
              <w:t>Course Rep Training</w:t>
            </w:r>
          </w:p>
          <w:p w:rsidR="00CB18AD" w:rsidRDefault="00CB18AD" w:rsidP="005E3E2F">
            <w:pPr>
              <w:pStyle w:val="ListParagraph"/>
              <w:ind w:left="1080"/>
              <w:rPr>
                <w:rFonts w:cs="TimesNewRomanPS-BoldMT"/>
                <w:bCs/>
              </w:rPr>
            </w:pPr>
            <w:r>
              <w:rPr>
                <w:rFonts w:cs="TimesNewRomanPS-BoldMT"/>
                <w:bCs/>
              </w:rPr>
              <w:t xml:space="preserve">Training for Course Reps continues. The school specific training sessions </w:t>
            </w:r>
            <w:proofErr w:type="gramStart"/>
            <w:r>
              <w:rPr>
                <w:rFonts w:cs="TimesNewRomanPS-BoldMT"/>
                <w:bCs/>
              </w:rPr>
              <w:t>have now been completed</w:t>
            </w:r>
            <w:proofErr w:type="gramEnd"/>
            <w:r>
              <w:rPr>
                <w:rFonts w:cs="TimesNewRomanPS-BoldMT"/>
                <w:bCs/>
              </w:rPr>
              <w:t xml:space="preserve"> but returning Rep training continues. On the 25</w:t>
            </w:r>
            <w:r w:rsidRPr="002378D6">
              <w:rPr>
                <w:rFonts w:cs="TimesNewRomanPS-BoldMT"/>
                <w:bCs/>
                <w:vertAlign w:val="superscript"/>
              </w:rPr>
              <w:t>th</w:t>
            </w:r>
            <w:r>
              <w:rPr>
                <w:rFonts w:cs="TimesNewRomanPS-BoldMT"/>
                <w:bCs/>
              </w:rPr>
              <w:t xml:space="preserve"> to 27</w:t>
            </w:r>
            <w:r w:rsidRPr="002378D6">
              <w:rPr>
                <w:rFonts w:cs="TimesNewRomanPS-BoldMT"/>
                <w:bCs/>
                <w:vertAlign w:val="superscript"/>
              </w:rPr>
              <w:t>th</w:t>
            </w:r>
            <w:r>
              <w:rPr>
                <w:rFonts w:cs="TimesNewRomanPS-BoldMT"/>
                <w:bCs/>
              </w:rPr>
              <w:t xml:space="preserve"> of </w:t>
            </w:r>
            <w:proofErr w:type="gramStart"/>
            <w:r>
              <w:rPr>
                <w:rFonts w:cs="TimesNewRomanPS-BoldMT"/>
                <w:bCs/>
              </w:rPr>
              <w:t>November</w:t>
            </w:r>
            <w:proofErr w:type="gramEnd"/>
            <w:r>
              <w:rPr>
                <w:rFonts w:cs="TimesNewRomanPS-BoldMT"/>
                <w:bCs/>
              </w:rPr>
              <w:t xml:space="preserve"> I travelled down to Devon and Cornwall in order to train Course Reps based at our partner institutions. We continue to investigate future training options and methods.</w:t>
            </w:r>
          </w:p>
          <w:p w:rsidR="00CB18AD" w:rsidRPr="002378D6" w:rsidRDefault="00CB18AD" w:rsidP="005E3E2F">
            <w:pPr>
              <w:pStyle w:val="ListParagraph"/>
              <w:ind w:left="1080"/>
              <w:rPr>
                <w:rFonts w:cs="TimesNewRomanPS-BoldMT"/>
                <w:bCs/>
              </w:rPr>
            </w:pPr>
          </w:p>
          <w:p w:rsidR="00CB18AD" w:rsidRDefault="00CB18AD" w:rsidP="00CB18AD">
            <w:pPr>
              <w:pStyle w:val="ListParagraph"/>
              <w:numPr>
                <w:ilvl w:val="0"/>
                <w:numId w:val="9"/>
              </w:numPr>
              <w:rPr>
                <w:rFonts w:cs="TimesNewRomanPS-BoldMT"/>
                <w:b/>
                <w:bCs/>
              </w:rPr>
            </w:pPr>
            <w:r w:rsidRPr="00F235C1">
              <w:rPr>
                <w:rFonts w:cs="TimesNewRomanPS-BoldMT"/>
                <w:b/>
                <w:bCs/>
              </w:rPr>
              <w:t>Rep Awareness Campaign</w:t>
            </w:r>
          </w:p>
          <w:p w:rsidR="00CB18AD" w:rsidRDefault="00CB18AD" w:rsidP="005E3E2F">
            <w:pPr>
              <w:pStyle w:val="ListParagraph"/>
              <w:ind w:left="1080"/>
              <w:rPr>
                <w:rFonts w:cs="TimesNewRomanPS-BoldMT"/>
                <w:bCs/>
              </w:rPr>
            </w:pPr>
            <w:r>
              <w:rPr>
                <w:rFonts w:cs="TimesNewRomanPS-BoldMT"/>
                <w:bCs/>
              </w:rPr>
              <w:t xml:space="preserve">We have begun with the early stages of our Rep awareness campaign. This largely focusses on highlighting who the School Reps are as well as searching for a student’s Course Rep on an IPad if they </w:t>
            </w:r>
            <w:proofErr w:type="gramStart"/>
            <w:r>
              <w:rPr>
                <w:rFonts w:cs="TimesNewRomanPS-BoldMT"/>
                <w:bCs/>
              </w:rPr>
              <w:t>don’t</w:t>
            </w:r>
            <w:proofErr w:type="gramEnd"/>
            <w:r>
              <w:rPr>
                <w:rFonts w:cs="TimesNewRomanPS-BoldMT"/>
                <w:bCs/>
              </w:rPr>
              <w:t xml:space="preserve"> know who they are. This work will continue with support from the Education Council Sub-Group. </w:t>
            </w:r>
          </w:p>
          <w:p w:rsidR="00CB18AD" w:rsidRPr="002378D6" w:rsidRDefault="00CB18AD" w:rsidP="005E3E2F">
            <w:pPr>
              <w:pStyle w:val="ListParagraph"/>
              <w:ind w:left="1080"/>
              <w:rPr>
                <w:rFonts w:cs="TimesNewRomanPS-BoldMT"/>
                <w:bCs/>
              </w:rPr>
            </w:pPr>
            <w:r>
              <w:rPr>
                <w:rFonts w:cs="TimesNewRomanPS-BoldMT"/>
                <w:bCs/>
              </w:rPr>
              <w:t xml:space="preserve"> </w:t>
            </w:r>
          </w:p>
          <w:p w:rsidR="00CB18AD" w:rsidRDefault="00CB18AD" w:rsidP="00CB18AD">
            <w:pPr>
              <w:pStyle w:val="ListParagraph"/>
              <w:numPr>
                <w:ilvl w:val="0"/>
                <w:numId w:val="9"/>
              </w:numPr>
              <w:rPr>
                <w:rFonts w:cs="TimesNewRomanPS-BoldMT"/>
                <w:b/>
                <w:bCs/>
              </w:rPr>
            </w:pPr>
            <w:r w:rsidRPr="00F235C1">
              <w:rPr>
                <w:rFonts w:cs="TimesNewRomanPS-BoldMT"/>
                <w:b/>
                <w:bCs/>
              </w:rPr>
              <w:t>Course Rep Forum on Assessment and Feedback</w:t>
            </w:r>
          </w:p>
          <w:p w:rsidR="00CB18AD" w:rsidRDefault="00CB18AD" w:rsidP="005E3E2F">
            <w:pPr>
              <w:pStyle w:val="ListParagraph"/>
              <w:ind w:left="1080"/>
              <w:rPr>
                <w:rFonts w:cs="TimesNewRomanPS-BoldMT"/>
                <w:bCs/>
              </w:rPr>
            </w:pPr>
            <w:r>
              <w:rPr>
                <w:rFonts w:cs="TimesNewRomanPS-BoldMT"/>
                <w:bCs/>
              </w:rPr>
              <w:t xml:space="preserve">At the time of </w:t>
            </w:r>
            <w:proofErr w:type="gramStart"/>
            <w:r>
              <w:rPr>
                <w:rFonts w:cs="TimesNewRomanPS-BoldMT"/>
                <w:bCs/>
              </w:rPr>
              <w:t>writing</w:t>
            </w:r>
            <w:proofErr w:type="gramEnd"/>
            <w:r>
              <w:rPr>
                <w:rFonts w:cs="TimesNewRomanPS-BoldMT"/>
                <w:bCs/>
              </w:rPr>
              <w:t xml:space="preserve"> the second Course Rep Forum of the year is set to take place on Thursday the 6</w:t>
            </w:r>
            <w:r w:rsidRPr="002378D6">
              <w:rPr>
                <w:rFonts w:cs="TimesNewRomanPS-BoldMT"/>
                <w:bCs/>
                <w:vertAlign w:val="superscript"/>
              </w:rPr>
              <w:t>th</w:t>
            </w:r>
            <w:r>
              <w:rPr>
                <w:rFonts w:cs="TimesNewRomanPS-BoldMT"/>
                <w:bCs/>
              </w:rPr>
              <w:t xml:space="preserve">. This </w:t>
            </w:r>
            <w:proofErr w:type="gramStart"/>
            <w:r>
              <w:rPr>
                <w:rFonts w:cs="TimesNewRomanPS-BoldMT"/>
                <w:bCs/>
              </w:rPr>
              <w:t>will be focused</w:t>
            </w:r>
            <w:proofErr w:type="gramEnd"/>
            <w:r>
              <w:rPr>
                <w:rFonts w:cs="TimesNewRomanPS-BoldMT"/>
                <w:bCs/>
              </w:rPr>
              <w:t xml:space="preserve"> on Assessment and Feedback.</w:t>
            </w:r>
          </w:p>
          <w:p w:rsidR="00CB18AD" w:rsidRPr="002378D6" w:rsidRDefault="00CB18AD" w:rsidP="005E3E2F">
            <w:pPr>
              <w:pStyle w:val="ListParagraph"/>
              <w:ind w:left="1080"/>
              <w:rPr>
                <w:rFonts w:cs="TimesNewRomanPS-BoldMT"/>
                <w:bCs/>
              </w:rPr>
            </w:pPr>
          </w:p>
        </w:tc>
      </w:tr>
      <w:tr w:rsidR="00CB18AD" w:rsidTr="005E3E2F">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CB18AD" w:rsidRDefault="00CB18AD" w:rsidP="005E3E2F">
            <w:pPr>
              <w:rPr>
                <w:rFonts w:cs="TimesNewRomanPS-BoldMT"/>
                <w:b/>
                <w:bCs/>
              </w:rPr>
            </w:pPr>
          </w:p>
          <w:p w:rsidR="00CB18AD" w:rsidRDefault="00CB18AD" w:rsidP="00CB18AD">
            <w:pPr>
              <w:pStyle w:val="ListParagraph"/>
              <w:numPr>
                <w:ilvl w:val="0"/>
                <w:numId w:val="9"/>
              </w:numPr>
              <w:rPr>
                <w:rFonts w:cs="TimesNewRomanPS-BoldMT"/>
                <w:bCs/>
              </w:rPr>
            </w:pPr>
            <w:r w:rsidRPr="00016F9E">
              <w:rPr>
                <w:rFonts w:cs="TimesNewRomanPS-BoldMT"/>
                <w:bCs/>
              </w:rPr>
              <w:lastRenderedPageBreak/>
              <w:t>Continue Peoples Vote Campaign</w:t>
            </w:r>
          </w:p>
          <w:p w:rsidR="00CB18AD" w:rsidRPr="00016F9E" w:rsidRDefault="00CB18AD" w:rsidP="00CB18AD">
            <w:pPr>
              <w:pStyle w:val="ListParagraph"/>
              <w:numPr>
                <w:ilvl w:val="0"/>
                <w:numId w:val="9"/>
              </w:numPr>
              <w:rPr>
                <w:rFonts w:cs="TimesNewRomanPS-BoldMT"/>
                <w:bCs/>
              </w:rPr>
            </w:pPr>
            <w:r>
              <w:rPr>
                <w:rFonts w:cs="TimesNewRomanPS-BoldMT"/>
                <w:bCs/>
              </w:rPr>
              <w:t xml:space="preserve">Planned approach for research into partners. </w:t>
            </w:r>
            <w:r w:rsidRPr="00016F9E">
              <w:rPr>
                <w:rFonts w:cs="TimesNewRomanPS-BoldMT"/>
                <w:bCs/>
              </w:rPr>
              <w:t xml:space="preserve"> </w:t>
            </w:r>
          </w:p>
          <w:p w:rsidR="00CB18AD" w:rsidRDefault="00CB18AD" w:rsidP="005E3E2F">
            <w:pPr>
              <w:pStyle w:val="ListParagraph"/>
              <w:rPr>
                <w:rFonts w:cs="TimesNewRomanPS-BoldMT"/>
                <w:bCs/>
              </w:rPr>
            </w:pPr>
          </w:p>
        </w:tc>
      </w:tr>
      <w:tr w:rsidR="00CB18AD" w:rsidTr="005E3E2F">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rPr>
                <w:rFonts w:cs="TimesNewRomanPS-BoldMT"/>
                <w:b/>
                <w:bCs/>
              </w:rPr>
            </w:pPr>
            <w:r w:rsidRPr="00BB5799">
              <w:rPr>
                <w:rFonts w:cs="TimesNewRomanPS-BoldMT"/>
                <w:b/>
                <w:bCs/>
              </w:rPr>
              <w:lastRenderedPageBreak/>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CB18AD" w:rsidRDefault="00CB18AD" w:rsidP="005E3E2F">
            <w:pPr>
              <w:rPr>
                <w:rFonts w:cs="TimesNewRomanPS-BoldMT"/>
                <w:b/>
                <w:bCs/>
              </w:rPr>
            </w:pPr>
          </w:p>
          <w:p w:rsidR="00CB18AD" w:rsidRDefault="00CB18AD" w:rsidP="005E3E2F">
            <w:pPr>
              <w:rPr>
                <w:rFonts w:cs="TimesNewRomanPS-BoldMT"/>
                <w:b/>
                <w:bCs/>
              </w:rPr>
            </w:pPr>
            <w:r>
              <w:rPr>
                <w:rFonts w:cs="TimesNewRomanPS-BoldMT"/>
                <w:b/>
                <w:bCs/>
              </w:rPr>
              <w:t>N/A</w:t>
            </w:r>
          </w:p>
          <w:p w:rsidR="00CB18AD" w:rsidRPr="00D20A8E" w:rsidRDefault="00CB18AD" w:rsidP="005E3E2F">
            <w:pPr>
              <w:pStyle w:val="ListParagraph"/>
              <w:rPr>
                <w:rFonts w:cs="TimesNewRomanPS-BoldMT"/>
                <w:bCs/>
              </w:rPr>
            </w:pPr>
          </w:p>
        </w:tc>
      </w:tr>
    </w:tbl>
    <w:p w:rsidR="00CB18AD" w:rsidRPr="00CB18AD" w:rsidRDefault="00CB18AD" w:rsidP="00CB18AD"/>
    <w:p w:rsidR="001F40C0" w:rsidRDefault="001F40C0"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CB18AD" w:rsidRDefault="00CB18AD" w:rsidP="001F40C0"/>
    <w:p w:rsidR="001F40C0" w:rsidRDefault="001F40C0" w:rsidP="001F40C0">
      <w:pPr>
        <w:pStyle w:val="Heading1"/>
      </w:pPr>
      <w:r>
        <w:t>Vice President Student Activities</w:t>
      </w:r>
    </w:p>
    <w:tbl>
      <w:tblPr>
        <w:tblStyle w:val="TableGrid"/>
        <w:tblW w:w="0" w:type="auto"/>
        <w:tblLook w:val="04A0" w:firstRow="1" w:lastRow="0" w:firstColumn="1" w:lastColumn="0" w:noHBand="0" w:noVBand="1"/>
      </w:tblPr>
      <w:tblGrid>
        <w:gridCol w:w="4621"/>
        <w:gridCol w:w="4621"/>
      </w:tblGrid>
      <w:tr w:rsidR="00CB18AD" w:rsidTr="005E3E2F">
        <w:tc>
          <w:tcPr>
            <w:tcW w:w="4621" w:type="dxa"/>
            <w:tcBorders>
              <w:top w:val="single" w:sz="4" w:space="0" w:color="auto"/>
              <w:left w:val="single" w:sz="4" w:space="0" w:color="auto"/>
              <w:bottom w:val="single" w:sz="4" w:space="0" w:color="auto"/>
              <w:right w:val="single" w:sz="4" w:space="0" w:color="auto"/>
            </w:tcBorders>
            <w:hideMark/>
          </w:tcPr>
          <w:p w:rsidR="00CB18AD" w:rsidRDefault="00CB18AD" w:rsidP="005E3E2F">
            <w:pPr>
              <w:rPr>
                <w:sz w:val="24"/>
                <w:szCs w:val="24"/>
              </w:rPr>
            </w:pPr>
            <w:r w:rsidRPr="00BB5799">
              <w:rPr>
                <w:b/>
                <w:sz w:val="24"/>
                <w:szCs w:val="24"/>
              </w:rPr>
              <w:t>Officer Name:</w:t>
            </w:r>
            <w:r>
              <w:rPr>
                <w:sz w:val="24"/>
                <w:szCs w:val="24"/>
              </w:rPr>
              <w:t xml:space="preserve"> Harrison Jarrett</w:t>
            </w:r>
          </w:p>
        </w:tc>
        <w:tc>
          <w:tcPr>
            <w:tcW w:w="4621" w:type="dxa"/>
            <w:tcBorders>
              <w:top w:val="single" w:sz="4" w:space="0" w:color="auto"/>
              <w:left w:val="single" w:sz="4" w:space="0" w:color="auto"/>
              <w:bottom w:val="single" w:sz="4" w:space="0" w:color="auto"/>
              <w:right w:val="single" w:sz="4" w:space="0" w:color="auto"/>
            </w:tcBorders>
          </w:tcPr>
          <w:p w:rsidR="00CB18AD" w:rsidRDefault="00CB18AD" w:rsidP="005E3E2F">
            <w:pPr>
              <w:rPr>
                <w:sz w:val="24"/>
                <w:szCs w:val="24"/>
              </w:rPr>
            </w:pPr>
            <w:r w:rsidRPr="00BB5799">
              <w:rPr>
                <w:b/>
                <w:sz w:val="24"/>
                <w:szCs w:val="24"/>
              </w:rPr>
              <w:t>Role:</w:t>
            </w:r>
            <w:r>
              <w:rPr>
                <w:b/>
                <w:sz w:val="24"/>
                <w:szCs w:val="24"/>
              </w:rPr>
              <w:t xml:space="preserve"> VPSA</w:t>
            </w:r>
          </w:p>
        </w:tc>
      </w:tr>
      <w:tr w:rsidR="00CB18AD" w:rsidTr="005E3E2F">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rPr>
                <w:sz w:val="24"/>
                <w:szCs w:val="24"/>
              </w:rPr>
            </w:pPr>
            <w:r w:rsidRPr="00BB5799">
              <w:rPr>
                <w:b/>
                <w:sz w:val="24"/>
                <w:szCs w:val="24"/>
              </w:rPr>
              <w:t>Date of report:</w:t>
            </w:r>
            <w:r>
              <w:rPr>
                <w:sz w:val="24"/>
                <w:szCs w:val="24"/>
              </w:rPr>
              <w:t xml:space="preserve"> November 2018 </w:t>
            </w:r>
          </w:p>
        </w:tc>
      </w:tr>
      <w:tr w:rsidR="00CB18AD" w:rsidTr="005E3E2F">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CB18AD" w:rsidRDefault="00CB18AD" w:rsidP="005E3E2F">
            <w:pPr>
              <w:autoSpaceDE w:val="0"/>
              <w:autoSpaceDN w:val="0"/>
              <w:adjustRightInd w:val="0"/>
              <w:rPr>
                <w:rFonts w:cs="TimesNewRomanPS-BoldMT"/>
                <w:b/>
                <w:bCs/>
              </w:rPr>
            </w:pPr>
          </w:p>
          <w:p w:rsidR="00CB18AD" w:rsidRDefault="00CB18AD" w:rsidP="005E3E2F">
            <w:pPr>
              <w:autoSpaceDE w:val="0"/>
              <w:autoSpaceDN w:val="0"/>
              <w:adjustRightInd w:val="0"/>
              <w:rPr>
                <w:rFonts w:cs="TimesNewRomanPS-BoldMT"/>
                <w:b/>
                <w:bCs/>
              </w:rPr>
            </w:pPr>
            <w:r>
              <w:rPr>
                <w:rFonts w:cs="TimesNewRomanPS-BoldMT"/>
                <w:b/>
                <w:bCs/>
              </w:rPr>
              <w:t>BUCS This Girl Can Week – Took place cross 19</w:t>
            </w:r>
            <w:r w:rsidRPr="00CE3142">
              <w:rPr>
                <w:rFonts w:cs="TimesNewRomanPS-BoldMT"/>
                <w:b/>
                <w:bCs/>
                <w:vertAlign w:val="superscript"/>
              </w:rPr>
              <w:t>th</w:t>
            </w:r>
            <w:r>
              <w:rPr>
                <w:rFonts w:cs="TimesNewRomanPS-BoldMT"/>
                <w:b/>
                <w:bCs/>
              </w:rPr>
              <w:t xml:space="preserve"> – 23</w:t>
            </w:r>
            <w:r w:rsidRPr="00CE3142">
              <w:rPr>
                <w:rFonts w:cs="TimesNewRomanPS-BoldMT"/>
                <w:b/>
                <w:bCs/>
                <w:vertAlign w:val="superscript"/>
              </w:rPr>
              <w:t>rd</w:t>
            </w:r>
            <w:r>
              <w:rPr>
                <w:rFonts w:cs="TimesNewRomanPS-BoldMT"/>
                <w:b/>
                <w:bCs/>
              </w:rPr>
              <w:t xml:space="preserve"> November aiming to celebrate and given recognition to women who are active and love what they do. During this week we held 7 recreational sports sessions from our very own women’s teams, we also put on 3 free </w:t>
            </w:r>
            <w:proofErr w:type="spellStart"/>
            <w:r>
              <w:rPr>
                <w:rFonts w:cs="TimesNewRomanPS-BoldMT"/>
                <w:b/>
                <w:bCs/>
              </w:rPr>
              <w:t>boxercise</w:t>
            </w:r>
            <w:proofErr w:type="spellEnd"/>
            <w:r>
              <w:rPr>
                <w:rFonts w:cs="TimesNewRomanPS-BoldMT"/>
                <w:b/>
                <w:bCs/>
              </w:rPr>
              <w:t xml:space="preserve"> sessions for all females at the university and we covered 4 Women’s home fixtures during the week. And finally I attended all the sessions to get footage from them and interviews with females players </w:t>
            </w:r>
          </w:p>
          <w:p w:rsidR="00CB18AD" w:rsidRDefault="00CB18AD" w:rsidP="005E3E2F">
            <w:pPr>
              <w:autoSpaceDE w:val="0"/>
              <w:autoSpaceDN w:val="0"/>
              <w:adjustRightInd w:val="0"/>
              <w:rPr>
                <w:rFonts w:cs="TimesNewRomanPS-BoldMT"/>
                <w:b/>
                <w:bCs/>
              </w:rPr>
            </w:pPr>
          </w:p>
          <w:p w:rsidR="00CB18AD" w:rsidRDefault="00CB18AD" w:rsidP="005E3E2F">
            <w:pPr>
              <w:autoSpaceDE w:val="0"/>
              <w:autoSpaceDN w:val="0"/>
              <w:adjustRightInd w:val="0"/>
              <w:rPr>
                <w:rFonts w:cs="TimesNewRomanPS-BoldMT"/>
                <w:b/>
                <w:bCs/>
              </w:rPr>
            </w:pPr>
            <w:r>
              <w:rPr>
                <w:rFonts w:cs="TimesNewRomanPS-BoldMT"/>
                <w:b/>
                <w:bCs/>
              </w:rPr>
              <w:t xml:space="preserve">Societies Week – All surrounding raising the awareness levels to students throughout the university regarding the societies we offer and find out truly what being in a society means to our students here at Worcester. We attended several society sessions during the week taking film footage of the sessions and interviewing members of societies about their specific society. During the </w:t>
            </w:r>
            <w:proofErr w:type="gramStart"/>
            <w:r>
              <w:rPr>
                <w:rFonts w:cs="TimesNewRomanPS-BoldMT"/>
                <w:b/>
                <w:bCs/>
              </w:rPr>
              <w:t>week</w:t>
            </w:r>
            <w:proofErr w:type="gramEnd"/>
            <w:r>
              <w:rPr>
                <w:rFonts w:cs="TimesNewRomanPS-BoldMT"/>
                <w:b/>
                <w:bCs/>
              </w:rPr>
              <w:t xml:space="preserve"> we held a society specific quiz takeover, where music society performed some songs during the interval of the quiz. </w:t>
            </w:r>
            <w:proofErr w:type="gramStart"/>
            <w:r>
              <w:rPr>
                <w:rFonts w:cs="TimesNewRomanPS-BoldMT"/>
                <w:b/>
                <w:bCs/>
              </w:rPr>
              <w:t>And finally</w:t>
            </w:r>
            <w:proofErr w:type="gramEnd"/>
            <w:r>
              <w:rPr>
                <w:rFonts w:cs="TimesNewRomanPS-BoldMT"/>
                <w:b/>
                <w:bCs/>
              </w:rPr>
              <w:t xml:space="preserve"> we offered a stall around the university for the new societies to set up in order to raise awareness of their society too.</w:t>
            </w:r>
          </w:p>
          <w:p w:rsidR="00CB18AD" w:rsidRDefault="00CB18AD" w:rsidP="005E3E2F">
            <w:pPr>
              <w:autoSpaceDE w:val="0"/>
              <w:autoSpaceDN w:val="0"/>
              <w:adjustRightInd w:val="0"/>
              <w:rPr>
                <w:rFonts w:cs="TimesNewRomanPS-BoldMT"/>
                <w:b/>
                <w:bCs/>
              </w:rPr>
            </w:pPr>
          </w:p>
          <w:p w:rsidR="00CB18AD" w:rsidRDefault="00CB18AD" w:rsidP="005E3E2F">
            <w:pPr>
              <w:autoSpaceDE w:val="0"/>
              <w:autoSpaceDN w:val="0"/>
              <w:adjustRightInd w:val="0"/>
              <w:rPr>
                <w:rFonts w:cs="TimesNewRomanPS-BoldMT"/>
                <w:b/>
                <w:bCs/>
              </w:rPr>
            </w:pPr>
            <w:r>
              <w:rPr>
                <w:rFonts w:cs="TimesNewRomanPS-BoldMT"/>
                <w:b/>
                <w:bCs/>
              </w:rPr>
              <w:t xml:space="preserve">International Men’s day – Took place on November </w:t>
            </w:r>
            <w:proofErr w:type="gramStart"/>
            <w:r>
              <w:rPr>
                <w:rFonts w:cs="TimesNewRomanPS-BoldMT"/>
                <w:b/>
                <w:bCs/>
              </w:rPr>
              <w:t>19</w:t>
            </w:r>
            <w:r w:rsidRPr="00FD51E0">
              <w:rPr>
                <w:rFonts w:cs="TimesNewRomanPS-BoldMT"/>
                <w:b/>
                <w:bCs/>
                <w:vertAlign w:val="superscript"/>
              </w:rPr>
              <w:t>th</w:t>
            </w:r>
            <w:r>
              <w:rPr>
                <w:rFonts w:cs="TimesNewRomanPS-BoldMT"/>
                <w:b/>
                <w:bCs/>
              </w:rPr>
              <w:t xml:space="preserve"> which</w:t>
            </w:r>
            <w:proofErr w:type="gramEnd"/>
            <w:r>
              <w:rPr>
                <w:rFonts w:cs="TimesNewRomanPS-BoldMT"/>
                <w:b/>
                <w:bCs/>
              </w:rPr>
              <w:t xml:space="preserve"> we held in the Hangar, we had papyrus and It takes Balls to talk in their speaking to students about the importance to talk about problems in particular mental health problems. We also had an external barber attend the event and offer haircuts to men for a donation to charity, pin the </w:t>
            </w:r>
            <w:proofErr w:type="spellStart"/>
            <w:r>
              <w:rPr>
                <w:rFonts w:cs="TimesNewRomanPS-BoldMT"/>
                <w:b/>
                <w:bCs/>
              </w:rPr>
              <w:t>tash</w:t>
            </w:r>
            <w:proofErr w:type="spellEnd"/>
            <w:r>
              <w:rPr>
                <w:rFonts w:cs="TimesNewRomanPS-BoldMT"/>
                <w:b/>
                <w:bCs/>
              </w:rPr>
              <w:t xml:space="preserve"> on Euan and also we attracted attention through having a reaction machine out creating a small sense of friendly competition.  </w:t>
            </w:r>
          </w:p>
          <w:p w:rsidR="00CB18AD" w:rsidRDefault="00CB18AD" w:rsidP="005E3E2F">
            <w:pPr>
              <w:autoSpaceDE w:val="0"/>
              <w:autoSpaceDN w:val="0"/>
              <w:adjustRightInd w:val="0"/>
              <w:rPr>
                <w:rFonts w:cs="TimesNewRomanPS-BoldMT"/>
                <w:b/>
                <w:bCs/>
              </w:rPr>
            </w:pPr>
          </w:p>
          <w:p w:rsidR="00CB18AD" w:rsidRDefault="00CB18AD" w:rsidP="005E3E2F">
            <w:pPr>
              <w:autoSpaceDE w:val="0"/>
              <w:autoSpaceDN w:val="0"/>
              <w:adjustRightInd w:val="0"/>
              <w:rPr>
                <w:rFonts w:cs="TimesNewRomanPS-BoldMT"/>
                <w:b/>
                <w:bCs/>
              </w:rPr>
            </w:pPr>
            <w:r>
              <w:rPr>
                <w:rFonts w:cs="TimesNewRomanPS-BoldMT"/>
                <w:b/>
                <w:bCs/>
              </w:rPr>
              <w:t xml:space="preserve">RAG Week - </w:t>
            </w:r>
          </w:p>
          <w:p w:rsidR="00CB18AD" w:rsidRDefault="00CB18AD" w:rsidP="005E3E2F">
            <w:pPr>
              <w:autoSpaceDE w:val="0"/>
              <w:autoSpaceDN w:val="0"/>
              <w:adjustRightInd w:val="0"/>
              <w:rPr>
                <w:rFonts w:cs="TimesNewRomanPS-BoldMT"/>
                <w:b/>
                <w:bCs/>
              </w:rPr>
            </w:pPr>
            <w:r>
              <w:rPr>
                <w:rFonts w:cs="TimesNewRomanPS-BoldMT"/>
                <w:b/>
                <w:bCs/>
              </w:rPr>
              <w:t xml:space="preserve">Consisted of a range of clubs and societies raising money for charity. Lots of events were held during the week for students to attend and get involved with including, the Quiz takeover hosted by Eleanor and I, Disney and student minds cinema night. </w:t>
            </w:r>
            <w:proofErr w:type="gramStart"/>
            <w:r>
              <w:rPr>
                <w:rFonts w:cs="TimesNewRomanPS-BoldMT"/>
                <w:b/>
                <w:bCs/>
              </w:rPr>
              <w:t>Also</w:t>
            </w:r>
            <w:proofErr w:type="gramEnd"/>
            <w:r>
              <w:rPr>
                <w:rFonts w:cs="TimesNewRomanPS-BoldMT"/>
                <w:b/>
                <w:bCs/>
              </w:rPr>
              <w:t xml:space="preserve"> children in need fundraisers took place the same week too where dance performed a </w:t>
            </w:r>
            <w:proofErr w:type="spellStart"/>
            <w:r>
              <w:rPr>
                <w:rFonts w:cs="TimesNewRomanPS-BoldMT"/>
                <w:b/>
                <w:bCs/>
              </w:rPr>
              <w:t>tapathon</w:t>
            </w:r>
            <w:proofErr w:type="spellEnd"/>
            <w:r>
              <w:rPr>
                <w:rFonts w:cs="TimesNewRomanPS-BoldMT"/>
                <w:b/>
                <w:bCs/>
              </w:rPr>
              <w:t xml:space="preserve"> live at new street station raising a massive £950, our total was £1855 for the week. </w:t>
            </w:r>
          </w:p>
          <w:p w:rsidR="00CB18AD" w:rsidRDefault="00CB18AD" w:rsidP="005E3E2F">
            <w:pPr>
              <w:autoSpaceDE w:val="0"/>
              <w:autoSpaceDN w:val="0"/>
              <w:adjustRightInd w:val="0"/>
              <w:rPr>
                <w:rFonts w:cs="TimesNewRomanPS-BoldMT"/>
                <w:b/>
                <w:bCs/>
              </w:rPr>
            </w:pPr>
          </w:p>
          <w:p w:rsidR="00CB18AD" w:rsidRDefault="00CB18AD" w:rsidP="005E3E2F">
            <w:pPr>
              <w:autoSpaceDE w:val="0"/>
              <w:autoSpaceDN w:val="0"/>
              <w:adjustRightInd w:val="0"/>
              <w:rPr>
                <w:rFonts w:cs="TimesNewRomanPS-BoldMT"/>
                <w:b/>
                <w:bCs/>
              </w:rPr>
            </w:pPr>
          </w:p>
          <w:p w:rsidR="00CB18AD" w:rsidRDefault="00CB18AD" w:rsidP="005E3E2F">
            <w:pPr>
              <w:autoSpaceDE w:val="0"/>
              <w:autoSpaceDN w:val="0"/>
              <w:adjustRightInd w:val="0"/>
              <w:rPr>
                <w:rFonts w:cs="TimesNewRomanPS-BoldMT"/>
                <w:b/>
                <w:bCs/>
              </w:rPr>
            </w:pPr>
          </w:p>
          <w:p w:rsidR="00CB18AD" w:rsidRPr="00BB5799" w:rsidRDefault="00CB18AD" w:rsidP="005E3E2F">
            <w:pPr>
              <w:autoSpaceDE w:val="0"/>
              <w:autoSpaceDN w:val="0"/>
              <w:adjustRightInd w:val="0"/>
              <w:rPr>
                <w:rFonts w:cs="TimesNewRomanPS-BoldMT"/>
                <w:b/>
                <w:bCs/>
              </w:rPr>
            </w:pPr>
          </w:p>
          <w:p w:rsidR="00CB18AD" w:rsidRPr="00604ADA" w:rsidRDefault="00CB18AD" w:rsidP="005E3E2F">
            <w:pPr>
              <w:pStyle w:val="ListParagraph"/>
              <w:rPr>
                <w:rFonts w:cs="TimesNewRomanPS-BoldMT"/>
                <w:bCs/>
              </w:rPr>
            </w:pPr>
          </w:p>
        </w:tc>
      </w:tr>
      <w:tr w:rsidR="00CB18AD" w:rsidTr="005E3E2F">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autoSpaceDE w:val="0"/>
              <w:autoSpaceDN w:val="0"/>
              <w:adjustRightInd w:val="0"/>
              <w:rPr>
                <w:rFonts w:cs="TimesNewRomanPS-BoldMT"/>
                <w:b/>
                <w:bCs/>
              </w:rPr>
            </w:pPr>
            <w:r w:rsidRPr="00BB5799">
              <w:rPr>
                <w:rFonts w:cs="TimesNewRomanPS-BoldMT"/>
                <w:b/>
                <w:bCs/>
              </w:rPr>
              <w:t xml:space="preserve">What progress have you made on actions you </w:t>
            </w:r>
            <w:proofErr w:type="gramStart"/>
            <w:r w:rsidRPr="00BB5799">
              <w:rPr>
                <w:rFonts w:cs="TimesNewRomanPS-BoldMT"/>
                <w:b/>
                <w:bCs/>
              </w:rPr>
              <w:t>have been mandated</w:t>
            </w:r>
            <w:proofErr w:type="gramEnd"/>
            <w:r w:rsidRPr="00BB5799">
              <w:rPr>
                <w:rFonts w:cs="TimesNewRomanPS-BoldMT"/>
                <w:b/>
                <w:bCs/>
              </w:rPr>
              <w:t xml:space="preserve"> by Student Council to carry out?</w:t>
            </w:r>
          </w:p>
          <w:p w:rsidR="00CB18AD" w:rsidRDefault="00CB18AD" w:rsidP="005E3E2F">
            <w:pPr>
              <w:autoSpaceDE w:val="0"/>
              <w:autoSpaceDN w:val="0"/>
              <w:adjustRightInd w:val="0"/>
              <w:rPr>
                <w:rFonts w:cs="TimesNewRomanPS-BoldMT"/>
                <w:b/>
                <w:bCs/>
              </w:rPr>
            </w:pPr>
          </w:p>
          <w:p w:rsidR="00CB18AD" w:rsidRDefault="00CB18AD" w:rsidP="005E3E2F">
            <w:pPr>
              <w:autoSpaceDE w:val="0"/>
              <w:autoSpaceDN w:val="0"/>
              <w:adjustRightInd w:val="0"/>
              <w:rPr>
                <w:rFonts w:cs="TimesNewRomanPS-BoldMT"/>
                <w:b/>
                <w:bCs/>
              </w:rPr>
            </w:pPr>
            <w:r>
              <w:rPr>
                <w:rFonts w:cs="TimesNewRomanPS-BoldMT"/>
                <w:b/>
                <w:bCs/>
              </w:rPr>
              <w:t xml:space="preserve">Met with LGBTQ+ in order to discuss the </w:t>
            </w:r>
            <w:proofErr w:type="spellStart"/>
            <w:r>
              <w:rPr>
                <w:rFonts w:cs="TimesNewRomanPS-BoldMT"/>
                <w:b/>
                <w:bCs/>
              </w:rPr>
              <w:t>passed</w:t>
            </w:r>
            <w:proofErr w:type="spellEnd"/>
            <w:r>
              <w:rPr>
                <w:rFonts w:cs="TimesNewRomanPS-BoldMT"/>
                <w:b/>
                <w:bCs/>
              </w:rPr>
              <w:t xml:space="preserve"> motion, define community groups and discuss how we move forward with inviting societies to have stalls on open days. </w:t>
            </w:r>
          </w:p>
          <w:p w:rsidR="00CB18AD" w:rsidRDefault="00CB18AD" w:rsidP="005E3E2F">
            <w:pPr>
              <w:autoSpaceDE w:val="0"/>
              <w:autoSpaceDN w:val="0"/>
              <w:adjustRightInd w:val="0"/>
              <w:rPr>
                <w:rFonts w:cs="TimesNewRomanPS-BoldMT"/>
                <w:bCs/>
              </w:rPr>
            </w:pPr>
          </w:p>
        </w:tc>
      </w:tr>
      <w:tr w:rsidR="00CB18AD" w:rsidTr="005E3E2F">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rPr>
                <w:rFonts w:cs="TimesNewRomanPS-BoldMT"/>
                <w:bCs/>
              </w:rPr>
            </w:pPr>
            <w:r w:rsidRPr="00BB5799">
              <w:rPr>
                <w:rFonts w:cs="TimesNewRomanPS-BoldMT"/>
                <w:b/>
                <w:bCs/>
              </w:rPr>
              <w:lastRenderedPageBreak/>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CB18AD" w:rsidRDefault="00CB18AD" w:rsidP="005E3E2F">
            <w:pPr>
              <w:rPr>
                <w:rFonts w:cs="TimesNewRomanPS-BoldMT"/>
                <w:bCs/>
              </w:rPr>
            </w:pPr>
          </w:p>
          <w:p w:rsidR="00CB18AD" w:rsidRDefault="00CB18AD" w:rsidP="005E3E2F">
            <w:pPr>
              <w:rPr>
                <w:rFonts w:cs="TimesNewRomanPS-BoldMT"/>
                <w:bCs/>
              </w:rPr>
            </w:pPr>
            <w:r>
              <w:rPr>
                <w:rFonts w:cs="TimesNewRomanPS-BoldMT"/>
                <w:bCs/>
              </w:rPr>
              <w:t xml:space="preserve">Lakeside meeting – regarding the update for plans there. Important to get student input for what it is used for and how often. Also finding out how plans are </w:t>
            </w:r>
            <w:proofErr w:type="gramStart"/>
            <w:r>
              <w:rPr>
                <w:rFonts w:cs="TimesNewRomanPS-BoldMT"/>
                <w:bCs/>
              </w:rPr>
              <w:t>with regards to</w:t>
            </w:r>
            <w:proofErr w:type="gramEnd"/>
            <w:r>
              <w:rPr>
                <w:rFonts w:cs="TimesNewRomanPS-BoldMT"/>
                <w:bCs/>
              </w:rPr>
              <w:t xml:space="preserve"> the development of sport at the university.</w:t>
            </w:r>
          </w:p>
          <w:p w:rsidR="00CB18AD" w:rsidRDefault="00CB18AD" w:rsidP="005E3E2F">
            <w:pPr>
              <w:rPr>
                <w:rFonts w:cs="TimesNewRomanPS-BoldMT"/>
                <w:bCs/>
              </w:rPr>
            </w:pPr>
          </w:p>
          <w:p w:rsidR="00CB18AD" w:rsidRDefault="00CB18AD" w:rsidP="005E3E2F">
            <w:pPr>
              <w:rPr>
                <w:rFonts w:cs="TimesNewRomanPS-BoldMT"/>
                <w:bCs/>
              </w:rPr>
            </w:pPr>
            <w:proofErr w:type="spellStart"/>
            <w:r>
              <w:rPr>
                <w:rFonts w:cs="TimesNewRomanPS-BoldMT"/>
                <w:bCs/>
              </w:rPr>
              <w:t>TeamWorcTV</w:t>
            </w:r>
            <w:proofErr w:type="spellEnd"/>
            <w:r>
              <w:rPr>
                <w:rFonts w:cs="TimesNewRomanPS-BoldMT"/>
                <w:bCs/>
              </w:rPr>
              <w:t xml:space="preserve"> – Episode 9 now, trying to feature as many teams as possible making sure clubs and societies profiles are seriously raising throughout the university. Weekly episodes are dropping.</w:t>
            </w:r>
          </w:p>
          <w:p w:rsidR="00CB18AD" w:rsidRDefault="00CB18AD" w:rsidP="005E3E2F">
            <w:pPr>
              <w:rPr>
                <w:rFonts w:cs="TimesNewRomanPS-BoldMT"/>
                <w:bCs/>
              </w:rPr>
            </w:pPr>
          </w:p>
          <w:p w:rsidR="00CB18AD" w:rsidRDefault="00CB18AD" w:rsidP="005E3E2F">
            <w:pPr>
              <w:rPr>
                <w:rFonts w:cs="TimesNewRomanPS-BoldMT"/>
                <w:bCs/>
              </w:rPr>
            </w:pPr>
            <w:proofErr w:type="spellStart"/>
            <w:r>
              <w:rPr>
                <w:rFonts w:cs="TimesNewRomanPS-BoldMT"/>
                <w:bCs/>
              </w:rPr>
              <w:t>TeamWorc</w:t>
            </w:r>
            <w:proofErr w:type="spellEnd"/>
            <w:r>
              <w:rPr>
                <w:rFonts w:cs="TimesNewRomanPS-BoldMT"/>
                <w:bCs/>
              </w:rPr>
              <w:t xml:space="preserve"> meetings – For both clubs and societies, topics covered included mental health, bystander intervention talk and Q&amp;A sessions regarding how it is going in their committees, how can the Su help them more and future session plans. Not a bad turn out either!</w:t>
            </w:r>
          </w:p>
          <w:p w:rsidR="00CB18AD" w:rsidRDefault="00CB18AD" w:rsidP="005E3E2F">
            <w:pPr>
              <w:rPr>
                <w:rFonts w:cs="TimesNewRomanPS-BoldMT"/>
                <w:bCs/>
              </w:rPr>
            </w:pPr>
          </w:p>
          <w:p w:rsidR="00CB18AD" w:rsidRDefault="00CB18AD" w:rsidP="005E3E2F">
            <w:pPr>
              <w:rPr>
                <w:rFonts w:cs="TimesNewRomanPS-BoldMT"/>
                <w:bCs/>
              </w:rPr>
            </w:pPr>
            <w:r>
              <w:rPr>
                <w:rFonts w:cs="TimesNewRomanPS-BoldMT"/>
                <w:bCs/>
              </w:rPr>
              <w:t>Inclusivity rep forum – Meeting with inclusivity reps again for clubs and societies to see how they are finding the role, any challenges they have faced / how they have overcome them and also how can we support them more as an SU, gained some really good feedback and working on making improvements already</w:t>
            </w:r>
          </w:p>
          <w:p w:rsidR="00CB18AD" w:rsidRDefault="00CB18AD" w:rsidP="005E3E2F">
            <w:pPr>
              <w:rPr>
                <w:rFonts w:cs="TimesNewRomanPS-BoldMT"/>
                <w:bCs/>
              </w:rPr>
            </w:pPr>
          </w:p>
          <w:p w:rsidR="00CB18AD" w:rsidRPr="00F007BE" w:rsidRDefault="00CB18AD" w:rsidP="005E3E2F">
            <w:pPr>
              <w:rPr>
                <w:rFonts w:cs="TimesNewRomanPS-BoldMT"/>
                <w:b/>
                <w:bCs/>
              </w:rPr>
            </w:pPr>
            <w:r>
              <w:rPr>
                <w:rFonts w:cs="TimesNewRomanPS-BoldMT"/>
                <w:bCs/>
              </w:rPr>
              <w:t xml:space="preserve">Staff all day training session regarding equity at training – good knowledge gained from the session between the terms equality, equity, diversity and inclusive plus much more. </w:t>
            </w:r>
          </w:p>
        </w:tc>
      </w:tr>
      <w:tr w:rsidR="00CB18AD" w:rsidTr="005E3E2F">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rPr>
                <w:rFonts w:cs="TimesNewRomanPS-BoldMT"/>
                <w:b/>
                <w:bCs/>
              </w:rPr>
            </w:pPr>
            <w:r w:rsidRPr="00BB5799">
              <w:rPr>
                <w:rFonts w:cs="TimesNewRomanPS-BoldMT"/>
                <w:b/>
                <w:bCs/>
              </w:rPr>
              <w:t xml:space="preserve">What are the 5 key tasks you aim to </w:t>
            </w:r>
            <w:proofErr w:type="gramStart"/>
            <w:r w:rsidRPr="00BB5799">
              <w:rPr>
                <w:rFonts w:cs="TimesNewRomanPS-BoldMT"/>
                <w:b/>
                <w:bCs/>
              </w:rPr>
              <w:t>get</w:t>
            </w:r>
            <w:proofErr w:type="gramEnd"/>
            <w:r w:rsidRPr="00BB5799">
              <w:rPr>
                <w:rFonts w:cs="TimesNewRomanPS-BoldMT"/>
                <w:b/>
                <w:bCs/>
              </w:rPr>
              <w:t xml:space="preserve"> done before the next meeting?</w:t>
            </w:r>
          </w:p>
          <w:p w:rsidR="00CB18AD" w:rsidRDefault="00CB18AD" w:rsidP="005E3E2F">
            <w:pPr>
              <w:rPr>
                <w:rFonts w:cs="TimesNewRomanPS-BoldMT"/>
                <w:b/>
                <w:bCs/>
              </w:rPr>
            </w:pPr>
          </w:p>
          <w:p w:rsidR="00CB18AD" w:rsidRDefault="00CB18AD" w:rsidP="005E3E2F">
            <w:pPr>
              <w:rPr>
                <w:rFonts w:cs="TimesNewRomanPS-BoldMT"/>
                <w:b/>
                <w:bCs/>
              </w:rPr>
            </w:pPr>
            <w:r>
              <w:rPr>
                <w:rFonts w:cs="TimesNewRomanPS-BoldMT"/>
                <w:b/>
                <w:bCs/>
              </w:rPr>
              <w:t>Created and released final #</w:t>
            </w:r>
            <w:proofErr w:type="spellStart"/>
            <w:r>
              <w:rPr>
                <w:rFonts w:cs="TimesNewRomanPS-BoldMT"/>
                <w:b/>
                <w:bCs/>
              </w:rPr>
              <w:t>ThisGirlCan</w:t>
            </w:r>
            <w:proofErr w:type="spellEnd"/>
            <w:r>
              <w:rPr>
                <w:rFonts w:cs="TimesNewRomanPS-BoldMT"/>
                <w:b/>
                <w:bCs/>
              </w:rPr>
              <w:t xml:space="preserve"> Video, and the Societies week video</w:t>
            </w:r>
          </w:p>
          <w:p w:rsidR="00CB18AD" w:rsidRDefault="00CB18AD" w:rsidP="005E3E2F">
            <w:pPr>
              <w:rPr>
                <w:rFonts w:cs="TimesNewRomanPS-BoldMT"/>
                <w:b/>
                <w:bCs/>
              </w:rPr>
            </w:pPr>
          </w:p>
          <w:p w:rsidR="00CB18AD" w:rsidRDefault="00CB18AD" w:rsidP="005E3E2F">
            <w:pPr>
              <w:rPr>
                <w:rFonts w:cs="TimesNewRomanPS-BoldMT"/>
                <w:b/>
                <w:bCs/>
              </w:rPr>
            </w:pPr>
            <w:r>
              <w:rPr>
                <w:rFonts w:cs="TimesNewRomanPS-BoldMT"/>
                <w:b/>
                <w:bCs/>
              </w:rPr>
              <w:t xml:space="preserve">Progressed with Varsity plans </w:t>
            </w:r>
          </w:p>
          <w:p w:rsidR="00CB18AD" w:rsidRDefault="00CB18AD" w:rsidP="005E3E2F">
            <w:pPr>
              <w:rPr>
                <w:rFonts w:cs="TimesNewRomanPS-BoldMT"/>
                <w:b/>
                <w:bCs/>
              </w:rPr>
            </w:pPr>
          </w:p>
          <w:p w:rsidR="00CB18AD" w:rsidRDefault="00CB18AD" w:rsidP="005E3E2F">
            <w:pPr>
              <w:rPr>
                <w:rFonts w:cs="TimesNewRomanPS-BoldMT"/>
                <w:b/>
                <w:bCs/>
              </w:rPr>
            </w:pPr>
            <w:r>
              <w:rPr>
                <w:rFonts w:cs="TimesNewRomanPS-BoldMT"/>
                <w:b/>
                <w:bCs/>
              </w:rPr>
              <w:t xml:space="preserve">Update with new sportswear brand for next year </w:t>
            </w:r>
          </w:p>
          <w:p w:rsidR="00CB18AD" w:rsidRDefault="00CB18AD" w:rsidP="005E3E2F">
            <w:pPr>
              <w:rPr>
                <w:rFonts w:cs="TimesNewRomanPS-BoldMT"/>
                <w:b/>
                <w:bCs/>
              </w:rPr>
            </w:pPr>
          </w:p>
          <w:p w:rsidR="00CB18AD" w:rsidRDefault="00CB18AD" w:rsidP="005E3E2F">
            <w:pPr>
              <w:rPr>
                <w:rFonts w:cs="TimesNewRomanPS-BoldMT"/>
                <w:b/>
                <w:bCs/>
              </w:rPr>
            </w:pPr>
            <w:r>
              <w:rPr>
                <w:rFonts w:cs="TimesNewRomanPS-BoldMT"/>
                <w:b/>
                <w:bCs/>
              </w:rPr>
              <w:t xml:space="preserve">Hold a successful RAGVENT </w:t>
            </w:r>
          </w:p>
          <w:p w:rsidR="00CB18AD" w:rsidRPr="00BB5799" w:rsidRDefault="00CB18AD" w:rsidP="005E3E2F">
            <w:pPr>
              <w:rPr>
                <w:rFonts w:cs="TimesNewRomanPS-BoldMT"/>
                <w:b/>
                <w:bCs/>
              </w:rPr>
            </w:pPr>
            <w:r>
              <w:rPr>
                <w:rFonts w:cs="TimesNewRomanPS-BoldMT"/>
                <w:b/>
                <w:bCs/>
              </w:rPr>
              <w:t xml:space="preserve"> </w:t>
            </w:r>
          </w:p>
          <w:p w:rsidR="00CB18AD" w:rsidRDefault="00CB18AD" w:rsidP="005E3E2F">
            <w:pPr>
              <w:pStyle w:val="ListParagraph"/>
              <w:rPr>
                <w:rFonts w:cs="TimesNewRomanPS-BoldMT"/>
                <w:bCs/>
              </w:rPr>
            </w:pPr>
          </w:p>
        </w:tc>
      </w:tr>
      <w:tr w:rsidR="00CB18AD" w:rsidTr="005E3E2F">
        <w:tc>
          <w:tcPr>
            <w:tcW w:w="9242" w:type="dxa"/>
            <w:gridSpan w:val="2"/>
            <w:tcBorders>
              <w:top w:val="single" w:sz="4" w:space="0" w:color="auto"/>
              <w:left w:val="single" w:sz="4" w:space="0" w:color="auto"/>
              <w:bottom w:val="single" w:sz="4" w:space="0" w:color="auto"/>
              <w:right w:val="single" w:sz="4" w:space="0" w:color="auto"/>
            </w:tcBorders>
            <w:hideMark/>
          </w:tcPr>
          <w:p w:rsidR="00CB18AD" w:rsidRDefault="00CB18AD" w:rsidP="005E3E2F">
            <w:pPr>
              <w:rPr>
                <w:rFonts w:cs="TimesNewRomanPS-BoldMT"/>
                <w:b/>
                <w:bCs/>
              </w:rPr>
            </w:pPr>
            <w:r w:rsidRPr="00BB5799">
              <w:rPr>
                <w:rFonts w:cs="TimesNewRomanPS-BoldMT"/>
                <w:b/>
                <w:bCs/>
              </w:rPr>
              <w:t xml:space="preserve">What, in particular, do you want to draw to Student Council’s attention?  (This might include events/activities </w:t>
            </w:r>
            <w:proofErr w:type="gramStart"/>
            <w:r w:rsidRPr="00BB5799">
              <w:rPr>
                <w:rFonts w:cs="TimesNewRomanPS-BoldMT"/>
                <w:b/>
                <w:bCs/>
              </w:rPr>
              <w:t>you’re</w:t>
            </w:r>
            <w:proofErr w:type="gramEnd"/>
            <w:r w:rsidRPr="00BB5799">
              <w:rPr>
                <w:rFonts w:cs="TimesNewRomanPS-BoldMT"/>
                <w:b/>
                <w:bCs/>
              </w:rPr>
              <w:t xml:space="preserve"> planning, feedback from meetings you’ve attended or something you’d like Student Council to discuss or debate, for instance).</w:t>
            </w:r>
          </w:p>
          <w:p w:rsidR="00CB18AD" w:rsidRPr="00D20A8E" w:rsidRDefault="00CB18AD" w:rsidP="005E3E2F">
            <w:pPr>
              <w:pStyle w:val="ListParagraph"/>
              <w:rPr>
                <w:rFonts w:cs="TimesNewRomanPS-BoldMT"/>
                <w:bCs/>
              </w:rPr>
            </w:pPr>
          </w:p>
        </w:tc>
      </w:tr>
    </w:tbl>
    <w:p w:rsidR="001F40C0" w:rsidRDefault="001F40C0" w:rsidP="001F40C0"/>
    <w:p w:rsidR="00340F82" w:rsidRPr="00340F82" w:rsidRDefault="00340F82" w:rsidP="00D80DC6">
      <w:pPr>
        <w:pStyle w:val="Heading1"/>
      </w:pPr>
    </w:p>
    <w:sectPr w:rsidR="00340F82" w:rsidRPr="00340F82" w:rsidSect="006871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3F" w:rsidRDefault="0042043F" w:rsidP="00B14904">
      <w:pPr>
        <w:spacing w:after="0" w:line="240" w:lineRule="auto"/>
      </w:pPr>
      <w:r>
        <w:separator/>
      </w:r>
    </w:p>
  </w:endnote>
  <w:endnote w:type="continuationSeparator" w:id="0">
    <w:p w:rsidR="0042043F" w:rsidRDefault="0042043F"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CB18AD" w:rsidP="00F604E0">
    <w:pPr>
      <w:pStyle w:val="Footer"/>
      <w:tabs>
        <w:tab w:val="clear" w:pos="4513"/>
        <w:tab w:val="clear" w:pos="9026"/>
        <w:tab w:val="left" w:pos="1455"/>
      </w:tabs>
    </w:pPr>
    <w:r>
      <w:rPr>
        <w:noProof/>
        <w:lang w:eastAsia="en-GB"/>
      </w:rPr>
      <w:pict>
        <v:rect id="Rectangle 2" o:spid="_x0000_s4097" style="position:absolute;margin-left:-158.95pt;margin-top:15.4pt;width:827.3pt;height:66.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w:r>
    <w:r w:rsidR="00F604E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3F" w:rsidRDefault="0042043F" w:rsidP="00B14904">
      <w:pPr>
        <w:spacing w:after="0" w:line="240" w:lineRule="auto"/>
      </w:pPr>
      <w:r>
        <w:separator/>
      </w:r>
    </w:p>
  </w:footnote>
  <w:footnote w:type="continuationSeparator" w:id="0">
    <w:p w:rsidR="0042043F" w:rsidRDefault="0042043F"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F007BE">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3714750</wp:posOffset>
          </wp:positionH>
          <wp:positionV relativeFrom="paragraph">
            <wp:posOffset>-278130</wp:posOffset>
          </wp:positionV>
          <wp:extent cx="2563373" cy="429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CB18AD">
      <w:rPr>
        <w:noProof/>
        <w:color w:val="CDD7D6"/>
        <w:lang w:eastAsia="en-GB"/>
      </w:rPr>
      <w:pict>
        <v:rect id="Rectangle 1" o:spid="_x0000_s4098" style="position:absolute;margin-left:-180.7pt;margin-top:-38.45pt;width:827.3pt;height:66.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443FD"/>
    <w:multiLevelType w:val="hybridMultilevel"/>
    <w:tmpl w:val="F23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815B92"/>
    <w:multiLevelType w:val="hybridMultilevel"/>
    <w:tmpl w:val="5358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51590"/>
    <w:multiLevelType w:val="hybridMultilevel"/>
    <w:tmpl w:val="E5269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0B7276"/>
    <w:multiLevelType w:val="hybridMultilevel"/>
    <w:tmpl w:val="4C0CD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4E5970"/>
    <w:multiLevelType w:val="hybridMultilevel"/>
    <w:tmpl w:val="D318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713C6"/>
    <w:multiLevelType w:val="hybridMultilevel"/>
    <w:tmpl w:val="A30A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6FC61C0"/>
    <w:multiLevelType w:val="hybridMultilevel"/>
    <w:tmpl w:val="D5967A56"/>
    <w:lvl w:ilvl="0" w:tplc="3DCC21BE">
      <w:numFmt w:val="bullet"/>
      <w:lvlText w:val="•"/>
      <w:lvlJc w:val="left"/>
      <w:pPr>
        <w:ind w:left="1080" w:hanging="720"/>
      </w:pPr>
      <w:rPr>
        <w:rFonts w:ascii="Calibri" w:eastAsiaTheme="minorHAnsi" w:hAnsi="Calibri" w:cs="TimesNewRomanPS-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814C2D"/>
    <w:multiLevelType w:val="hybridMultilevel"/>
    <w:tmpl w:val="2F588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3"/>
  </w:num>
  <w:num w:numId="5">
    <w:abstractNumId w:val="0"/>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F40C0"/>
    <w:rsid w:val="00045EF2"/>
    <w:rsid w:val="00056A64"/>
    <w:rsid w:val="001E209C"/>
    <w:rsid w:val="001F40C0"/>
    <w:rsid w:val="00223BF7"/>
    <w:rsid w:val="0031332B"/>
    <w:rsid w:val="00340F82"/>
    <w:rsid w:val="00365A08"/>
    <w:rsid w:val="00390FB7"/>
    <w:rsid w:val="003B1FA9"/>
    <w:rsid w:val="0042043F"/>
    <w:rsid w:val="00492D3E"/>
    <w:rsid w:val="00530F98"/>
    <w:rsid w:val="005F214A"/>
    <w:rsid w:val="006871D4"/>
    <w:rsid w:val="006D7615"/>
    <w:rsid w:val="009F5383"/>
    <w:rsid w:val="00A02E02"/>
    <w:rsid w:val="00A35D46"/>
    <w:rsid w:val="00B059D0"/>
    <w:rsid w:val="00B14904"/>
    <w:rsid w:val="00CB18AD"/>
    <w:rsid w:val="00D70C8B"/>
    <w:rsid w:val="00D80DC6"/>
    <w:rsid w:val="00D97B1E"/>
    <w:rsid w:val="00DD237C"/>
    <w:rsid w:val="00EC41D3"/>
    <w:rsid w:val="00F007BE"/>
    <w:rsid w:val="00F604E0"/>
    <w:rsid w:val="00F714DA"/>
    <w:rsid w:val="00F9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0CD4562"/>
  <w15:docId w15:val="{F00EFE16-EEA0-401E-8DD6-A2BC703C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C0"/>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paragraph" w:styleId="ListParagraph">
    <w:name w:val="List Paragraph"/>
    <w:basedOn w:val="Normal"/>
    <w:uiPriority w:val="34"/>
    <w:qFormat/>
    <w:rsid w:val="001F40C0"/>
    <w:pPr>
      <w:ind w:left="720"/>
      <w:contextualSpacing/>
    </w:pPr>
  </w:style>
  <w:style w:type="table" w:styleId="TableGrid">
    <w:name w:val="Table Grid"/>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3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BE79-F6F4-4447-9693-E6753310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Jodie Stilgoe</cp:lastModifiedBy>
  <cp:revision>6</cp:revision>
  <cp:lastPrinted>2017-03-03T15:21:00Z</cp:lastPrinted>
  <dcterms:created xsi:type="dcterms:W3CDTF">2017-03-03T14:57:00Z</dcterms:created>
  <dcterms:modified xsi:type="dcterms:W3CDTF">2018-12-05T12:20:00Z</dcterms:modified>
</cp:coreProperties>
</file>