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Role:</w:t>
            </w:r>
            <w:r w:rsidR="00223E53">
              <w:rPr>
                <w:b/>
                <w:sz w:val="24"/>
                <w:szCs w:val="24"/>
              </w:rPr>
              <w:t xml:space="preserve"> </w:t>
            </w:r>
            <w:r w:rsidR="00223E53" w:rsidRPr="00223E53">
              <w:rPr>
                <w:sz w:val="24"/>
                <w:szCs w:val="24"/>
              </w:rPr>
              <w:t>Fran Storey</w:t>
            </w:r>
            <w:r w:rsidR="00223E53">
              <w:rPr>
                <w:sz w:val="24"/>
                <w:szCs w:val="24"/>
              </w:rPr>
              <w:t>- Student Disability Officer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223E53" w:rsidRDefault="000431B8" w:rsidP="000431B8">
            <w:pPr>
              <w:rPr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  <w:r w:rsidR="00223E53">
              <w:rPr>
                <w:sz w:val="24"/>
                <w:szCs w:val="24"/>
              </w:rPr>
              <w:t>26</w:t>
            </w:r>
            <w:r w:rsidR="00223E53" w:rsidRPr="00223E53">
              <w:rPr>
                <w:sz w:val="24"/>
                <w:szCs w:val="24"/>
                <w:vertAlign w:val="superscript"/>
              </w:rPr>
              <w:t>th</w:t>
            </w:r>
            <w:r w:rsidR="00223E53">
              <w:rPr>
                <w:sz w:val="24"/>
                <w:szCs w:val="24"/>
              </w:rPr>
              <w:t xml:space="preserve"> January 2016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meeting? Plea</w:t>
            </w:r>
            <w:r w:rsidR="00A03EF1" w:rsidRPr="00D62AE8">
              <w:rPr>
                <w:rFonts w:cs="TimesNewRomanPS-BoldMT"/>
                <w:b/>
                <w:bCs/>
              </w:rPr>
              <w:t>se limit this to 5 items.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223E53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The 1</w:t>
            </w:r>
            <w:r w:rsidRPr="00223E53">
              <w:rPr>
                <w:rFonts w:cs="TimesNewRomanPS-BoldMT"/>
                <w:bCs/>
                <w:vertAlign w:val="superscript"/>
              </w:rPr>
              <w:t>st</w:t>
            </w:r>
            <w:r>
              <w:rPr>
                <w:rFonts w:cs="TimesNewRomanPS-BoldMT"/>
                <w:bCs/>
              </w:rPr>
              <w:t xml:space="preserve"> ‘Chill &amp; Chat’ session was held in December 2015</w:t>
            </w:r>
            <w:r w:rsidR="00F602D3">
              <w:rPr>
                <w:rFonts w:cs="TimesNewRomanPS-BoldMT"/>
                <w:bCs/>
              </w:rPr>
              <w:t>.</w:t>
            </w:r>
          </w:p>
          <w:p w:rsidR="000431B8" w:rsidRPr="00223E53" w:rsidRDefault="00E76FE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Have had meetings with Alice &amp; </w:t>
            </w:r>
            <w:r w:rsidR="00223E53" w:rsidRPr="00223E53">
              <w:rPr>
                <w:rFonts w:cs="TimesNewRomanPS-BoldMT"/>
                <w:bCs/>
              </w:rPr>
              <w:t xml:space="preserve">Patrick </w:t>
            </w:r>
            <w:r w:rsidR="00223E53">
              <w:rPr>
                <w:rFonts w:cs="TimesNewRomanPS-BoldMT"/>
                <w:bCs/>
              </w:rPr>
              <w:t xml:space="preserve">(DDS) </w:t>
            </w:r>
            <w:r w:rsidR="00223E53" w:rsidRPr="00223E53">
              <w:rPr>
                <w:rFonts w:cs="TimesNewRomanPS-BoldMT"/>
                <w:bCs/>
              </w:rPr>
              <w:t>&amp; Caryn</w:t>
            </w:r>
            <w:r w:rsidR="00223E53">
              <w:rPr>
                <w:rFonts w:cs="TimesNewRomanPS-BoldMT"/>
                <w:bCs/>
              </w:rPr>
              <w:t xml:space="preserve"> (Head of Student Services).</w:t>
            </w:r>
          </w:p>
          <w:p w:rsidR="000431B8" w:rsidRPr="00D62AE8" w:rsidRDefault="00223E53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Regular email contact (via solehelp) with all self defined disabled students, to keep them updated with the results of any issues that have been raised</w:t>
            </w:r>
            <w:r w:rsidR="00E76FE6">
              <w:rPr>
                <w:rFonts w:cs="TimesNewRomanPS-BoldMT"/>
                <w:bCs/>
              </w:rPr>
              <w:t>, any upcoming events, and reminding them about the facebook page</w:t>
            </w:r>
            <w:r>
              <w:rPr>
                <w:rFonts w:cs="TimesNewRomanPS-BoldMT"/>
                <w:bCs/>
              </w:rPr>
              <w:t>.</w:t>
            </w:r>
          </w:p>
          <w:p w:rsidR="000431B8" w:rsidRPr="00D62AE8" w:rsidRDefault="00223E53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Facebook page ‘University of Worcester Disabled Students Group’ is being well supported by students, a code of conduct has been put in place to protect all uses of the page.</w:t>
            </w:r>
          </w:p>
          <w:p w:rsidR="000431B8" w:rsidRPr="00D62AE8" w:rsidRDefault="00E76FE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Completed pilot survey of disabled students to gain stats for my presentation at the DDS Away Day on the 28/02/2016.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F602D3" w:rsidRDefault="00E76FE6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N/A</w:t>
            </w: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E76FE6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Forging link</w:t>
            </w:r>
            <w:r w:rsidR="008C7F3F">
              <w:rPr>
                <w:rFonts w:cs="TimesNewRomanPS-BoldMT"/>
                <w:bCs/>
              </w:rPr>
              <w:t>s with DDS and student services, to create smoother pathways between students and service.</w:t>
            </w:r>
          </w:p>
          <w:p w:rsidR="00A03EF1" w:rsidRPr="00D62AE8" w:rsidRDefault="00E76FE6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Sat on an interview panel for a support worker to cover Catherine’s 1yr maternity leave</w:t>
            </w:r>
            <w:r w:rsidR="008C7F3F">
              <w:rPr>
                <w:rFonts w:cs="TimesNewRomanPS-BoldMT"/>
                <w:bCs/>
              </w:rPr>
              <w:t>, this will benefit students as DDS will not be short staffed, and therefore appointments will retain a quick turn over</w:t>
            </w:r>
            <w:r>
              <w:rPr>
                <w:rFonts w:cs="TimesNewRomanPS-BoldMT"/>
                <w:bCs/>
              </w:rPr>
              <w:t>.</w:t>
            </w:r>
          </w:p>
          <w:p w:rsidR="00A03EF1" w:rsidRPr="00D62AE8" w:rsidRDefault="008C7F3F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Looking at the location and visibility of the Mental Health &amp; Counselling Services, on the direction of student feedback at the ‘chill &amp; chat’ session. Their comments were relayed to Caryn who has asked me to propose an idea at the next ‘chill &amp; chat’ session (more on that next time), if the idea is well received it will be beneficial to future students.</w:t>
            </w:r>
          </w:p>
          <w:p w:rsidR="000431B8" w:rsidRPr="008C7F3F" w:rsidRDefault="008C7F3F" w:rsidP="008C7F3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Attended NUS ‘Women in Leadership’ conference on 26/01/2016, workshops equipped me with the tools to look at the qualities within myself that will enhance my interaction with students, and enable me to promote equality more effectively.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157F6" w:rsidRDefault="00D157F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157F6">
              <w:rPr>
                <w:rFonts w:cs="TimesNewRomanPS-BoldMT"/>
                <w:bCs/>
              </w:rPr>
              <w:t>Continue to meet with students regarding any issues that may be impacting on their student experience.</w:t>
            </w:r>
          </w:p>
          <w:p w:rsidR="000431B8" w:rsidRPr="00D62AE8" w:rsidRDefault="00D157F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Meeting on 05/02/2016 to discuss a working partnership between DDS and SU.</w:t>
            </w:r>
          </w:p>
          <w:p w:rsidR="000431B8" w:rsidRPr="00D62AE8" w:rsidRDefault="00D157F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Disabled Student Survey to be emailed to all disabled students.</w:t>
            </w:r>
          </w:p>
          <w:p w:rsidR="000431B8" w:rsidRPr="00D62AE8" w:rsidRDefault="00D157F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Maintain and monitor the facebook page.</w:t>
            </w:r>
          </w:p>
          <w:p w:rsidR="000431B8" w:rsidRPr="00D62AE8" w:rsidRDefault="00F602D3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Cs/>
              </w:rPr>
              <w:t>2</w:t>
            </w:r>
            <w:r w:rsidRPr="00F602D3">
              <w:rPr>
                <w:rFonts w:cs="TimesNewRomanPS-BoldMT"/>
                <w:bCs/>
                <w:vertAlign w:val="superscript"/>
              </w:rPr>
              <w:t>nd</w:t>
            </w:r>
            <w:r>
              <w:rPr>
                <w:rFonts w:cs="TimesNewRomanPS-BoldMT"/>
                <w:bCs/>
              </w:rPr>
              <w:t xml:space="preserve"> ‘chill &amp; chat’ session scheduled for 02/02/2016.</w:t>
            </w: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</w:tbl>
    <w:p w:rsidR="000431B8" w:rsidRPr="00D62AE8" w:rsidRDefault="000431B8" w:rsidP="004671EB">
      <w:pPr>
        <w:rPr>
          <w:b/>
          <w:sz w:val="24"/>
          <w:szCs w:val="24"/>
        </w:rPr>
      </w:pPr>
      <w:bookmarkStart w:id="0" w:name="_GoBack"/>
      <w:bookmarkEnd w:id="0"/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FC" w:rsidRDefault="00B647FC" w:rsidP="00D62AE8">
      <w:pPr>
        <w:spacing w:after="0" w:line="240" w:lineRule="auto"/>
      </w:pPr>
      <w:r>
        <w:separator/>
      </w:r>
    </w:p>
  </w:endnote>
  <w:endnote w:type="continuationSeparator" w:id="0">
    <w:p w:rsidR="00B647FC" w:rsidRDefault="00B647FC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4671EB">
      <w:rPr>
        <w:noProof/>
        <w:sz w:val="20"/>
      </w:rPr>
      <w:t>2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FC" w:rsidRDefault="00B647FC" w:rsidP="00D62AE8">
      <w:pPr>
        <w:spacing w:after="0" w:line="240" w:lineRule="auto"/>
      </w:pPr>
      <w:r>
        <w:separator/>
      </w:r>
    </w:p>
  </w:footnote>
  <w:footnote w:type="continuationSeparator" w:id="0">
    <w:p w:rsidR="00B647FC" w:rsidRDefault="00B647FC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182D76"/>
    <w:rsid w:val="00223E53"/>
    <w:rsid w:val="00396E74"/>
    <w:rsid w:val="003D1874"/>
    <w:rsid w:val="004671EB"/>
    <w:rsid w:val="00597628"/>
    <w:rsid w:val="005B44C7"/>
    <w:rsid w:val="007A4138"/>
    <w:rsid w:val="008C7F3F"/>
    <w:rsid w:val="00A03EF1"/>
    <w:rsid w:val="00B34B35"/>
    <w:rsid w:val="00B647FC"/>
    <w:rsid w:val="00BF6626"/>
    <w:rsid w:val="00D157F6"/>
    <w:rsid w:val="00D62AE8"/>
    <w:rsid w:val="00E76FE6"/>
    <w:rsid w:val="00F602D3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4</cp:revision>
  <dcterms:created xsi:type="dcterms:W3CDTF">2016-01-27T10:51:00Z</dcterms:created>
  <dcterms:modified xsi:type="dcterms:W3CDTF">2016-02-03T13:08:00Z</dcterms:modified>
</cp:coreProperties>
</file>