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4138" w:rsidRPr="00D62AE8" w:rsidRDefault="00D62AE8">
      <w:bookmarkStart w:id="0" w:name="_GoBack"/>
      <w:bookmarkEnd w:id="0"/>
      <w:r w:rsidRPr="00D62AE8">
        <w:rPr>
          <w:noProof/>
          <w:lang w:eastAsia="en-GB"/>
        </w:rPr>
        <w:drawing>
          <wp:anchor distT="0" distB="0" distL="114300" distR="114300" simplePos="0" relativeHeight="251658240" behindDoc="1" locked="0" layoutInCell="1" allowOverlap="1" wp14:anchorId="41173E71" wp14:editId="33C33B1C">
            <wp:simplePos x="0" y="0"/>
            <wp:positionH relativeFrom="column">
              <wp:posOffset>4663440</wp:posOffset>
            </wp:positionH>
            <wp:positionV relativeFrom="paragraph">
              <wp:posOffset>-548640</wp:posOffset>
            </wp:positionV>
            <wp:extent cx="1483995" cy="726440"/>
            <wp:effectExtent l="0" t="0" r="1905" b="0"/>
            <wp:wrapThrough wrapText="bothSides">
              <wp:wrapPolygon edited="0">
                <wp:start x="0" y="0"/>
                <wp:lineTo x="0" y="20958"/>
                <wp:lineTo x="21350" y="20958"/>
                <wp:lineTo x="21350"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SU Logo low res-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83995" cy="726440"/>
                    </a:xfrm>
                    <a:prstGeom prst="rect">
                      <a:avLst/>
                    </a:prstGeom>
                  </pic:spPr>
                </pic:pic>
              </a:graphicData>
            </a:graphic>
            <wp14:sizeRelH relativeFrom="page">
              <wp14:pctWidth>0</wp14:pctWidth>
            </wp14:sizeRelH>
            <wp14:sizeRelV relativeFrom="page">
              <wp14:pctHeight>0</wp14:pctHeight>
            </wp14:sizeRelV>
          </wp:anchor>
        </w:drawing>
      </w:r>
    </w:p>
    <w:p w:rsidR="000431B8" w:rsidRPr="00D62AE8" w:rsidRDefault="000431B8" w:rsidP="000431B8">
      <w:pPr>
        <w:jc w:val="center"/>
        <w:rPr>
          <w:b/>
          <w:sz w:val="24"/>
          <w:szCs w:val="24"/>
        </w:rPr>
      </w:pPr>
      <w:r w:rsidRPr="00D62AE8">
        <w:rPr>
          <w:b/>
          <w:sz w:val="24"/>
          <w:szCs w:val="24"/>
        </w:rPr>
        <w:t xml:space="preserve">Executive Officer Report to </w:t>
      </w:r>
      <w:r w:rsidR="00D62AE8" w:rsidRPr="00D62AE8">
        <w:rPr>
          <w:b/>
          <w:sz w:val="24"/>
          <w:szCs w:val="24"/>
        </w:rPr>
        <w:t>Student</w:t>
      </w:r>
      <w:r w:rsidRPr="00D62AE8">
        <w:rPr>
          <w:b/>
          <w:sz w:val="24"/>
          <w:szCs w:val="24"/>
        </w:rPr>
        <w:t xml:space="preserve"> Council</w:t>
      </w:r>
    </w:p>
    <w:tbl>
      <w:tblPr>
        <w:tblStyle w:val="TableGrid"/>
        <w:tblW w:w="0" w:type="auto"/>
        <w:tblLook w:val="04A0" w:firstRow="1" w:lastRow="0" w:firstColumn="1" w:lastColumn="0" w:noHBand="0" w:noVBand="1"/>
      </w:tblPr>
      <w:tblGrid>
        <w:gridCol w:w="9242"/>
      </w:tblGrid>
      <w:tr w:rsidR="000431B8" w:rsidRPr="00D62AE8" w:rsidTr="000431B8">
        <w:tc>
          <w:tcPr>
            <w:tcW w:w="9242" w:type="dxa"/>
          </w:tcPr>
          <w:p w:rsidR="000431B8" w:rsidRPr="00D62AE8" w:rsidRDefault="000431B8" w:rsidP="000431B8">
            <w:pPr>
              <w:rPr>
                <w:b/>
                <w:sz w:val="24"/>
                <w:szCs w:val="24"/>
              </w:rPr>
            </w:pPr>
            <w:r w:rsidRPr="00D62AE8">
              <w:rPr>
                <w:b/>
                <w:sz w:val="24"/>
                <w:szCs w:val="24"/>
              </w:rPr>
              <w:t>Officer Name / Role:</w:t>
            </w:r>
            <w:r w:rsidR="005D6BAB">
              <w:rPr>
                <w:b/>
                <w:sz w:val="24"/>
                <w:szCs w:val="24"/>
              </w:rPr>
              <w:t xml:space="preserve"> Amy W</w:t>
            </w:r>
            <w:r w:rsidR="00C84635">
              <w:rPr>
                <w:b/>
                <w:sz w:val="24"/>
                <w:szCs w:val="24"/>
              </w:rPr>
              <w:t>igley – RAG Officer</w:t>
            </w:r>
          </w:p>
          <w:p w:rsidR="000431B8" w:rsidRPr="00D62AE8" w:rsidRDefault="000431B8" w:rsidP="000431B8">
            <w:pPr>
              <w:rPr>
                <w:b/>
                <w:sz w:val="24"/>
                <w:szCs w:val="24"/>
              </w:rPr>
            </w:pPr>
          </w:p>
        </w:tc>
      </w:tr>
      <w:tr w:rsidR="000431B8" w:rsidRPr="00D62AE8" w:rsidTr="000431B8">
        <w:tc>
          <w:tcPr>
            <w:tcW w:w="9242" w:type="dxa"/>
          </w:tcPr>
          <w:p w:rsidR="000431B8" w:rsidRPr="00D62AE8" w:rsidRDefault="000431B8" w:rsidP="000431B8">
            <w:pPr>
              <w:rPr>
                <w:b/>
                <w:sz w:val="24"/>
                <w:szCs w:val="24"/>
              </w:rPr>
            </w:pPr>
            <w:r w:rsidRPr="00D62AE8">
              <w:rPr>
                <w:b/>
                <w:sz w:val="24"/>
                <w:szCs w:val="24"/>
              </w:rPr>
              <w:t xml:space="preserve">Date of report: </w:t>
            </w:r>
            <w:r w:rsidR="00C84635">
              <w:rPr>
                <w:b/>
                <w:sz w:val="24"/>
                <w:szCs w:val="24"/>
              </w:rPr>
              <w:t>17/11/2015</w:t>
            </w:r>
          </w:p>
          <w:p w:rsidR="000431B8" w:rsidRPr="00D62AE8" w:rsidRDefault="000431B8" w:rsidP="000431B8">
            <w:pPr>
              <w:rPr>
                <w:b/>
                <w:sz w:val="24"/>
                <w:szCs w:val="24"/>
              </w:rPr>
            </w:pPr>
          </w:p>
        </w:tc>
      </w:tr>
      <w:tr w:rsidR="000431B8" w:rsidRPr="00D62AE8" w:rsidTr="000431B8">
        <w:tc>
          <w:tcPr>
            <w:tcW w:w="9242" w:type="dxa"/>
          </w:tcPr>
          <w:p w:rsidR="000431B8" w:rsidRPr="00D62AE8" w:rsidRDefault="000431B8" w:rsidP="00D62AE8">
            <w:pPr>
              <w:autoSpaceDE w:val="0"/>
              <w:autoSpaceDN w:val="0"/>
              <w:adjustRightInd w:val="0"/>
              <w:rPr>
                <w:rFonts w:cs="TimesNewRomanPS-BoldMT"/>
                <w:b/>
                <w:bCs/>
              </w:rPr>
            </w:pPr>
            <w:r w:rsidRPr="00D62AE8">
              <w:rPr>
                <w:rFonts w:cs="TimesNewRomanPS-BoldMT"/>
                <w:b/>
                <w:bCs/>
              </w:rPr>
              <w:t>What work have you been undertaking towards your objectives since the last</w:t>
            </w:r>
            <w:r w:rsidR="00D62AE8" w:rsidRPr="00D62AE8">
              <w:rPr>
                <w:rFonts w:cs="TimesNewRomanPS-BoldMT"/>
                <w:b/>
                <w:bCs/>
              </w:rPr>
              <w:t xml:space="preserve"> </w:t>
            </w:r>
            <w:r w:rsidRPr="00D62AE8">
              <w:rPr>
                <w:rFonts w:cs="TimesNewRomanPS-BoldMT"/>
                <w:b/>
                <w:bCs/>
              </w:rPr>
              <w:t>meeting? Plea</w:t>
            </w:r>
            <w:r w:rsidR="00A03EF1" w:rsidRPr="00D62AE8">
              <w:rPr>
                <w:rFonts w:cs="TimesNewRomanPS-BoldMT"/>
                <w:b/>
                <w:bCs/>
              </w:rPr>
              <w:t>se limit this to 5 items.</w:t>
            </w:r>
          </w:p>
          <w:p w:rsidR="000431B8" w:rsidRPr="00D62AE8" w:rsidRDefault="000431B8" w:rsidP="000431B8">
            <w:pPr>
              <w:rPr>
                <w:rFonts w:cs="TimesNewRomanPS-BoldMT"/>
                <w:b/>
                <w:bCs/>
              </w:rPr>
            </w:pPr>
          </w:p>
          <w:p w:rsidR="000431B8" w:rsidRPr="005D6BAB" w:rsidRDefault="00C84635" w:rsidP="000431B8">
            <w:pPr>
              <w:pStyle w:val="ListParagraph"/>
              <w:numPr>
                <w:ilvl w:val="0"/>
                <w:numId w:val="2"/>
              </w:numPr>
              <w:rPr>
                <w:rFonts w:cs="TimesNewRomanPS-BoldMT"/>
                <w:bCs/>
              </w:rPr>
            </w:pPr>
            <w:r w:rsidRPr="005D6BAB">
              <w:rPr>
                <w:rFonts w:cs="TimesNewRomanPS-BoldMT"/>
                <w:bCs/>
              </w:rPr>
              <w:t>Selection of third charity – drop box using ‘SU on Tour’, acorns selected</w:t>
            </w:r>
            <w:r w:rsidR="005D6BAB">
              <w:rPr>
                <w:rFonts w:cs="TimesNewRomanPS-BoldMT"/>
                <w:bCs/>
              </w:rPr>
              <w:t>.</w:t>
            </w:r>
          </w:p>
          <w:p w:rsidR="000431B8" w:rsidRPr="005D6BAB" w:rsidRDefault="00C84635" w:rsidP="000431B8">
            <w:pPr>
              <w:pStyle w:val="ListParagraph"/>
              <w:numPr>
                <w:ilvl w:val="0"/>
                <w:numId w:val="2"/>
              </w:numPr>
              <w:rPr>
                <w:rFonts w:cs="TimesNewRomanPS-BoldMT"/>
                <w:bCs/>
              </w:rPr>
            </w:pPr>
            <w:r w:rsidRPr="005D6BAB">
              <w:rPr>
                <w:rFonts w:cs="TimesNewRomanPS-BoldMT"/>
                <w:bCs/>
              </w:rPr>
              <w:t>Children in need – PJs and Karaoke, total pending</w:t>
            </w:r>
            <w:r w:rsidR="005D6BAB">
              <w:rPr>
                <w:rFonts w:cs="TimesNewRomanPS-BoldMT"/>
                <w:bCs/>
              </w:rPr>
              <w:t>.</w:t>
            </w:r>
          </w:p>
          <w:p w:rsidR="000431B8" w:rsidRPr="005D6BAB" w:rsidRDefault="00C84635" w:rsidP="000431B8">
            <w:pPr>
              <w:pStyle w:val="ListParagraph"/>
              <w:numPr>
                <w:ilvl w:val="0"/>
                <w:numId w:val="2"/>
              </w:numPr>
              <w:rPr>
                <w:rFonts w:cs="TimesNewRomanPS-BoldMT"/>
                <w:bCs/>
              </w:rPr>
            </w:pPr>
            <w:r w:rsidRPr="005D6BAB">
              <w:rPr>
                <w:rFonts w:cs="TimesNewRomanPS-BoldMT"/>
                <w:bCs/>
              </w:rPr>
              <w:t xml:space="preserve">Community event </w:t>
            </w:r>
            <w:r w:rsidR="00A37C6B" w:rsidRPr="005D6BAB">
              <w:rPr>
                <w:rFonts w:cs="TimesNewRomanPS-BoldMT"/>
                <w:bCs/>
              </w:rPr>
              <w:t>–</w:t>
            </w:r>
            <w:r w:rsidRPr="005D6BAB">
              <w:rPr>
                <w:rFonts w:cs="TimesNewRomanPS-BoldMT"/>
                <w:bCs/>
              </w:rPr>
              <w:t xml:space="preserve"> </w:t>
            </w:r>
            <w:r w:rsidR="005D6BAB" w:rsidRPr="005D6BAB">
              <w:rPr>
                <w:rFonts w:cs="TimesNewRomanPS-BoldMT"/>
                <w:bCs/>
              </w:rPr>
              <w:t>beginning</w:t>
            </w:r>
            <w:r w:rsidR="00A37C6B" w:rsidRPr="005D6BAB">
              <w:rPr>
                <w:rFonts w:cs="TimesNewRomanPS-BoldMT"/>
                <w:bCs/>
              </w:rPr>
              <w:t xml:space="preserve"> of planning, </w:t>
            </w:r>
            <w:r w:rsidR="005D6BAB">
              <w:rPr>
                <w:rFonts w:cs="TimesNewRomanPS-BoldMT"/>
                <w:bCs/>
              </w:rPr>
              <w:t xml:space="preserve">open to the public event, </w:t>
            </w:r>
            <w:r w:rsidR="00A37C6B" w:rsidRPr="005D6BAB">
              <w:rPr>
                <w:rFonts w:cs="TimesNewRomanPS-BoldMT"/>
                <w:bCs/>
              </w:rPr>
              <w:t xml:space="preserve">community members involved, </w:t>
            </w:r>
            <w:proofErr w:type="gramStart"/>
            <w:r w:rsidR="00A37C6B" w:rsidRPr="005D6BAB">
              <w:rPr>
                <w:rFonts w:cs="TimesNewRomanPS-BoldMT"/>
                <w:bCs/>
              </w:rPr>
              <w:t>march</w:t>
            </w:r>
            <w:proofErr w:type="gramEnd"/>
            <w:r w:rsidR="00A37C6B" w:rsidRPr="005D6BAB">
              <w:rPr>
                <w:rFonts w:cs="TimesNewRomanPS-BoldMT"/>
                <w:bCs/>
              </w:rPr>
              <w:t xml:space="preserve"> 20</w:t>
            </w:r>
            <w:r w:rsidR="00A37C6B" w:rsidRPr="005D6BAB">
              <w:rPr>
                <w:rFonts w:cs="TimesNewRomanPS-BoldMT"/>
                <w:bCs/>
                <w:vertAlign w:val="superscript"/>
              </w:rPr>
              <w:t>th</w:t>
            </w:r>
            <w:r w:rsidR="00A37C6B" w:rsidRPr="005D6BAB">
              <w:rPr>
                <w:rFonts w:cs="TimesNewRomanPS-BoldMT"/>
                <w:bCs/>
              </w:rPr>
              <w:t xml:space="preserve">. </w:t>
            </w:r>
          </w:p>
          <w:p w:rsidR="000431B8" w:rsidRPr="005D6BAB" w:rsidRDefault="00A37C6B" w:rsidP="000431B8">
            <w:pPr>
              <w:pStyle w:val="ListParagraph"/>
              <w:numPr>
                <w:ilvl w:val="0"/>
                <w:numId w:val="2"/>
              </w:numPr>
              <w:rPr>
                <w:rFonts w:cs="TimesNewRomanPS-BoldMT"/>
                <w:bCs/>
              </w:rPr>
            </w:pPr>
            <w:r w:rsidRPr="005D6BAB">
              <w:rPr>
                <w:rFonts w:cs="TimesNewRomanPS-BoldMT"/>
                <w:bCs/>
              </w:rPr>
              <w:t>Social media drive – recognition of RAG in the university community</w:t>
            </w:r>
          </w:p>
          <w:p w:rsidR="000431B8" w:rsidRPr="00D62AE8" w:rsidRDefault="000431B8" w:rsidP="000431B8">
            <w:pPr>
              <w:rPr>
                <w:b/>
                <w:sz w:val="24"/>
                <w:szCs w:val="24"/>
              </w:rPr>
            </w:pPr>
          </w:p>
        </w:tc>
      </w:tr>
      <w:tr w:rsidR="000431B8" w:rsidRPr="00D62AE8" w:rsidTr="000431B8">
        <w:tc>
          <w:tcPr>
            <w:tcW w:w="9242" w:type="dxa"/>
          </w:tcPr>
          <w:p w:rsidR="000431B8" w:rsidRPr="00D62AE8" w:rsidRDefault="000431B8" w:rsidP="00C84635">
            <w:pPr>
              <w:autoSpaceDE w:val="0"/>
              <w:autoSpaceDN w:val="0"/>
              <w:adjustRightInd w:val="0"/>
              <w:rPr>
                <w:rFonts w:cs="TimesNewRomanPS-BoldMT"/>
                <w:b/>
                <w:bCs/>
              </w:rPr>
            </w:pPr>
            <w:r w:rsidRPr="00D62AE8">
              <w:rPr>
                <w:rFonts w:cs="TimesNewRomanPS-BoldMT"/>
                <w:b/>
                <w:bCs/>
              </w:rPr>
              <w:t>What progress have you made on actions you have been mandated by</w:t>
            </w:r>
            <w:r w:rsidR="00D62AE8">
              <w:rPr>
                <w:rFonts w:cs="TimesNewRomanPS-BoldMT"/>
                <w:b/>
                <w:bCs/>
              </w:rPr>
              <w:t xml:space="preserve"> Student</w:t>
            </w:r>
            <w:r w:rsidRPr="00D62AE8">
              <w:rPr>
                <w:rFonts w:cs="TimesNewRomanPS-BoldMT"/>
                <w:b/>
                <w:bCs/>
              </w:rPr>
              <w:t xml:space="preserve"> Council to</w:t>
            </w:r>
            <w:r w:rsidR="00D62AE8" w:rsidRPr="00D62AE8">
              <w:rPr>
                <w:rFonts w:cs="TimesNewRomanPS-BoldMT"/>
                <w:b/>
                <w:bCs/>
              </w:rPr>
              <w:t xml:space="preserve"> </w:t>
            </w:r>
            <w:r w:rsidRPr="00D62AE8">
              <w:rPr>
                <w:rFonts w:cs="TimesNewRomanPS-BoldMT"/>
                <w:b/>
                <w:bCs/>
              </w:rPr>
              <w:t>carry out?</w:t>
            </w:r>
          </w:p>
          <w:p w:rsidR="000431B8" w:rsidRPr="00D62AE8" w:rsidRDefault="00A37C6B" w:rsidP="000431B8">
            <w:pPr>
              <w:rPr>
                <w:rFonts w:cs="TimesNewRomanPS-BoldMT"/>
                <w:b/>
                <w:bCs/>
              </w:rPr>
            </w:pPr>
            <w:r>
              <w:rPr>
                <w:rFonts w:cs="TimesNewRomanPS-BoldMT"/>
                <w:b/>
                <w:bCs/>
              </w:rPr>
              <w:t>N/A</w:t>
            </w:r>
          </w:p>
          <w:p w:rsidR="000431B8" w:rsidRPr="00D62AE8" w:rsidRDefault="000431B8" w:rsidP="000431B8">
            <w:pPr>
              <w:rPr>
                <w:rFonts w:cs="TimesNewRomanPS-BoldMT"/>
                <w:b/>
                <w:bCs/>
              </w:rPr>
            </w:pPr>
          </w:p>
          <w:p w:rsidR="000431B8" w:rsidRPr="00D62AE8" w:rsidRDefault="000431B8" w:rsidP="000431B8">
            <w:pPr>
              <w:rPr>
                <w:rFonts w:cs="TimesNewRomanPS-BoldMT"/>
                <w:b/>
                <w:bCs/>
              </w:rPr>
            </w:pPr>
          </w:p>
          <w:p w:rsidR="000431B8" w:rsidRPr="00D62AE8" w:rsidRDefault="000431B8" w:rsidP="000431B8">
            <w:pPr>
              <w:rPr>
                <w:b/>
                <w:sz w:val="24"/>
                <w:szCs w:val="24"/>
              </w:rPr>
            </w:pPr>
          </w:p>
        </w:tc>
      </w:tr>
      <w:tr w:rsidR="000431B8" w:rsidRPr="00D62AE8" w:rsidTr="000431B8">
        <w:tc>
          <w:tcPr>
            <w:tcW w:w="9242" w:type="dxa"/>
          </w:tcPr>
          <w:p w:rsidR="000431B8" w:rsidRPr="00D62AE8" w:rsidRDefault="00A03EF1" w:rsidP="000431B8">
            <w:pPr>
              <w:rPr>
                <w:rFonts w:cs="TimesNewRomanPS-BoldMT"/>
                <w:b/>
                <w:bCs/>
              </w:rPr>
            </w:pPr>
            <w:r w:rsidRPr="00D62AE8">
              <w:rPr>
                <w:rFonts w:cs="TimesNewRomanPS-BoldMT"/>
                <w:b/>
                <w:bCs/>
              </w:rPr>
              <w:t xml:space="preserve">List </w:t>
            </w:r>
            <w:r w:rsidRPr="00D62AE8">
              <w:rPr>
                <w:rFonts w:cs="TimesNewRomanPS-BoldMT"/>
                <w:b/>
                <w:bCs/>
                <w:u w:val="single"/>
              </w:rPr>
              <w:t>up to</w:t>
            </w:r>
            <w:r w:rsidRPr="00D62AE8">
              <w:rPr>
                <w:rFonts w:cs="TimesNewRomanPS-BoldMT"/>
                <w:b/>
                <w:bCs/>
              </w:rPr>
              <w:t xml:space="preserve"> 5</w:t>
            </w:r>
            <w:r w:rsidR="000431B8" w:rsidRPr="00D62AE8">
              <w:rPr>
                <w:rFonts w:cs="TimesNewRomanPS-BoldMT"/>
                <w:b/>
                <w:bCs/>
              </w:rPr>
              <w:t xml:space="preserve"> </w:t>
            </w:r>
            <w:r w:rsidRPr="00D62AE8">
              <w:rPr>
                <w:rFonts w:cs="TimesNewRomanPS-BoldMT"/>
                <w:b/>
                <w:bCs/>
              </w:rPr>
              <w:t xml:space="preserve">other </w:t>
            </w:r>
            <w:r w:rsidR="000431B8" w:rsidRPr="00D62AE8">
              <w:rPr>
                <w:rFonts w:cs="TimesNewRomanPS-BoldMT"/>
                <w:b/>
                <w:bCs/>
              </w:rPr>
              <w:t xml:space="preserve">duties </w:t>
            </w:r>
            <w:r w:rsidR="000431B8" w:rsidRPr="00D62AE8">
              <w:rPr>
                <w:rFonts w:cs="TimesNewRomanPS-BoldMT"/>
                <w:b/>
                <w:bCs/>
                <w:u w:val="single"/>
              </w:rPr>
              <w:t>of note</w:t>
            </w:r>
            <w:r w:rsidR="000431B8" w:rsidRPr="00D62AE8">
              <w:rPr>
                <w:rFonts w:cs="TimesNewRomanPS-BoldMT"/>
                <w:b/>
                <w:bCs/>
              </w:rPr>
              <w:t xml:space="preserve"> have you been carrying out within your role and</w:t>
            </w:r>
            <w:r w:rsidRPr="00D62AE8">
              <w:rPr>
                <w:rFonts w:cs="TimesNewRomanPS-BoldMT"/>
                <w:b/>
                <w:bCs/>
              </w:rPr>
              <w:t xml:space="preserve"> state</w:t>
            </w:r>
            <w:r w:rsidR="000431B8" w:rsidRPr="00D62AE8">
              <w:rPr>
                <w:rFonts w:cs="TimesNewRomanPS-BoldMT"/>
                <w:b/>
                <w:bCs/>
              </w:rPr>
              <w:t xml:space="preserve"> how has this been benefitting students?</w:t>
            </w:r>
          </w:p>
          <w:p w:rsidR="000431B8" w:rsidRPr="00D62AE8" w:rsidRDefault="000431B8" w:rsidP="000431B8">
            <w:pPr>
              <w:rPr>
                <w:rFonts w:cs="TimesNewRomanPS-BoldMT"/>
                <w:b/>
                <w:bCs/>
              </w:rPr>
            </w:pPr>
          </w:p>
          <w:p w:rsidR="005D6BAB" w:rsidRPr="005D6BAB" w:rsidRDefault="00A37C6B" w:rsidP="005D6BAB">
            <w:pPr>
              <w:pStyle w:val="ListParagraph"/>
              <w:numPr>
                <w:ilvl w:val="0"/>
                <w:numId w:val="2"/>
              </w:numPr>
              <w:rPr>
                <w:rFonts w:cs="TimesNewRomanPS-BoldMT"/>
                <w:bCs/>
              </w:rPr>
            </w:pPr>
            <w:r w:rsidRPr="005D6BAB">
              <w:rPr>
                <w:rFonts w:cs="TimesNewRomanPS-BoldMT"/>
                <w:bCs/>
              </w:rPr>
              <w:t>Set up committee – 2 main responses, &amp; general offers of help for specific activities also noted. Gives ability to get more students involved with RAG, and increases the amount of work we can do in the student community.</w:t>
            </w:r>
          </w:p>
          <w:p w:rsidR="000431B8" w:rsidRPr="00D62AE8" w:rsidRDefault="000431B8" w:rsidP="000431B8">
            <w:pPr>
              <w:rPr>
                <w:b/>
                <w:sz w:val="24"/>
                <w:szCs w:val="24"/>
              </w:rPr>
            </w:pPr>
          </w:p>
        </w:tc>
      </w:tr>
      <w:tr w:rsidR="000431B8" w:rsidRPr="00D62AE8" w:rsidTr="000431B8">
        <w:tc>
          <w:tcPr>
            <w:tcW w:w="9242" w:type="dxa"/>
          </w:tcPr>
          <w:p w:rsidR="000431B8" w:rsidRPr="00D62AE8" w:rsidRDefault="000431B8" w:rsidP="000431B8">
            <w:pPr>
              <w:rPr>
                <w:rFonts w:cs="TimesNewRomanPS-BoldMT"/>
                <w:b/>
                <w:bCs/>
              </w:rPr>
            </w:pPr>
            <w:r w:rsidRPr="00D62AE8">
              <w:rPr>
                <w:rFonts w:cs="TimesNewRomanPS-BoldMT"/>
                <w:b/>
                <w:bCs/>
              </w:rPr>
              <w:t>What are the 5 key tasks you aim to get done before the next meeting?</w:t>
            </w:r>
          </w:p>
          <w:p w:rsidR="000431B8" w:rsidRPr="00D62AE8" w:rsidRDefault="000431B8" w:rsidP="000431B8">
            <w:pPr>
              <w:rPr>
                <w:rFonts w:cs="TimesNewRomanPS-BoldMT"/>
                <w:b/>
                <w:bCs/>
              </w:rPr>
            </w:pPr>
          </w:p>
          <w:p w:rsidR="000431B8" w:rsidRPr="005D6BAB" w:rsidRDefault="005D6BAB" w:rsidP="000431B8">
            <w:pPr>
              <w:pStyle w:val="ListParagraph"/>
              <w:numPr>
                <w:ilvl w:val="0"/>
                <w:numId w:val="2"/>
              </w:numPr>
              <w:rPr>
                <w:rFonts w:cs="TimesNewRomanPS-BoldMT"/>
                <w:bCs/>
              </w:rPr>
            </w:pPr>
            <w:r w:rsidRPr="005D6BAB">
              <w:rPr>
                <w:rFonts w:cs="TimesNewRomanPS-BoldMT"/>
                <w:bCs/>
              </w:rPr>
              <w:t>Cement the v</w:t>
            </w:r>
            <w:r w:rsidR="00A37C6B" w:rsidRPr="005D6BAB">
              <w:rPr>
                <w:rFonts w:cs="TimesNewRomanPS-BoldMT"/>
                <w:bCs/>
              </w:rPr>
              <w:t xml:space="preserve">enue for </w:t>
            </w:r>
            <w:r w:rsidRPr="005D6BAB">
              <w:rPr>
                <w:rFonts w:cs="TimesNewRomanPS-BoldMT"/>
                <w:bCs/>
              </w:rPr>
              <w:t>community event, and contact societies/teams about the event.</w:t>
            </w:r>
          </w:p>
          <w:p w:rsidR="000431B8" w:rsidRPr="005D6BAB" w:rsidRDefault="00A37C6B" w:rsidP="000431B8">
            <w:pPr>
              <w:pStyle w:val="ListParagraph"/>
              <w:numPr>
                <w:ilvl w:val="0"/>
                <w:numId w:val="2"/>
              </w:numPr>
              <w:rPr>
                <w:rFonts w:cs="TimesNewRomanPS-BoldMT"/>
                <w:bCs/>
              </w:rPr>
            </w:pPr>
            <w:r w:rsidRPr="005D6BAB">
              <w:rPr>
                <w:rFonts w:cs="TimesNewRomanPS-BoldMT"/>
                <w:bCs/>
              </w:rPr>
              <w:t>Inform all charities of their selection</w:t>
            </w:r>
            <w:r w:rsidR="005D6BAB" w:rsidRPr="005D6BAB">
              <w:rPr>
                <w:rFonts w:cs="TimesNewRomanPS-BoldMT"/>
                <w:bCs/>
              </w:rPr>
              <w:t>.</w:t>
            </w:r>
          </w:p>
          <w:p w:rsidR="000431B8" w:rsidRPr="005D6BAB" w:rsidRDefault="00A37C6B" w:rsidP="000431B8">
            <w:pPr>
              <w:pStyle w:val="ListParagraph"/>
              <w:numPr>
                <w:ilvl w:val="0"/>
                <w:numId w:val="2"/>
              </w:numPr>
              <w:rPr>
                <w:rFonts w:cs="TimesNewRomanPS-BoldMT"/>
                <w:bCs/>
              </w:rPr>
            </w:pPr>
            <w:r w:rsidRPr="005D6BAB">
              <w:rPr>
                <w:rFonts w:cs="TimesNewRomanPS-BoldMT"/>
                <w:bCs/>
              </w:rPr>
              <w:t>Explore ‘colour dash’</w:t>
            </w:r>
            <w:r w:rsidR="005D6BAB" w:rsidRPr="005D6BAB">
              <w:rPr>
                <w:rFonts w:cs="TimesNewRomanPS-BoldMT"/>
                <w:bCs/>
              </w:rPr>
              <w:t xml:space="preserve"> as a RAG fundraiser.</w:t>
            </w:r>
          </w:p>
          <w:p w:rsidR="000431B8" w:rsidRPr="005D6BAB" w:rsidRDefault="005D6BAB" w:rsidP="000431B8">
            <w:pPr>
              <w:pStyle w:val="ListParagraph"/>
              <w:numPr>
                <w:ilvl w:val="0"/>
                <w:numId w:val="2"/>
              </w:numPr>
              <w:rPr>
                <w:rFonts w:cs="TimesNewRomanPS-BoldMT"/>
                <w:bCs/>
              </w:rPr>
            </w:pPr>
            <w:r w:rsidRPr="005D6BAB">
              <w:rPr>
                <w:rFonts w:cs="TimesNewRomanPS-BoldMT"/>
                <w:bCs/>
              </w:rPr>
              <w:t>Run a Christmas centred RAG event with the aid of the committee.</w:t>
            </w:r>
          </w:p>
          <w:p w:rsidR="000431B8" w:rsidRPr="005D6BAB" w:rsidRDefault="005D6BAB" w:rsidP="000431B8">
            <w:pPr>
              <w:pStyle w:val="ListParagraph"/>
              <w:numPr>
                <w:ilvl w:val="0"/>
                <w:numId w:val="2"/>
              </w:numPr>
              <w:rPr>
                <w:rFonts w:cs="TimesNewRomanPS-BoldMT"/>
                <w:bCs/>
              </w:rPr>
            </w:pPr>
            <w:r w:rsidRPr="005D6BAB">
              <w:rPr>
                <w:rFonts w:cs="TimesNewRomanPS-BoldMT"/>
                <w:bCs/>
              </w:rPr>
              <w:t>Continue building an online profile for RAG</w:t>
            </w:r>
          </w:p>
          <w:p w:rsidR="000431B8" w:rsidRPr="00D62AE8" w:rsidRDefault="000431B8" w:rsidP="000431B8">
            <w:pPr>
              <w:rPr>
                <w:b/>
                <w:sz w:val="24"/>
                <w:szCs w:val="24"/>
              </w:rPr>
            </w:pPr>
          </w:p>
        </w:tc>
      </w:tr>
    </w:tbl>
    <w:p w:rsidR="000431B8" w:rsidRPr="00D62AE8" w:rsidRDefault="000431B8" w:rsidP="000431B8">
      <w:pPr>
        <w:jc w:val="center"/>
        <w:rPr>
          <w:b/>
          <w:sz w:val="24"/>
          <w:szCs w:val="24"/>
        </w:rPr>
      </w:pPr>
    </w:p>
    <w:sectPr w:rsidR="000431B8" w:rsidRPr="00D62AE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6744" w:rsidRDefault="00876744" w:rsidP="00D62AE8">
      <w:pPr>
        <w:spacing w:after="0" w:line="240" w:lineRule="auto"/>
      </w:pPr>
      <w:r>
        <w:separator/>
      </w:r>
    </w:p>
  </w:endnote>
  <w:endnote w:type="continuationSeparator" w:id="0">
    <w:p w:rsidR="00876744" w:rsidRDefault="00876744" w:rsidP="00D62A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TimesNewRomanPS-Bold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2AE8" w:rsidRPr="00D62AE8" w:rsidRDefault="00396E74" w:rsidP="00D62AE8">
    <w:pPr>
      <w:pStyle w:val="Footer"/>
      <w:rPr>
        <w:sz w:val="20"/>
      </w:rPr>
    </w:pPr>
    <w:r>
      <w:rPr>
        <w:sz w:val="20"/>
      </w:rPr>
      <w:tab/>
    </w:r>
    <w:r w:rsidRPr="00396E74">
      <w:rPr>
        <w:sz w:val="20"/>
      </w:rPr>
      <w:fldChar w:fldCharType="begin"/>
    </w:r>
    <w:r w:rsidRPr="00396E74">
      <w:rPr>
        <w:sz w:val="20"/>
      </w:rPr>
      <w:instrText xml:space="preserve"> PAGE   \* MERGEFORMAT </w:instrText>
    </w:r>
    <w:r w:rsidRPr="00396E74">
      <w:rPr>
        <w:sz w:val="20"/>
      </w:rPr>
      <w:fldChar w:fldCharType="separate"/>
    </w:r>
    <w:r w:rsidR="000C1E20">
      <w:rPr>
        <w:noProof/>
        <w:sz w:val="20"/>
      </w:rPr>
      <w:t>1</w:t>
    </w:r>
    <w:r w:rsidRPr="00396E74">
      <w:rPr>
        <w:noProof/>
        <w:sz w:val="20"/>
      </w:rPr>
      <w:fldChar w:fldCharType="end"/>
    </w:r>
    <w:r>
      <w:rPr>
        <w:sz w:val="20"/>
      </w:rPr>
      <w:tab/>
    </w:r>
    <w:r w:rsidR="00D62AE8" w:rsidRPr="00D62AE8">
      <w:rPr>
        <w:sz w:val="20"/>
      </w:rPr>
      <w:t>Executive Officer Report to Student Council</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6744" w:rsidRDefault="00876744" w:rsidP="00D62AE8">
      <w:pPr>
        <w:spacing w:after="0" w:line="240" w:lineRule="auto"/>
      </w:pPr>
      <w:r>
        <w:separator/>
      </w:r>
    </w:p>
  </w:footnote>
  <w:footnote w:type="continuationSeparator" w:id="0">
    <w:p w:rsidR="00876744" w:rsidRDefault="00876744" w:rsidP="00D62AE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045F6"/>
    <w:multiLevelType w:val="hybridMultilevel"/>
    <w:tmpl w:val="7AD23A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13A5460"/>
    <w:multiLevelType w:val="hybridMultilevel"/>
    <w:tmpl w:val="6046BE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31B8"/>
    <w:rsid w:val="000431B8"/>
    <w:rsid w:val="000C1E20"/>
    <w:rsid w:val="00182D76"/>
    <w:rsid w:val="00396E74"/>
    <w:rsid w:val="005B44C7"/>
    <w:rsid w:val="005D6BAB"/>
    <w:rsid w:val="007A4138"/>
    <w:rsid w:val="00876744"/>
    <w:rsid w:val="00A03EF1"/>
    <w:rsid w:val="00A37C6B"/>
    <w:rsid w:val="00BF6626"/>
    <w:rsid w:val="00C84635"/>
    <w:rsid w:val="00D62AE8"/>
    <w:rsid w:val="00F17C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431B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31B8"/>
    <w:rPr>
      <w:rFonts w:ascii="Tahoma" w:hAnsi="Tahoma" w:cs="Tahoma"/>
      <w:sz w:val="16"/>
      <w:szCs w:val="16"/>
    </w:rPr>
  </w:style>
  <w:style w:type="table" w:styleId="TableGrid">
    <w:name w:val="Table Grid"/>
    <w:basedOn w:val="TableNormal"/>
    <w:uiPriority w:val="59"/>
    <w:rsid w:val="000431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431B8"/>
    <w:pPr>
      <w:ind w:left="720"/>
      <w:contextualSpacing/>
    </w:pPr>
  </w:style>
  <w:style w:type="paragraph" w:styleId="Header">
    <w:name w:val="header"/>
    <w:basedOn w:val="Normal"/>
    <w:link w:val="HeaderChar"/>
    <w:uiPriority w:val="99"/>
    <w:unhideWhenUsed/>
    <w:rsid w:val="00D62AE8"/>
    <w:pPr>
      <w:tabs>
        <w:tab w:val="center" w:pos="4513"/>
        <w:tab w:val="right" w:pos="9026"/>
      </w:tabs>
      <w:spacing w:after="0" w:line="240" w:lineRule="auto"/>
    </w:pPr>
  </w:style>
  <w:style w:type="character" w:customStyle="1" w:styleId="HeaderChar">
    <w:name w:val="Header Char"/>
    <w:basedOn w:val="DefaultParagraphFont"/>
    <w:link w:val="Header"/>
    <w:uiPriority w:val="99"/>
    <w:rsid w:val="00D62AE8"/>
  </w:style>
  <w:style w:type="paragraph" w:styleId="Footer">
    <w:name w:val="footer"/>
    <w:basedOn w:val="Normal"/>
    <w:link w:val="FooterChar"/>
    <w:uiPriority w:val="99"/>
    <w:unhideWhenUsed/>
    <w:rsid w:val="00D62AE8"/>
    <w:pPr>
      <w:tabs>
        <w:tab w:val="center" w:pos="4513"/>
        <w:tab w:val="right" w:pos="9026"/>
      </w:tabs>
      <w:spacing w:after="0" w:line="240" w:lineRule="auto"/>
    </w:pPr>
  </w:style>
  <w:style w:type="character" w:customStyle="1" w:styleId="FooterChar">
    <w:name w:val="Footer Char"/>
    <w:basedOn w:val="DefaultParagraphFont"/>
    <w:link w:val="Footer"/>
    <w:uiPriority w:val="99"/>
    <w:rsid w:val="00D62AE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431B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31B8"/>
    <w:rPr>
      <w:rFonts w:ascii="Tahoma" w:hAnsi="Tahoma" w:cs="Tahoma"/>
      <w:sz w:val="16"/>
      <w:szCs w:val="16"/>
    </w:rPr>
  </w:style>
  <w:style w:type="table" w:styleId="TableGrid">
    <w:name w:val="Table Grid"/>
    <w:basedOn w:val="TableNormal"/>
    <w:uiPriority w:val="59"/>
    <w:rsid w:val="000431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431B8"/>
    <w:pPr>
      <w:ind w:left="720"/>
      <w:contextualSpacing/>
    </w:pPr>
  </w:style>
  <w:style w:type="paragraph" w:styleId="Header">
    <w:name w:val="header"/>
    <w:basedOn w:val="Normal"/>
    <w:link w:val="HeaderChar"/>
    <w:uiPriority w:val="99"/>
    <w:unhideWhenUsed/>
    <w:rsid w:val="00D62AE8"/>
    <w:pPr>
      <w:tabs>
        <w:tab w:val="center" w:pos="4513"/>
        <w:tab w:val="right" w:pos="9026"/>
      </w:tabs>
      <w:spacing w:after="0" w:line="240" w:lineRule="auto"/>
    </w:pPr>
  </w:style>
  <w:style w:type="character" w:customStyle="1" w:styleId="HeaderChar">
    <w:name w:val="Header Char"/>
    <w:basedOn w:val="DefaultParagraphFont"/>
    <w:link w:val="Header"/>
    <w:uiPriority w:val="99"/>
    <w:rsid w:val="00D62AE8"/>
  </w:style>
  <w:style w:type="paragraph" w:styleId="Footer">
    <w:name w:val="footer"/>
    <w:basedOn w:val="Normal"/>
    <w:link w:val="FooterChar"/>
    <w:uiPriority w:val="99"/>
    <w:unhideWhenUsed/>
    <w:rsid w:val="00D62AE8"/>
    <w:pPr>
      <w:tabs>
        <w:tab w:val="center" w:pos="4513"/>
        <w:tab w:val="right" w:pos="9026"/>
      </w:tabs>
      <w:spacing w:after="0" w:line="240" w:lineRule="auto"/>
    </w:pPr>
  </w:style>
  <w:style w:type="character" w:customStyle="1" w:styleId="FooterChar">
    <w:name w:val="Footer Char"/>
    <w:basedOn w:val="DefaultParagraphFont"/>
    <w:link w:val="Footer"/>
    <w:uiPriority w:val="99"/>
    <w:rsid w:val="00D62A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201</Words>
  <Characters>1146</Characters>
  <Application>Microsoft Office Word</Application>
  <DocSecurity>4</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University of Wolverhampton</Company>
  <LinksUpToDate>false</LinksUpToDate>
  <CharactersWithSpaces>1345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Williams, Sophie</dc:creator>
  <cp:lastModifiedBy>Ruth Christie</cp:lastModifiedBy>
  <cp:revision>2</cp:revision>
  <dcterms:created xsi:type="dcterms:W3CDTF">2015-11-20T13:47:00Z</dcterms:created>
  <dcterms:modified xsi:type="dcterms:W3CDTF">2015-11-20T13:47:00Z</dcterms:modified>
</cp:coreProperties>
</file>