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02" w:rsidRDefault="009C5847" w:rsidP="001D2A4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C000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-472440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002">
        <w:rPr>
          <w:rFonts w:ascii="Arial" w:hAnsi="Arial" w:cs="Arial"/>
          <w:b/>
          <w:sz w:val="32"/>
          <w:szCs w:val="32"/>
        </w:rPr>
        <w:t>Deeper Life Campus Fellowship (</w:t>
      </w:r>
      <w:r w:rsidR="00AC0002" w:rsidRPr="00AC0002">
        <w:rPr>
          <w:rFonts w:ascii="Arial" w:hAnsi="Arial" w:cs="Arial"/>
          <w:b/>
          <w:sz w:val="32"/>
          <w:szCs w:val="32"/>
        </w:rPr>
        <w:t>DLCF</w:t>
      </w:r>
      <w:r w:rsidR="00AC0002">
        <w:rPr>
          <w:rFonts w:ascii="Arial" w:hAnsi="Arial" w:cs="Arial"/>
          <w:b/>
          <w:sz w:val="32"/>
          <w:szCs w:val="32"/>
        </w:rPr>
        <w:t>)</w:t>
      </w:r>
    </w:p>
    <w:p w:rsidR="00D02830" w:rsidRPr="00AC0002" w:rsidRDefault="002B4D6B" w:rsidP="001D2A46">
      <w:pPr>
        <w:rPr>
          <w:rFonts w:ascii="Arial" w:hAnsi="Arial" w:cs="Arial"/>
          <w:b/>
          <w:sz w:val="32"/>
          <w:szCs w:val="32"/>
        </w:rPr>
      </w:pPr>
      <w:r w:rsidRPr="00AC0002">
        <w:rPr>
          <w:rFonts w:ascii="Arial" w:hAnsi="Arial" w:cs="Arial"/>
          <w:b/>
          <w:sz w:val="32"/>
          <w:szCs w:val="32"/>
        </w:rPr>
        <w:t xml:space="preserve">CONSTITUTION </w:t>
      </w:r>
    </w:p>
    <w:p w:rsidR="007D2A3C" w:rsidRDefault="00297340" w:rsidP="000221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157480</wp:posOffset>
                </wp:positionV>
                <wp:extent cx="64674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0B668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4pt" to="50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" strokeweight="1pt"/>
            </w:pict>
          </mc:Fallback>
        </mc:AlternateContent>
      </w:r>
    </w:p>
    <w:p w:rsidR="00DD7015" w:rsidRDefault="00DD7015" w:rsidP="00736FB2">
      <w:pPr>
        <w:rPr>
          <w:rFonts w:ascii="Arial" w:hAnsi="Arial" w:cs="Arial"/>
          <w:sz w:val="22"/>
          <w:szCs w:val="22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5355A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name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be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Deeper Life Campus Fellowship (DLCF)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herein</w:t>
      </w:r>
      <w:r w:rsidR="00FE3772">
        <w:rPr>
          <w:rFonts w:ascii="Arial" w:hAnsi="Arial" w:cs="Arial"/>
          <w:color w:val="000000"/>
          <w:sz w:val="20"/>
          <w:szCs w:val="20"/>
          <w:lang w:val="en-US"/>
        </w:rPr>
        <w:t xml:space="preserve"> after referred to as ‘the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="00FE3772">
        <w:rPr>
          <w:rFonts w:ascii="Arial" w:hAnsi="Arial" w:cs="Arial"/>
          <w:color w:val="000000"/>
          <w:sz w:val="20"/>
          <w:szCs w:val="20"/>
          <w:lang w:val="en-US"/>
        </w:rPr>
        <w:t>’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2.1</w:t>
      </w:r>
      <w:r w:rsidR="0025355A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form part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="0025355A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adhere t</w:t>
      </w:r>
      <w:r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907A4" w:rsidRDefault="000221DC" w:rsidP="005907A4">
      <w:pPr>
        <w:ind w:left="7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2.2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In addition to the University o</w:t>
      </w:r>
      <w:r>
        <w:rPr>
          <w:rFonts w:ascii="Arial" w:hAnsi="Arial" w:cs="Arial"/>
          <w:color w:val="000000"/>
          <w:sz w:val="20"/>
          <w:szCs w:val="20"/>
          <w:lang w:val="en-US"/>
        </w:rPr>
        <w:t>f Worcester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  <w:r w:rsidR="0025355A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shall be affiliated to </w:t>
      </w:r>
      <w:r w:rsidR="005907A4" w:rsidRPr="005907A4">
        <w:rPr>
          <w:rFonts w:ascii="Arial" w:hAnsi="Arial" w:cs="Arial"/>
          <w:i/>
          <w:color w:val="000000"/>
          <w:sz w:val="20"/>
          <w:szCs w:val="20"/>
        </w:rPr>
        <w:t xml:space="preserve">The </w:t>
      </w:r>
    </w:p>
    <w:p w:rsidR="005907A4" w:rsidRDefault="005907A4" w:rsidP="005907A4">
      <w:pPr>
        <w:ind w:left="72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221DC" w:rsidRPr="005907A4" w:rsidRDefault="005907A4" w:rsidP="005907A4">
      <w:pPr>
        <w:ind w:left="7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907A4">
        <w:rPr>
          <w:rFonts w:ascii="Arial" w:hAnsi="Arial" w:cs="Arial"/>
          <w:i/>
          <w:color w:val="000000"/>
          <w:sz w:val="20"/>
          <w:szCs w:val="20"/>
        </w:rPr>
        <w:t>Deeper life Christian Ministry, Birmingham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5907A4" w:rsidRPr="00344EA4" w:rsidRDefault="005907A4" w:rsidP="005907A4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AC0002" w:rsidP="000221DC">
      <w:pPr>
        <w:ind w:left="720"/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key aim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</w:t>
      </w:r>
      <w:r w:rsidR="005907A4">
        <w:rPr>
          <w:rFonts w:ascii="Arial" w:hAnsi="Arial" w:cs="Arial"/>
          <w:color w:val="000000"/>
          <w:sz w:val="20"/>
          <w:szCs w:val="20"/>
          <w:lang w:val="en-US"/>
        </w:rPr>
        <w:t>“</w:t>
      </w:r>
      <w:r w:rsidR="0025355A" w:rsidRPr="005907A4">
        <w:rPr>
          <w:rFonts w:ascii="Arial" w:hAnsi="Arial" w:cs="Arial"/>
          <w:i/>
          <w:color w:val="000000"/>
          <w:sz w:val="20"/>
          <w:szCs w:val="20"/>
          <w:lang w:val="en-US"/>
        </w:rPr>
        <w:t>To enhance the Spiritual, Social, Academic, and Career experience of students so that they can develop holistically, achieve social relevance and professional fulfillment, and influence their communities</w:t>
      </w:r>
      <w:r w:rsidR="005907A4" w:rsidRPr="005907A4">
        <w:rPr>
          <w:rFonts w:ascii="Arial" w:hAnsi="Arial" w:cs="Arial"/>
          <w:i/>
          <w:color w:val="000000"/>
          <w:sz w:val="20"/>
          <w:szCs w:val="20"/>
          <w:lang w:val="en-US"/>
        </w:rPr>
        <w:t>”</w:t>
      </w:r>
      <w:r w:rsidR="0025355A" w:rsidRPr="005907A4">
        <w:rPr>
          <w:rFonts w:ascii="Arial" w:hAnsi="Arial" w:cs="Arial"/>
          <w:i/>
          <w:color w:val="000000"/>
          <w:sz w:val="20"/>
          <w:szCs w:val="20"/>
          <w:lang w:val="en-US"/>
        </w:rPr>
        <w:t>.</w:t>
      </w:r>
    </w:p>
    <w:p w:rsidR="005907A4" w:rsidRPr="005907A4" w:rsidRDefault="005907A4" w:rsidP="000221DC">
      <w:pPr>
        <w:ind w:left="720"/>
        <w:jc w:val="both"/>
        <w:rPr>
          <w:rFonts w:ascii="Arial" w:hAnsi="Arial" w:cs="Arial"/>
          <w:i/>
          <w:color w:val="000000"/>
          <w:sz w:val="22"/>
          <w:szCs w:val="22"/>
          <w:lang w:val="en-US"/>
        </w:rPr>
      </w:pPr>
    </w:p>
    <w:p w:rsidR="00147D35" w:rsidRPr="005907A4" w:rsidRDefault="00147D35" w:rsidP="000221DC">
      <w:pPr>
        <w:ind w:left="720"/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  <w:r w:rsidRPr="005907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Specific objectives will include: </w:t>
      </w:r>
    </w:p>
    <w:p w:rsidR="00147D35" w:rsidRPr="005907A4" w:rsidRDefault="00147D35" w:rsidP="005907A4">
      <w:pPr>
        <w:pStyle w:val="ListParagraph"/>
        <w:numPr>
          <w:ilvl w:val="0"/>
          <w:numId w:val="31"/>
        </w:numPr>
        <w:tabs>
          <w:tab w:val="left" w:pos="993"/>
        </w:tabs>
        <w:ind w:left="709" w:hanging="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907A4">
        <w:rPr>
          <w:rFonts w:ascii="Arial" w:hAnsi="Arial" w:cs="Arial"/>
          <w:i/>
          <w:color w:val="000000"/>
          <w:sz w:val="20"/>
          <w:szCs w:val="20"/>
        </w:rPr>
        <w:t>In-depth exposition of biblical truths that informs and inspires daily life practices</w:t>
      </w:r>
    </w:p>
    <w:p w:rsidR="00147D35" w:rsidRPr="005907A4" w:rsidRDefault="00147D35" w:rsidP="005907A4">
      <w:pPr>
        <w:pStyle w:val="ListParagraph"/>
        <w:numPr>
          <w:ilvl w:val="0"/>
          <w:numId w:val="31"/>
        </w:numPr>
        <w:tabs>
          <w:tab w:val="left" w:pos="993"/>
        </w:tabs>
        <w:ind w:left="709" w:hanging="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907A4">
        <w:rPr>
          <w:rFonts w:ascii="Arial" w:hAnsi="Arial" w:cs="Arial"/>
          <w:i/>
          <w:color w:val="000000"/>
          <w:sz w:val="20"/>
          <w:szCs w:val="20"/>
        </w:rPr>
        <w:t xml:space="preserve">Effective academic and career mentorship initiatives </w:t>
      </w:r>
    </w:p>
    <w:p w:rsidR="00147D35" w:rsidRPr="005907A4" w:rsidRDefault="00147D35" w:rsidP="005907A4">
      <w:pPr>
        <w:pStyle w:val="ListParagraph"/>
        <w:numPr>
          <w:ilvl w:val="0"/>
          <w:numId w:val="31"/>
        </w:numPr>
        <w:tabs>
          <w:tab w:val="left" w:pos="993"/>
        </w:tabs>
        <w:ind w:left="709" w:hanging="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907A4">
        <w:rPr>
          <w:rFonts w:ascii="Arial" w:hAnsi="Arial" w:cs="Arial"/>
          <w:i/>
          <w:color w:val="000000"/>
          <w:sz w:val="20"/>
          <w:szCs w:val="20"/>
        </w:rPr>
        <w:t xml:space="preserve">Building and maintaining strong, healthy, productive and lasting relationships </w:t>
      </w:r>
    </w:p>
    <w:p w:rsidR="00147D35" w:rsidRPr="005907A4" w:rsidRDefault="00147D35" w:rsidP="005907A4">
      <w:pPr>
        <w:pStyle w:val="ListParagraph"/>
        <w:numPr>
          <w:ilvl w:val="0"/>
          <w:numId w:val="31"/>
        </w:numPr>
        <w:tabs>
          <w:tab w:val="left" w:pos="993"/>
        </w:tabs>
        <w:ind w:left="709" w:hanging="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907A4">
        <w:rPr>
          <w:rFonts w:ascii="Arial" w:hAnsi="Arial" w:cs="Arial"/>
          <w:i/>
          <w:color w:val="000000"/>
          <w:sz w:val="20"/>
          <w:szCs w:val="20"/>
        </w:rPr>
        <w:t xml:space="preserve">Networking with other Christian societies within the Midlands Region </w:t>
      </w:r>
    </w:p>
    <w:p w:rsidR="00147D35" w:rsidRPr="005907A4" w:rsidRDefault="00147D35" w:rsidP="005907A4">
      <w:pPr>
        <w:pStyle w:val="ListParagraph"/>
        <w:numPr>
          <w:ilvl w:val="0"/>
          <w:numId w:val="31"/>
        </w:numPr>
        <w:tabs>
          <w:tab w:val="left" w:pos="993"/>
        </w:tabs>
        <w:ind w:left="709" w:hanging="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907A4">
        <w:rPr>
          <w:rFonts w:ascii="Arial" w:hAnsi="Arial" w:cs="Arial"/>
          <w:i/>
          <w:color w:val="000000"/>
          <w:sz w:val="20"/>
          <w:szCs w:val="20"/>
          <w:lang w:val="en-US"/>
        </w:rPr>
        <w:t>Encourage and facilitate activities geared towards mission work e.g evangelism, fund raising activities or donations to assist and support physical, mental, social and spiritual well-being of disadvantaged students and people</w:t>
      </w:r>
      <w:r w:rsidR="00BE02A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in the community.</w:t>
      </w:r>
    </w:p>
    <w:p w:rsidR="00147D35" w:rsidRPr="005907A4" w:rsidRDefault="00147D35" w:rsidP="005907A4">
      <w:pPr>
        <w:tabs>
          <w:tab w:val="left" w:pos="993"/>
        </w:tabs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25355A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open to all current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full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’ Union</w:t>
      </w:r>
      <w:r w:rsidR="00380E16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380E16" w:rsidRDefault="00380E16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E496B" w:rsidRDefault="00CE496B" w:rsidP="00CE496B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 as determined year on year by the club/society in conjunction with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CE496B" w:rsidRDefault="00CE496B" w:rsidP="00CE496B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E496B" w:rsidRPr="00344EA4" w:rsidRDefault="00CE496B" w:rsidP="00CE496B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4.2.2 All membe</w:t>
      </w:r>
      <w:r w:rsidR="000625DD">
        <w:rPr>
          <w:rFonts w:ascii="Arial" w:hAnsi="Arial" w:cs="Arial"/>
          <w:color w:val="000000"/>
          <w:sz w:val="20"/>
          <w:szCs w:val="20"/>
          <w:lang w:val="en-US"/>
        </w:rPr>
        <w:t>rs are also required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Teamworc society fee to the Students’ Union. The fee level for this will be reviewed by the Students’ Union at the beginning of each academic year.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</w:t>
      </w:r>
      <w:r w:rsidR="0025355A">
        <w:rPr>
          <w:rFonts w:ascii="Arial" w:hAnsi="Arial" w:cs="Arial"/>
          <w:color w:val="000000"/>
          <w:sz w:val="20"/>
          <w:szCs w:val="20"/>
          <w:lang w:val="en-US"/>
        </w:rPr>
        <w:t xml:space="preserve">rior to any involvement in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907A4" w:rsidRPr="00344EA4" w:rsidRDefault="005907A4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 xml:space="preserve">5.1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committee shall be responsi</w:t>
      </w:r>
      <w:r w:rsidR="0025355A">
        <w:rPr>
          <w:rFonts w:ascii="Arial" w:hAnsi="Arial" w:cs="Arial"/>
          <w:color w:val="000000"/>
          <w:sz w:val="20"/>
          <w:szCs w:val="20"/>
          <w:lang w:val="en-US"/>
        </w:rPr>
        <w:t xml:space="preserve">ble for the running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and will convene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25355A">
        <w:rPr>
          <w:rFonts w:ascii="Arial" w:hAnsi="Arial" w:cs="Arial"/>
          <w:i/>
          <w:color w:val="000000"/>
          <w:sz w:val="20"/>
          <w:szCs w:val="20"/>
          <w:lang w:val="en-US"/>
        </w:rPr>
        <w:t>monthly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on a day outlined at the first committee meeting of an academic year.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Chair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ii. Treasurer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iii.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</w:t>
      </w:r>
    </w:p>
    <w:p w:rsidR="0025355A" w:rsidRDefault="000221DC" w:rsidP="00530DCE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25355A" w:rsidRPr="00344EA4" w:rsidRDefault="0025355A" w:rsidP="00530DCE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 Appointment of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 vote to take place at the society Annual General Meeting.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</w:t>
      </w:r>
      <w:smartTag w:uri="urn:schemas-microsoft-com:office:smarttags" w:element="PlaceType">
        <w:r w:rsidRPr="00344EA4">
          <w:rPr>
            <w:rFonts w:ascii="Arial" w:hAnsi="Arial" w:cs="Arial"/>
            <w:color w:val="000000"/>
            <w:sz w:val="20"/>
            <w:szCs w:val="20"/>
            <w:lang w:val="en-US"/>
          </w:rPr>
          <w:t>University</w:t>
        </w:r>
      </w:smartTag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color w:val="000000"/>
            <w:sz w:val="20"/>
            <w:szCs w:val="20"/>
            <w:lang w:val="en-US"/>
          </w:rPr>
          <w:t>Worcester</w:t>
        </w:r>
        <w:r w:rsidRPr="00344EA4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Students</w:t>
        </w:r>
      </w:smartTag>
      <w:r>
        <w:rPr>
          <w:rFonts w:ascii="Arial" w:hAnsi="Arial" w:cs="Arial"/>
          <w:color w:val="000000"/>
          <w:sz w:val="20"/>
          <w:szCs w:val="20"/>
          <w:lang w:val="en-US"/>
        </w:rPr>
        <w:t xml:space="preserve">’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  <w:lang w:val="en-US"/>
          </w:rPr>
          <w:t>Union</w:t>
        </w:r>
      </w:smartTag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to run for a committee position. 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[</w:t>
      </w:r>
      <w:r w:rsidR="005907A4" w:rsidRPr="005907A4">
        <w:rPr>
          <w:rFonts w:ascii="Arial" w:hAnsi="Arial" w:cs="Arial"/>
          <w:i/>
          <w:color w:val="000000"/>
          <w:sz w:val="20"/>
          <w:szCs w:val="20"/>
        </w:rPr>
        <w:t>Acting as a committee member</w:t>
      </w:r>
      <w:r w:rsidR="005907A4">
        <w:rPr>
          <w:rFonts w:ascii="Arial" w:hAnsi="Arial" w:cs="Arial"/>
          <w:i/>
          <w:color w:val="000000"/>
          <w:sz w:val="20"/>
          <w:szCs w:val="20"/>
        </w:rPr>
        <w:t xml:space="preserve"> shall only be restricted to those who support the objectives of the group and are committed to the practice and advancement of the beliefs of the group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].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  <w:r w:rsidR="000541B8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241EC4" w:rsidRDefault="00241EC4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1EC4" w:rsidRPr="00241EC4" w:rsidRDefault="00241EC4" w:rsidP="00241EC4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7.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b/>
          <w:sz w:val="20"/>
          <w:szCs w:val="20"/>
          <w:lang w:val="en-US"/>
        </w:rPr>
        <w:t xml:space="preserve">Removal of 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241EC4">
        <w:rPr>
          <w:rFonts w:ascii="Arial" w:hAnsi="Arial" w:cs="Arial"/>
          <w:b/>
          <w:sz w:val="20"/>
          <w:szCs w:val="20"/>
          <w:lang w:val="en-US"/>
        </w:rPr>
        <w:t>ommittee members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A motion of no confidence in any Committee member may be called in any committee by either a petition signed by at least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15% of the membership of the Society or 10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(whichever is greater), or by a </w:t>
      </w:r>
      <w:r w:rsidRPr="00241EC4">
        <w:rPr>
          <w:rFonts w:ascii="Arial" w:hAnsi="Arial" w:cs="Arial"/>
          <w:b/>
          <w:sz w:val="20"/>
          <w:szCs w:val="20"/>
          <w:lang w:val="en-US"/>
        </w:rPr>
        <w:t>t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wo-thirds majority vote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at a Club or Society committee meeting.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a no confidence motion is called then an EGM must be held, and in order for the no confidence motion to be carried it must be supported by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two-thirds of those present and voting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.  See the guides on </w:t>
      </w:r>
      <w:r w:rsidRPr="00241EC4">
        <w:rPr>
          <w:rFonts w:ascii="Arial" w:hAnsi="Arial" w:cs="Arial"/>
          <w:i/>
          <w:iCs/>
          <w:sz w:val="20"/>
          <w:szCs w:val="20"/>
          <w:lang w:val="en-US"/>
        </w:rPr>
        <w:t xml:space="preserve">How to organise an EGM </w:t>
      </w:r>
      <w:r w:rsidRPr="00241EC4">
        <w:rPr>
          <w:rFonts w:ascii="Arial" w:hAnsi="Arial" w:cs="Arial"/>
          <w:sz w:val="20"/>
          <w:szCs w:val="20"/>
          <w:lang w:val="en-US"/>
        </w:rPr>
        <w:t>for full details of how to organise an EGM.</w:t>
      </w:r>
    </w:p>
    <w:p w:rsidR="00CE496B" w:rsidRPr="00241EC4" w:rsidRDefault="00CE496B" w:rsidP="00CE496B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the no confidence motion is successful, then the President or Treasurer should immediately inform the Vice President Student </w:t>
      </w:r>
      <w:r>
        <w:rPr>
          <w:rFonts w:ascii="Arial" w:hAnsi="Arial" w:cs="Arial"/>
          <w:sz w:val="20"/>
          <w:szCs w:val="20"/>
          <w:lang w:val="en-US"/>
        </w:rPr>
        <w:t>Activities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and the Sports Coordinator</w:t>
      </w:r>
      <w:r>
        <w:rPr>
          <w:rFonts w:ascii="Arial" w:hAnsi="Arial" w:cs="Arial"/>
          <w:sz w:val="20"/>
          <w:szCs w:val="20"/>
          <w:lang w:val="en-US"/>
        </w:rPr>
        <w:t>/ Societies Coordinator</w:t>
      </w:r>
      <w:r w:rsidRPr="00241EC4">
        <w:rPr>
          <w:rFonts w:ascii="Arial" w:hAnsi="Arial" w:cs="Arial"/>
          <w:sz w:val="20"/>
          <w:szCs w:val="20"/>
          <w:lang w:val="en-US"/>
        </w:rPr>
        <w:t>. Your Club or Society will then need to hold another EGM to re-elect a new person to that position.</w:t>
      </w:r>
    </w:p>
    <w:p w:rsidR="00F2326C" w:rsidRDefault="00F2326C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326C" w:rsidRDefault="00F2326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club/society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chair society meetings democratically, ensuring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municate minutes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 Union and ensure that the club/society is represented at all Student Groups Committee meetings if he/she is unable to attend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 been taken in relation to society members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society’s first representative to all external bodies and ensure the club/society members act as good ambassadors for the University and the Students’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club/society Treasurer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 financial accounts of the 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responsible for ensuring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society events and ensure all money is banked with the Students’ Union along with the necessary documentation.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</w:t>
      </w:r>
      <w:r w:rsidR="00CE496B">
        <w:rPr>
          <w:rFonts w:ascii="Arial" w:hAnsi="Arial" w:cs="Arial"/>
          <w:color w:val="000000"/>
          <w:sz w:val="20"/>
          <w:szCs w:val="20"/>
          <w:lang w:val="en-US"/>
        </w:rPr>
        <w:t xml:space="preserve"> report to the VP Student Activities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lang w:val="en-US"/>
        </w:rPr>
        <w:t>. be responsible for maintaining overall co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ntrol over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 finances and ensuring all club/society activities or expenditure is financially viable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club/s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maintain up to date 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records of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membership includi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ng contact details for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members, and ensure that the Students’ Union also has the equivalent up to date information.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s</w:t>
      </w:r>
      <w:r>
        <w:rPr>
          <w:rFonts w:ascii="Arial" w:hAnsi="Arial" w:cs="Arial"/>
          <w:color w:val="000000"/>
          <w:sz w:val="20"/>
          <w:szCs w:val="20"/>
          <w:lang w:val="en-US"/>
        </w:rPr>
        <w:t>ociety meetings and ensure that these details are made available to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is, on an annual basis, affiliated to the appropriate National and Regional Governing Bodies and entered into necessary leagues or competitions. This shall be done in conjunction w</w:t>
      </w:r>
      <w:r w:rsidR="00CE496B">
        <w:rPr>
          <w:rFonts w:ascii="Arial" w:hAnsi="Arial" w:cs="Arial"/>
          <w:color w:val="000000"/>
          <w:sz w:val="20"/>
          <w:szCs w:val="20"/>
          <w:lang w:val="en-US"/>
        </w:rPr>
        <w:t>ith the Sports/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Societies Co-ordinator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:rsidR="000221DC" w:rsidRPr="00344EA4" w:rsidRDefault="00710B7E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i. as directed by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committee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 by written request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 via a letter signed by no le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ss than one quarter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.1.2 </w:t>
      </w:r>
      <w:r w:rsidR="00710B7E" w:rsidRPr="00380E16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1</w:t>
      </w:r>
      <w:r w:rsidR="00710B7E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710B7E" w:rsidRPr="00380E16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week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notice of a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shall take place within the second semester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[</w:t>
      </w:r>
      <w:r w:rsidR="00710B7E">
        <w:rPr>
          <w:rFonts w:ascii="Arial" w:hAnsi="Arial" w:cs="Arial"/>
          <w:i/>
          <w:color w:val="000000"/>
          <w:sz w:val="20"/>
          <w:szCs w:val="20"/>
          <w:lang w:val="en-US"/>
        </w:rPr>
        <w:t>The first Friday of the month of April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]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will feature the appointment of committee members for the following academic year.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6B59E5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Details of committee members for the following academic year elected at the AGM shall be provided to the Students’ Union before the 31</w:t>
      </w:r>
      <w:r w:rsidR="000221DC" w:rsidRPr="006B59E5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st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May.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10B7E" w:rsidRPr="00380E16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1 week</w:t>
      </w:r>
      <w:r w:rsidR="00710B7E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notice of an Annual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Only student </w:t>
      </w:r>
      <w:r w:rsidR="00710B7E">
        <w:rPr>
          <w:rFonts w:ascii="Arial" w:hAnsi="Arial" w:cs="Arial"/>
          <w:color w:val="000000"/>
          <w:sz w:val="20"/>
          <w:szCs w:val="20"/>
          <w:lang w:val="en-US"/>
        </w:rPr>
        <w:t xml:space="preserve">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quorum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(i.e. the minimum number of members needed for a meeting to take place)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for General Meetings and the Annual General Meetings shall </w:t>
      </w:r>
      <w:r w:rsidR="000221DC" w:rsidRPr="00680DFA">
        <w:rPr>
          <w:rFonts w:ascii="Arial" w:hAnsi="Arial" w:cs="Arial"/>
          <w:color w:val="000000"/>
          <w:sz w:val="20"/>
          <w:szCs w:val="20"/>
          <w:lang w:val="en-US"/>
        </w:rPr>
        <w:t>be 40%</w:t>
      </w:r>
      <w:r w:rsidR="008119F3" w:rsidRPr="00680DFA">
        <w:rPr>
          <w:rFonts w:ascii="Arial" w:hAnsi="Arial" w:cs="Arial"/>
          <w:color w:val="000000"/>
          <w:sz w:val="20"/>
          <w:szCs w:val="20"/>
          <w:lang w:val="en-US"/>
        </w:rPr>
        <w:t xml:space="preserve"> total</w:t>
      </w:r>
      <w:r w:rsidR="008119F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Should any General Meetings or the AGM fail to meet the above quorum then the meeting shall be reconvened within </w:t>
      </w:r>
      <w:r w:rsidR="00680DFA" w:rsidRPr="00680DFA">
        <w:rPr>
          <w:rFonts w:ascii="Arial" w:hAnsi="Arial" w:cs="Arial"/>
          <w:color w:val="000000"/>
          <w:sz w:val="20"/>
          <w:szCs w:val="20"/>
          <w:lang w:val="en-US"/>
        </w:rPr>
        <w:t>a fortnight</w:t>
      </w:r>
      <w:r w:rsidR="000221DC" w:rsidRPr="00680DFA">
        <w:rPr>
          <w:rFonts w:ascii="Arial" w:hAnsi="Arial" w:cs="Arial"/>
          <w:color w:val="000000"/>
          <w:sz w:val="20"/>
          <w:szCs w:val="20"/>
          <w:lang w:val="en-US"/>
        </w:rPr>
        <w:t xml:space="preserve"> and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this second meeting shall be automatically quorate.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Copies of the constitution shall be made availa</w:t>
      </w:r>
      <w:r w:rsidR="008119F3">
        <w:rPr>
          <w:rFonts w:ascii="Arial" w:hAnsi="Arial" w:cs="Arial"/>
          <w:color w:val="000000"/>
          <w:sz w:val="20"/>
          <w:szCs w:val="20"/>
          <w:lang w:val="en-US"/>
        </w:rPr>
        <w:t xml:space="preserve">ble to all members via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 w:rsidR="008119F3">
        <w:rPr>
          <w:rFonts w:ascii="Arial" w:hAnsi="Arial" w:cs="Arial"/>
          <w:color w:val="000000"/>
          <w:sz w:val="20"/>
          <w:szCs w:val="20"/>
          <w:lang w:val="en-US"/>
        </w:rPr>
        <w:t>email and webpage.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the amendment must be passed by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51%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the membership present.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8119F3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Should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reach a point where it is no longer able to carry o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144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736FB2">
      <w:pPr>
        <w:rPr>
          <w:rFonts w:ascii="Arial" w:hAnsi="Arial" w:cs="Arial"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t>Date formally adopted</w:t>
      </w:r>
      <w:r w:rsidRPr="009C584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297340" w:rsidP="0029734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297340">
        <w:rPr>
          <w:rFonts w:ascii="Arial" w:hAnsi="Arial" w:cs="Arial"/>
          <w:sz w:val="20"/>
          <w:szCs w:val="20"/>
          <w:u w:val="single"/>
        </w:rPr>
        <w:t>Lemun Nuhu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297340">
        <w:rPr>
          <w:rFonts w:ascii="Arial" w:hAnsi="Arial" w:cs="Arial"/>
          <w:sz w:val="20"/>
          <w:szCs w:val="20"/>
          <w:u w:val="single"/>
        </w:rPr>
        <w:t>Niken Pam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Pr="009C5847" w:rsidRDefault="009C5847" w:rsidP="009C5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297340">
        <w:rPr>
          <w:rFonts w:ascii="Arial" w:hAnsi="Arial" w:cs="Arial"/>
          <w:sz w:val="20"/>
          <w:szCs w:val="20"/>
          <w:u w:val="single"/>
        </w:rPr>
        <w:t>Lloyd Gandari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sectPr w:rsidR="009C5847" w:rsidRPr="009C5847" w:rsidSect="001D2A46">
      <w:footerReference w:type="default" r:id="rId10"/>
      <w:pgSz w:w="12240" w:h="15840"/>
      <w:pgMar w:top="1134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8B" w:rsidRDefault="0097158B" w:rsidP="001D2A46">
      <w:r>
        <w:separator/>
      </w:r>
    </w:p>
  </w:endnote>
  <w:endnote w:type="continuationSeparator" w:id="0">
    <w:p w:rsidR="0097158B" w:rsidRDefault="0097158B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886BE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86BE3" w:rsidRPr="00532BDF" w:rsidRDefault="00886BE3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886BE3">
      <w:tc>
        <w:tcPr>
          <w:tcW w:w="498" w:type="dxa"/>
          <w:tcBorders>
            <w:top w:val="single" w:sz="4" w:space="0" w:color="auto"/>
          </w:tcBorders>
        </w:tcPr>
        <w:p w:rsidR="00886BE3" w:rsidRDefault="0097158B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0A65" w:rsidRPr="00020A65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886BE3">
      <w:trPr>
        <w:trHeight w:val="768"/>
      </w:trPr>
      <w:tc>
        <w:tcPr>
          <w:tcW w:w="498" w:type="dxa"/>
        </w:tcPr>
        <w:p w:rsidR="00886BE3" w:rsidRDefault="00886BE3">
          <w:pPr>
            <w:pStyle w:val="Header"/>
          </w:pPr>
        </w:p>
      </w:tc>
    </w:tr>
  </w:tbl>
  <w:p w:rsidR="00886BE3" w:rsidRDefault="0088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8B" w:rsidRDefault="0097158B" w:rsidP="001D2A46">
      <w:r>
        <w:separator/>
      </w:r>
    </w:p>
  </w:footnote>
  <w:footnote w:type="continuationSeparator" w:id="0">
    <w:p w:rsidR="0097158B" w:rsidRDefault="0097158B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AD2AAF"/>
    <w:multiLevelType w:val="multilevel"/>
    <w:tmpl w:val="7378285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9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F9F52E5"/>
    <w:multiLevelType w:val="multilevel"/>
    <w:tmpl w:val="D80823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B256E"/>
    <w:multiLevelType w:val="multilevel"/>
    <w:tmpl w:val="431A883A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6D7AB7"/>
    <w:multiLevelType w:val="multilevel"/>
    <w:tmpl w:val="D80823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2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5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4"/>
  </w:num>
  <w:num w:numId="5">
    <w:abstractNumId w:val="20"/>
  </w:num>
  <w:num w:numId="6">
    <w:abstractNumId w:val="5"/>
  </w:num>
  <w:num w:numId="7">
    <w:abstractNumId w:val="9"/>
  </w:num>
  <w:num w:numId="8">
    <w:abstractNumId w:val="26"/>
  </w:num>
  <w:num w:numId="9">
    <w:abstractNumId w:val="19"/>
  </w:num>
  <w:num w:numId="10">
    <w:abstractNumId w:val="11"/>
  </w:num>
  <w:num w:numId="11">
    <w:abstractNumId w:val="25"/>
  </w:num>
  <w:num w:numId="12">
    <w:abstractNumId w:val="28"/>
  </w:num>
  <w:num w:numId="13">
    <w:abstractNumId w:val="16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2"/>
  </w:num>
  <w:num w:numId="22">
    <w:abstractNumId w:val="3"/>
  </w:num>
  <w:num w:numId="23">
    <w:abstractNumId w:val="1"/>
  </w:num>
  <w:num w:numId="24">
    <w:abstractNumId w:val="24"/>
  </w:num>
  <w:num w:numId="25">
    <w:abstractNumId w:val="7"/>
  </w:num>
  <w:num w:numId="26">
    <w:abstractNumId w:val="29"/>
  </w:num>
  <w:num w:numId="27">
    <w:abstractNumId w:val="0"/>
  </w:num>
  <w:num w:numId="28">
    <w:abstractNumId w:val="8"/>
  </w:num>
  <w:num w:numId="29">
    <w:abstractNumId w:val="10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6"/>
    <w:rsid w:val="00007B5F"/>
    <w:rsid w:val="00020A65"/>
    <w:rsid w:val="000221DC"/>
    <w:rsid w:val="000541B8"/>
    <w:rsid w:val="000625DD"/>
    <w:rsid w:val="0009334E"/>
    <w:rsid w:val="000957A3"/>
    <w:rsid w:val="000F1376"/>
    <w:rsid w:val="001142F6"/>
    <w:rsid w:val="001413BA"/>
    <w:rsid w:val="00141567"/>
    <w:rsid w:val="00147D35"/>
    <w:rsid w:val="001A784F"/>
    <w:rsid w:val="001B7E0D"/>
    <w:rsid w:val="001D2A46"/>
    <w:rsid w:val="00241EC4"/>
    <w:rsid w:val="0025355A"/>
    <w:rsid w:val="00260CF3"/>
    <w:rsid w:val="00297340"/>
    <w:rsid w:val="002A01AA"/>
    <w:rsid w:val="002B4D6B"/>
    <w:rsid w:val="002C69EB"/>
    <w:rsid w:val="002D462A"/>
    <w:rsid w:val="002F0C9B"/>
    <w:rsid w:val="00345D6B"/>
    <w:rsid w:val="00380E16"/>
    <w:rsid w:val="0039363D"/>
    <w:rsid w:val="00395262"/>
    <w:rsid w:val="003E7B81"/>
    <w:rsid w:val="00417936"/>
    <w:rsid w:val="00455C61"/>
    <w:rsid w:val="00485544"/>
    <w:rsid w:val="00490501"/>
    <w:rsid w:val="00530DCE"/>
    <w:rsid w:val="00532BDF"/>
    <w:rsid w:val="00572631"/>
    <w:rsid w:val="005907A4"/>
    <w:rsid w:val="005C65C0"/>
    <w:rsid w:val="005E7C16"/>
    <w:rsid w:val="00680DFA"/>
    <w:rsid w:val="006C0FFF"/>
    <w:rsid w:val="006E058C"/>
    <w:rsid w:val="00701741"/>
    <w:rsid w:val="00710B7E"/>
    <w:rsid w:val="00736FB2"/>
    <w:rsid w:val="007413EA"/>
    <w:rsid w:val="00785568"/>
    <w:rsid w:val="0079378D"/>
    <w:rsid w:val="007B3ACE"/>
    <w:rsid w:val="007D1FE3"/>
    <w:rsid w:val="007D2A3C"/>
    <w:rsid w:val="007E6690"/>
    <w:rsid w:val="008119F3"/>
    <w:rsid w:val="00886BE3"/>
    <w:rsid w:val="00946049"/>
    <w:rsid w:val="00946A78"/>
    <w:rsid w:val="00967306"/>
    <w:rsid w:val="0097158B"/>
    <w:rsid w:val="009962EF"/>
    <w:rsid w:val="009C5847"/>
    <w:rsid w:val="009F53DD"/>
    <w:rsid w:val="00A311E0"/>
    <w:rsid w:val="00A43E1B"/>
    <w:rsid w:val="00A8051D"/>
    <w:rsid w:val="00AC0002"/>
    <w:rsid w:val="00B267B7"/>
    <w:rsid w:val="00B40F62"/>
    <w:rsid w:val="00B559F4"/>
    <w:rsid w:val="00B85458"/>
    <w:rsid w:val="00BB0761"/>
    <w:rsid w:val="00BE02AF"/>
    <w:rsid w:val="00BF6067"/>
    <w:rsid w:val="00C14409"/>
    <w:rsid w:val="00C66559"/>
    <w:rsid w:val="00C73824"/>
    <w:rsid w:val="00CE496B"/>
    <w:rsid w:val="00CE6109"/>
    <w:rsid w:val="00D02830"/>
    <w:rsid w:val="00D720B6"/>
    <w:rsid w:val="00DD7015"/>
    <w:rsid w:val="00E11D13"/>
    <w:rsid w:val="00EF2FCF"/>
    <w:rsid w:val="00F2326C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5116-3231-418B-8198-35C35A70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dcterms:created xsi:type="dcterms:W3CDTF">2015-11-30T11:22:00Z</dcterms:created>
  <dcterms:modified xsi:type="dcterms:W3CDTF">2015-11-30T11:22:00Z</dcterms:modified>
</cp:coreProperties>
</file>