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6DC4" w14:textId="4215B803" w:rsidR="006065D6" w:rsidRPr="006065D6" w:rsidRDefault="006065D6" w:rsidP="006065D6">
      <w:pPr>
        <w:pStyle w:val="Title"/>
        <w:rPr>
          <w:sz w:val="40"/>
          <w:szCs w:val="40"/>
        </w:rPr>
      </w:pPr>
      <w:r w:rsidRPr="006065D6">
        <w:rPr>
          <w:sz w:val="40"/>
          <w:szCs w:val="40"/>
        </w:rPr>
        <w:t xml:space="preserve">Constitution of the WSU </w:t>
      </w:r>
      <w:r w:rsidR="00236819" w:rsidRPr="00236819">
        <w:rPr>
          <w:color w:val="0F243E" w:themeColor="text2" w:themeShade="80"/>
          <w:sz w:val="40"/>
          <w:szCs w:val="40"/>
        </w:rPr>
        <w:t>Sustainability</w:t>
      </w:r>
      <w:r w:rsidRPr="006065D6">
        <w:rPr>
          <w:sz w:val="40"/>
          <w:szCs w:val="40"/>
        </w:rPr>
        <w:t xml:space="preserve"> </w:t>
      </w:r>
      <w:r w:rsidR="007A2319">
        <w:rPr>
          <w:sz w:val="40"/>
          <w:szCs w:val="40"/>
        </w:rPr>
        <w:t>Network</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lastRenderedPageBreak/>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Consensus decision-making is a group decision-making process in which group members agree to support a particular decision or course of action which they feel to be in the best interests of the whole group or in order to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17A7C198" w:rsidR="006065D6" w:rsidRPr="00F14897" w:rsidRDefault="006065D6" w:rsidP="00F14897">
      <w:pPr>
        <w:pStyle w:val="ListParagraph"/>
        <w:rPr>
          <w:szCs w:val="22"/>
        </w:rPr>
      </w:pPr>
      <w:r w:rsidRPr="00F14897">
        <w:rPr>
          <w:szCs w:val="22"/>
        </w:rPr>
        <w:t xml:space="preserve">The name </w:t>
      </w:r>
      <w:r w:rsidRPr="006765D5">
        <w:rPr>
          <w:szCs w:val="22"/>
        </w:rPr>
        <w:t xml:space="preserve">of the group shall be the </w:t>
      </w:r>
      <w:r w:rsidR="005B7A47" w:rsidRPr="006765D5">
        <w:rPr>
          <w:szCs w:val="22"/>
        </w:rPr>
        <w:t>Worcester</w:t>
      </w:r>
      <w:r w:rsidRPr="006765D5">
        <w:rPr>
          <w:szCs w:val="22"/>
        </w:rPr>
        <w:t xml:space="preserve"> Students’ Union </w:t>
      </w:r>
      <w:r w:rsidR="00236819" w:rsidRPr="006765D5">
        <w:rPr>
          <w:szCs w:val="22"/>
        </w:rPr>
        <w:t>Sustainability Network</w:t>
      </w:r>
      <w:r w:rsidRPr="006765D5">
        <w:rPr>
          <w:szCs w:val="22"/>
        </w:rPr>
        <w:t xml:space="preserve">, referred to as the </w:t>
      </w:r>
      <w:r w:rsidRPr="00F14897">
        <w:rPr>
          <w:szCs w:val="22"/>
        </w:rPr>
        <w:t>“</w:t>
      </w:r>
      <w:r w:rsidR="004E3AEE">
        <w:rPr>
          <w:szCs w:val="22"/>
        </w:rPr>
        <w:t>Network</w:t>
      </w:r>
      <w:r w:rsidRPr="00F14897">
        <w:rPr>
          <w:szCs w:val="22"/>
        </w:rPr>
        <w:t>”</w:t>
      </w:r>
    </w:p>
    <w:p w14:paraId="68D8D2B1" w14:textId="1D11C14F" w:rsidR="006065D6" w:rsidRPr="006065D6" w:rsidRDefault="006065D6" w:rsidP="00F14897">
      <w:pPr>
        <w:pStyle w:val="Heading2"/>
      </w:pPr>
      <w:r w:rsidRPr="006065D6">
        <w:t>Aims</w:t>
      </w:r>
    </w:p>
    <w:p w14:paraId="7364B715" w14:textId="689AACE3" w:rsidR="006065D6" w:rsidRPr="00F14897" w:rsidRDefault="006065D6" w:rsidP="00F14897">
      <w:pPr>
        <w:pStyle w:val="ListParagraph"/>
        <w:numPr>
          <w:ilvl w:val="0"/>
          <w:numId w:val="17"/>
        </w:numPr>
        <w:rPr>
          <w:rFonts w:cstheme="minorHAnsi"/>
          <w:szCs w:val="22"/>
        </w:rPr>
      </w:pPr>
      <w:r w:rsidRPr="00F14897">
        <w:rPr>
          <w:rFonts w:cstheme="minorHAnsi"/>
          <w:szCs w:val="22"/>
        </w:rPr>
        <w:t xml:space="preserve">The aims of the </w:t>
      </w:r>
      <w:r w:rsidR="004E3AEE">
        <w:rPr>
          <w:rFonts w:cstheme="minorHAnsi"/>
          <w:szCs w:val="22"/>
        </w:rPr>
        <w:t>Network</w:t>
      </w:r>
      <w:r w:rsidRPr="00F14897">
        <w:rPr>
          <w:rFonts w:cstheme="minorHAnsi"/>
          <w:szCs w:val="22"/>
        </w:rPr>
        <w:t xml:space="preserve"> shall be:</w:t>
      </w:r>
    </w:p>
    <w:p w14:paraId="7F2B4E98" w14:textId="7DC6B949" w:rsidR="005B7A47" w:rsidRPr="006765D5" w:rsidRDefault="00BC5647" w:rsidP="00236819">
      <w:pPr>
        <w:pStyle w:val="ListParagraph"/>
        <w:numPr>
          <w:ilvl w:val="1"/>
          <w:numId w:val="25"/>
        </w:numPr>
        <w:rPr>
          <w:rFonts w:cstheme="minorHAnsi"/>
          <w:szCs w:val="22"/>
        </w:rPr>
      </w:pPr>
      <w:r w:rsidRPr="00BC13BB">
        <w:rPr>
          <w:rFonts w:cstheme="minorHAnsi"/>
          <w:color w:val="0F243E" w:themeColor="text2" w:themeShade="80"/>
          <w:szCs w:val="22"/>
        </w:rPr>
        <w:t xml:space="preserve">To create a strong </w:t>
      </w:r>
      <w:r w:rsidRPr="006765D5">
        <w:rPr>
          <w:rFonts w:cstheme="minorHAnsi"/>
          <w:szCs w:val="22"/>
        </w:rPr>
        <w:t xml:space="preserve">community of students for </w:t>
      </w:r>
      <w:r w:rsidR="00236819" w:rsidRPr="006765D5">
        <w:rPr>
          <w:rFonts w:cstheme="minorHAnsi"/>
          <w:szCs w:val="22"/>
        </w:rPr>
        <w:t>working towards the University’s sustainable development goals</w:t>
      </w:r>
      <w:r w:rsidR="00BC13BB" w:rsidRPr="006765D5">
        <w:rPr>
          <w:rFonts w:cstheme="minorHAnsi"/>
          <w:szCs w:val="22"/>
        </w:rPr>
        <w:t>,</w:t>
      </w:r>
      <w:r w:rsidR="00236819" w:rsidRPr="006765D5">
        <w:rPr>
          <w:rFonts w:cstheme="minorHAnsi"/>
          <w:szCs w:val="22"/>
        </w:rPr>
        <w:t xml:space="preserve"> </w:t>
      </w:r>
      <w:r w:rsidR="00BC13BB" w:rsidRPr="006765D5">
        <w:rPr>
          <w:rFonts w:cstheme="minorHAnsi"/>
          <w:szCs w:val="22"/>
        </w:rPr>
        <w:t>and creating new goals that work towards improving sustainability, in addition to</w:t>
      </w:r>
      <w:r w:rsidR="00236819" w:rsidRPr="006765D5">
        <w:rPr>
          <w:rFonts w:cstheme="minorHAnsi"/>
          <w:szCs w:val="22"/>
        </w:rPr>
        <w:t xml:space="preserve"> </w:t>
      </w:r>
      <w:r w:rsidRPr="006765D5">
        <w:rPr>
          <w:rFonts w:cstheme="minorHAnsi"/>
        </w:rPr>
        <w:t>providing networking opportunities for students.</w:t>
      </w:r>
    </w:p>
    <w:p w14:paraId="27F894A7" w14:textId="7B035C85" w:rsidR="00BC5647" w:rsidRPr="00BC13BB" w:rsidRDefault="00BC5647" w:rsidP="00477B19">
      <w:pPr>
        <w:pStyle w:val="ListParagraph"/>
        <w:numPr>
          <w:ilvl w:val="1"/>
          <w:numId w:val="25"/>
        </w:numPr>
        <w:rPr>
          <w:rFonts w:cstheme="minorHAnsi"/>
          <w:color w:val="0F243E" w:themeColor="text2" w:themeShade="80"/>
          <w:szCs w:val="22"/>
        </w:rPr>
      </w:pPr>
      <w:r w:rsidRPr="006765D5">
        <w:rPr>
          <w:rFonts w:cstheme="minorHAnsi"/>
          <w:szCs w:val="22"/>
        </w:rPr>
        <w:t xml:space="preserve">To represent </w:t>
      </w:r>
      <w:r w:rsidR="00BC13BB" w:rsidRPr="006765D5">
        <w:rPr>
          <w:rFonts w:cstheme="minorHAnsi"/>
          <w:szCs w:val="22"/>
        </w:rPr>
        <w:t>sustainabl</w:t>
      </w:r>
      <w:r w:rsidR="006765D5" w:rsidRPr="006765D5">
        <w:rPr>
          <w:rFonts w:cstheme="minorHAnsi"/>
          <w:szCs w:val="22"/>
        </w:rPr>
        <w:t>y minded</w:t>
      </w:r>
      <w:r w:rsidRPr="006765D5">
        <w:rPr>
          <w:rFonts w:cstheme="minorHAnsi"/>
          <w:szCs w:val="22"/>
        </w:rPr>
        <w:t xml:space="preserve"> students</w:t>
      </w:r>
      <w:r w:rsidRPr="00BC13BB">
        <w:rPr>
          <w:rFonts w:cstheme="minorHAnsi"/>
          <w:color w:val="0F243E" w:themeColor="text2" w:themeShade="80"/>
          <w:szCs w:val="22"/>
        </w:rPr>
        <w:t>/</w:t>
      </w:r>
      <w:proofErr w:type="gramStart"/>
      <w:r w:rsidRPr="00BC13BB">
        <w:rPr>
          <w:rFonts w:cstheme="minorHAnsi"/>
          <w:color w:val="0F243E" w:themeColor="text2" w:themeShade="80"/>
          <w:szCs w:val="22"/>
        </w:rPr>
        <w:t>students</w:t>
      </w:r>
      <w:proofErr w:type="gramEnd"/>
      <w:r w:rsidRPr="00BC13BB">
        <w:rPr>
          <w:rFonts w:cstheme="minorHAnsi"/>
          <w:color w:val="0F243E" w:themeColor="text2" w:themeShade="80"/>
          <w:szCs w:val="22"/>
        </w:rPr>
        <w:t xml:space="preserve"> opinions on the issue to the Students’ Union, University of Worcester and the wider community. This includes representing the Network and its members at the Union’s Student Council and Welfare and Inclusion Council.</w:t>
      </w:r>
    </w:p>
    <w:p w14:paraId="167C4E11" w14:textId="230B075C" w:rsidR="00BC5647" w:rsidRDefault="00BC5647" w:rsidP="00477B19">
      <w:pPr>
        <w:pStyle w:val="ListParagraph"/>
        <w:numPr>
          <w:ilvl w:val="1"/>
          <w:numId w:val="25"/>
        </w:numPr>
        <w:rPr>
          <w:rFonts w:cstheme="minorHAnsi"/>
          <w:color w:val="FF0000"/>
          <w:szCs w:val="22"/>
        </w:rPr>
      </w:pPr>
      <w:r w:rsidRPr="00BC13BB">
        <w:rPr>
          <w:rFonts w:cstheme="minorHAnsi"/>
          <w:color w:val="0F243E" w:themeColor="text2" w:themeShade="80"/>
          <w:szCs w:val="22"/>
        </w:rPr>
        <w:t xml:space="preserve">To </w:t>
      </w:r>
      <w:proofErr w:type="gramStart"/>
      <w:r w:rsidRPr="00BC13BB">
        <w:rPr>
          <w:rFonts w:cstheme="minorHAnsi"/>
          <w:color w:val="0F243E" w:themeColor="text2" w:themeShade="80"/>
          <w:szCs w:val="22"/>
        </w:rPr>
        <w:t>take action</w:t>
      </w:r>
      <w:proofErr w:type="gramEnd"/>
      <w:r w:rsidRPr="00BC13BB">
        <w:rPr>
          <w:rFonts w:cstheme="minorHAnsi"/>
          <w:color w:val="0F243E" w:themeColor="text2" w:themeShade="80"/>
          <w:szCs w:val="22"/>
        </w:rPr>
        <w:t xml:space="preserve"> and campaign on the issues that matter to their members.</w:t>
      </w:r>
    </w:p>
    <w:p w14:paraId="792626B1" w14:textId="0030B64E" w:rsidR="00BC5647" w:rsidRPr="00BC5647" w:rsidRDefault="00BC5647" w:rsidP="00BC5647">
      <w:pPr>
        <w:rPr>
          <w:rFonts w:cstheme="minorHAnsi"/>
          <w:color w:val="FF0000"/>
        </w:rPr>
      </w:pPr>
    </w:p>
    <w:p w14:paraId="52D3C744" w14:textId="593FE7EB" w:rsidR="006065D6" w:rsidRPr="005B7A47" w:rsidRDefault="006065D6" w:rsidP="00F14897">
      <w:pPr>
        <w:pStyle w:val="Heading2"/>
      </w:pPr>
      <w:r w:rsidRPr="005B7A47">
        <w:lastRenderedPageBreak/>
        <w:t>Membership</w:t>
      </w:r>
    </w:p>
    <w:p w14:paraId="7EE4A586" w14:textId="5C94799B"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will be o</w:t>
      </w:r>
      <w:r w:rsidR="001B4CC4">
        <w:rPr>
          <w:szCs w:val="22"/>
        </w:rPr>
        <w:t>pen to all</w:t>
      </w:r>
      <w:r w:rsidR="00E268A5">
        <w:rPr>
          <w:szCs w:val="22"/>
        </w:rPr>
        <w:t xml:space="preserve"> full </w:t>
      </w:r>
      <w:r w:rsidRPr="00F14897">
        <w:rPr>
          <w:szCs w:val="22"/>
        </w:rPr>
        <w:t>members of the Union</w:t>
      </w:r>
      <w:r w:rsidR="00E268A5">
        <w:rPr>
          <w:szCs w:val="22"/>
        </w:rPr>
        <w:t xml:space="preserve"> </w:t>
      </w:r>
      <w:r w:rsidR="00E268A5" w:rsidRPr="001B4CC4">
        <w:rPr>
          <w:szCs w:val="22"/>
        </w:rPr>
        <w:t>who</w:t>
      </w:r>
      <w:r w:rsidR="001B4CC4" w:rsidRPr="001B4CC4">
        <w:rPr>
          <w:szCs w:val="22"/>
        </w:rPr>
        <w:t xml:space="preserve"> </w:t>
      </w:r>
      <w:r w:rsidR="005B7AF1">
        <w:t xml:space="preserve">is open to any full member of the Union who has an interest in sustainability </w:t>
      </w:r>
      <w:r w:rsidRPr="00F14897">
        <w:rPr>
          <w:szCs w:val="22"/>
        </w:rPr>
        <w:t xml:space="preserve">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716828A3" w:rsidR="00F14897" w:rsidRPr="00F14897" w:rsidRDefault="00E268A5" w:rsidP="00F14897">
      <w:pPr>
        <w:pStyle w:val="ListParagraph"/>
        <w:numPr>
          <w:ilvl w:val="0"/>
          <w:numId w:val="17"/>
        </w:numPr>
        <w:rPr>
          <w:szCs w:val="22"/>
        </w:rPr>
      </w:pPr>
      <w:r>
        <w:rPr>
          <w:szCs w:val="22"/>
        </w:rPr>
        <w:t xml:space="preserve">Only Associate Members who </w:t>
      </w:r>
      <w:r w:rsidRPr="00157F5B">
        <w:rPr>
          <w:szCs w:val="22"/>
        </w:rPr>
        <w:t xml:space="preserve">define </w:t>
      </w:r>
      <w:r w:rsidRPr="00E268A5">
        <w:rPr>
          <w:szCs w:val="22"/>
        </w:rPr>
        <w:t>as</w:t>
      </w:r>
      <w:r>
        <w:rPr>
          <w:szCs w:val="22"/>
        </w:rPr>
        <w:t xml:space="preserve"> above and are students studying on a University of Worcester accredited course at a partner institution, but are not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0"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Default="00DD7E9B" w:rsidP="000B21EB">
      <w:pPr>
        <w:pStyle w:val="ListParagraph"/>
        <w:numPr>
          <w:ilvl w:val="0"/>
          <w:numId w:val="17"/>
        </w:numPr>
      </w:pPr>
      <w:r>
        <w:t xml:space="preserve">The </w:t>
      </w:r>
      <w:r w:rsidR="005839CA">
        <w:t>Network</w:t>
      </w:r>
      <w:r>
        <w:t xml:space="preserve"> is fully a part of Worcester Students’ Union and is subject to the Union’s governing documents, as well as to rulings of the Executive Committee, Student Council, Referenda, and the Board of Trustees.</w:t>
      </w:r>
    </w:p>
    <w:p w14:paraId="0CD2C993" w14:textId="72DA9952" w:rsidR="00BC5647" w:rsidRDefault="00BC5647" w:rsidP="000B21EB">
      <w:pPr>
        <w:pStyle w:val="ListParagraph"/>
        <w:numPr>
          <w:ilvl w:val="0"/>
          <w:numId w:val="17"/>
        </w:numPr>
      </w:pPr>
      <w:r>
        <w:t>The Network can affiliate to relevant external organisations</w:t>
      </w:r>
      <w:r w:rsidR="00A57E7B">
        <w:t xml:space="preserve"> as laid out in </w:t>
      </w:r>
      <w:r w:rsidR="00A57E7B" w:rsidRPr="00157F5B">
        <w:rPr>
          <w:color w:val="FF0000"/>
        </w:rPr>
        <w:t>Point XX and XX</w:t>
      </w:r>
      <w:r w:rsidR="00A57E7B">
        <w:t xml:space="preserve"> of this constitution</w:t>
      </w:r>
      <w:r>
        <w:t xml:space="preserve">. The Network cannot affiliate to any organisation whose aims and objectives conflict with those of the Union or its policies. </w:t>
      </w:r>
    </w:p>
    <w:p w14:paraId="24694445" w14:textId="7BCE6D3E" w:rsidR="00FA36A1" w:rsidRDefault="00FA36A1" w:rsidP="00FA36A1">
      <w:pPr>
        <w:pStyle w:val="Heading2"/>
      </w:pPr>
      <w:r w:rsidRPr="00157F5B">
        <w:t>Membership Fees and Finance</w:t>
      </w:r>
    </w:p>
    <w:p w14:paraId="2F880B38" w14:textId="4872E631" w:rsidR="00BC5647" w:rsidRPr="005A4122" w:rsidRDefault="00BC5647" w:rsidP="00BC5647">
      <w:pPr>
        <w:pStyle w:val="ListParagraph"/>
        <w:numPr>
          <w:ilvl w:val="0"/>
          <w:numId w:val="17"/>
        </w:numPr>
        <w:rPr>
          <w:color w:val="000000" w:themeColor="text1"/>
          <w:szCs w:val="22"/>
        </w:rPr>
      </w:pPr>
      <w:r w:rsidRPr="005A4122">
        <w:rPr>
          <w:color w:val="000000" w:themeColor="text1"/>
          <w:szCs w:val="22"/>
        </w:rPr>
        <w:t>There is no fee to join the Network. Members who join the Network are entitled to take part in all democratic and representational elements of the work of the Network. Members may be required to pay to attend social events by purchasing a ticket to each individual event.</w:t>
      </w:r>
      <w:r w:rsidR="005A4122" w:rsidRPr="005A4122">
        <w:rPr>
          <w:color w:val="000000" w:themeColor="text1"/>
          <w:szCs w:val="22"/>
        </w:rPr>
        <w:t xml:space="preserve"> </w:t>
      </w:r>
    </w:p>
    <w:p w14:paraId="28659769" w14:textId="25F5B3C0" w:rsidR="003B7035" w:rsidRPr="004638BC" w:rsidRDefault="003B7035" w:rsidP="003B7035">
      <w:pPr>
        <w:pStyle w:val="ListParagraph"/>
        <w:numPr>
          <w:ilvl w:val="0"/>
          <w:numId w:val="17"/>
        </w:numPr>
      </w:pPr>
      <w:r w:rsidRPr="004638BC">
        <w:lastRenderedPageBreak/>
        <w:t xml:space="preserve">All fees must be agreed by the </w:t>
      </w:r>
      <w:r w:rsidR="00BC5647">
        <w:t>Union’s President</w:t>
      </w:r>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w:t>
      </w:r>
      <w:proofErr w:type="gramStart"/>
      <w:r w:rsidRPr="004638BC">
        <w:t>year</w:t>
      </w:r>
      <w:proofErr w:type="gramEnd"/>
      <w:r w:rsidRPr="004638BC">
        <w:t xml:space="preserve">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cannot be run for private profit of any of its Members or the Union.</w:t>
      </w:r>
    </w:p>
    <w:p w14:paraId="449C64D6" w14:textId="4A341E87" w:rsidR="006065D6" w:rsidRPr="00FA36A1" w:rsidRDefault="00A57E7B" w:rsidP="00F14897">
      <w:pPr>
        <w:pStyle w:val="ListParagraph"/>
        <w:numPr>
          <w:ilvl w:val="0"/>
          <w:numId w:val="17"/>
        </w:numPr>
        <w:rPr>
          <w:sz w:val="20"/>
          <w:szCs w:val="24"/>
        </w:rPr>
      </w:pPr>
      <w:r>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proofErr w:type="gramStart"/>
      <w:r w:rsidR="00A60C66">
        <w:t>s</w:t>
      </w:r>
      <w:r>
        <w:t>ponsorship</w:t>
      </w:r>
      <w:proofErr w:type="gramEnd"/>
      <w:r>
        <w:t xml:space="preserve">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proofErr w:type="gramStart"/>
      <w:r w:rsidR="00A57E7B">
        <w:rPr>
          <w:szCs w:val="22"/>
        </w:rPr>
        <w:t>Network</w:t>
      </w:r>
      <w:r w:rsidR="00FA36A1" w:rsidRPr="00FA36A1">
        <w:rPr>
          <w:szCs w:val="22"/>
        </w:rPr>
        <w:t>;</w:t>
      </w:r>
      <w:proofErr w:type="gramEnd"/>
    </w:p>
    <w:p w14:paraId="0A363AC8" w14:textId="697A28FB"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Members get a direct benefit from the </w:t>
      </w:r>
      <w:proofErr w:type="gramStart"/>
      <w:r w:rsidR="00FA36A1" w:rsidRPr="00FA36A1">
        <w:rPr>
          <w:szCs w:val="22"/>
        </w:rPr>
        <w:t>affiliation;</w:t>
      </w:r>
      <w:proofErr w:type="gramEnd"/>
    </w:p>
    <w:p w14:paraId="5D79B42A" w14:textId="2BE11271" w:rsidR="00FA36A1" w:rsidRPr="00FA36A1" w:rsidRDefault="005209D4" w:rsidP="00477B19">
      <w:pPr>
        <w:pStyle w:val="ListParagraph"/>
        <w:numPr>
          <w:ilvl w:val="1"/>
          <w:numId w:val="27"/>
        </w:numPr>
        <w:rPr>
          <w:szCs w:val="22"/>
        </w:rPr>
      </w:pPr>
      <w:r>
        <w:rPr>
          <w:szCs w:val="22"/>
        </w:rPr>
        <w:t>N</w:t>
      </w:r>
      <w:r w:rsidR="00FA36A1" w:rsidRPr="00FA36A1">
        <w:rPr>
          <w:szCs w:val="22"/>
        </w:rPr>
        <w:t xml:space="preserve">o Policy of the Students’ Union is breached by the </w:t>
      </w:r>
      <w:proofErr w:type="gramStart"/>
      <w:r w:rsidR="00FA36A1" w:rsidRPr="00FA36A1">
        <w:rPr>
          <w:szCs w:val="22"/>
        </w:rPr>
        <w:t>affiliation;</w:t>
      </w:r>
      <w:proofErr w:type="gramEnd"/>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lastRenderedPageBreak/>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activities, buying </w:t>
      </w:r>
      <w:proofErr w:type="gramStart"/>
      <w:r w:rsidR="006065D6" w:rsidRPr="000B21EB">
        <w:t>equipment</w:t>
      </w:r>
      <w:proofErr w:type="gramEnd"/>
      <w:r w:rsidR="006065D6" w:rsidRPr="000B21EB">
        <w:t xml:space="preserve"> and administering other </w:t>
      </w:r>
      <w:r w:rsidR="00A57E7B">
        <w:t>Network</w:t>
      </w:r>
      <w:r w:rsidR="006065D6" w:rsidRPr="000B21EB">
        <w:t xml:space="preserve"> matters must satisfy the majority of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t xml:space="preserve">The Union’s Data Protection regulations which </w:t>
      </w:r>
      <w:proofErr w:type="gramStart"/>
      <w:r>
        <w:rPr>
          <w:rFonts w:eastAsia="Calibri" w:cs="Times New Roman"/>
          <w:color w:val="000000" w:themeColor="text1"/>
          <w:lang w:val="en-US" w:bidi="en-US"/>
        </w:rPr>
        <w:t>the</w:t>
      </w:r>
      <w:proofErr w:type="gramEnd"/>
      <w:r>
        <w:rPr>
          <w:rFonts w:eastAsia="Calibri" w:cs="Times New Roman"/>
          <w:color w:val="000000" w:themeColor="text1"/>
          <w:lang w:val="en-US" w:bidi="en-US"/>
        </w:rPr>
        <w:t xml:space="preserve"> can be found on the Union’s website.</w:t>
      </w:r>
    </w:p>
    <w:p w14:paraId="1A64EF9A" w14:textId="6A619B3B" w:rsidR="000B21EB" w:rsidRPr="00477B19" w:rsidRDefault="006065D6" w:rsidP="00F14897">
      <w:pPr>
        <w:pStyle w:val="ListParagraph"/>
        <w:numPr>
          <w:ilvl w:val="0"/>
          <w:numId w:val="17"/>
        </w:numPr>
        <w:rPr>
          <w:bCs/>
        </w:rPr>
      </w:pPr>
      <w:r w:rsidRPr="00477B19">
        <w:lastRenderedPageBreak/>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w:t>
      </w:r>
      <w:proofErr w:type="gramStart"/>
      <w:r w:rsidRPr="00477B19">
        <w:t xml:space="preserve">the </w:t>
      </w:r>
      <w:r w:rsidR="00CB1E90" w:rsidRPr="00477B19">
        <w:t xml:space="preserve"> Union’s</w:t>
      </w:r>
      <w:proofErr w:type="gramEnd"/>
      <w:r w:rsidR="00CB1E90" w:rsidRPr="00477B19">
        <w:t xml:space="preserve"> All Student Meeting</w:t>
      </w:r>
      <w:r w:rsidRPr="00477B19">
        <w:t>.</w:t>
      </w:r>
    </w:p>
    <w:p w14:paraId="0BFD496C" w14:textId="4F888640" w:rsidR="005B39AC" w:rsidRPr="000B21EB" w:rsidRDefault="005B39AC" w:rsidP="00F14897">
      <w:pPr>
        <w:pStyle w:val="ListParagraph"/>
        <w:numPr>
          <w:ilvl w:val="0"/>
          <w:numId w:val="17"/>
        </w:numPr>
        <w:rPr>
          <w:bCs/>
        </w:rPr>
      </w:pPr>
      <w:r w:rsidRPr="005B39AC">
        <w:rPr>
          <w:bCs/>
        </w:rPr>
        <w:t>Members attending meetings as representatives of the</w:t>
      </w:r>
      <w:r>
        <w:rPr>
          <w:bCs/>
        </w:rPr>
        <w:t xml:space="preserve"> </w:t>
      </w:r>
      <w:r w:rsidR="005A4122" w:rsidRPr="005A4122">
        <w:rPr>
          <w:bCs/>
          <w:color w:val="000000" w:themeColor="text1"/>
        </w:rPr>
        <w:t>Sustainability</w:t>
      </w:r>
      <w:r w:rsidRPr="009364D9">
        <w:rPr>
          <w:bCs/>
          <w:color w:val="FF0000"/>
        </w:rPr>
        <w:t xml:space="preserve"> </w:t>
      </w:r>
      <w:r w:rsidR="00A57E7B">
        <w:rPr>
          <w:bCs/>
        </w:rPr>
        <w:t>Network</w:t>
      </w:r>
      <w:r w:rsidRPr="005B39AC">
        <w:rPr>
          <w:bCs/>
        </w:rPr>
        <w:t xml:space="preserve"> shall do so for only </w:t>
      </w:r>
      <w:r w:rsidRPr="006765D5">
        <w:rPr>
          <w:bCs/>
        </w:rPr>
        <w:t xml:space="preserve">the </w:t>
      </w:r>
      <w:r w:rsidR="005A4122" w:rsidRPr="006765D5">
        <w:rPr>
          <w:bCs/>
        </w:rPr>
        <w:t xml:space="preserve">Sustainability </w:t>
      </w:r>
      <w:r w:rsidR="00A57E7B" w:rsidRPr="006765D5">
        <w:rPr>
          <w:bCs/>
        </w:rPr>
        <w:t>Network</w:t>
      </w:r>
      <w:r w:rsidRPr="006765D5">
        <w:rPr>
          <w:bCs/>
        </w:rPr>
        <w:t xml:space="preserve"> </w:t>
      </w:r>
      <w:r w:rsidRPr="005B39AC">
        <w:rPr>
          <w:bCs/>
        </w:rPr>
        <w:t xml:space="preserve">and cannot represent another </w:t>
      </w:r>
      <w:r w:rsidR="00A57E7B">
        <w:rPr>
          <w:bCs/>
        </w:rPr>
        <w:t>Network</w:t>
      </w:r>
      <w:r w:rsidR="009364D9">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15D65C9A" w:rsidR="000B21EB" w:rsidRDefault="00E87B0E" w:rsidP="000B21EB">
      <w:pPr>
        <w:pStyle w:val="ListParagraph"/>
        <w:numPr>
          <w:ilvl w:val="1"/>
          <w:numId w:val="17"/>
        </w:numPr>
        <w:rPr>
          <w:bCs/>
        </w:rPr>
      </w:pPr>
      <w:r>
        <w:rPr>
          <w:bCs/>
        </w:rPr>
        <w:t>Vice Chair</w:t>
      </w:r>
    </w:p>
    <w:p w14:paraId="79774787" w14:textId="1B2F3606" w:rsidR="000B21EB" w:rsidRDefault="00E87B0E" w:rsidP="000B21EB">
      <w:pPr>
        <w:pStyle w:val="ListParagraph"/>
        <w:numPr>
          <w:ilvl w:val="1"/>
          <w:numId w:val="17"/>
        </w:numPr>
        <w:rPr>
          <w:bCs/>
        </w:rPr>
      </w:pPr>
      <w:r>
        <w:rPr>
          <w:bCs/>
        </w:rPr>
        <w:t>Secretary</w:t>
      </w:r>
    </w:p>
    <w:p w14:paraId="364024AD" w14:textId="3A08C82F" w:rsidR="001764B7" w:rsidRPr="006765D5" w:rsidRDefault="005A4122" w:rsidP="00F14897">
      <w:pPr>
        <w:pStyle w:val="ListParagraph"/>
        <w:numPr>
          <w:ilvl w:val="1"/>
          <w:numId w:val="17"/>
        </w:numPr>
        <w:rPr>
          <w:bCs/>
        </w:rPr>
      </w:pPr>
      <w:r w:rsidRPr="006765D5">
        <w:rPr>
          <w:bCs/>
        </w:rPr>
        <w:t>Social Secretary</w:t>
      </w:r>
    </w:p>
    <w:p w14:paraId="7DF4839E" w14:textId="0E8857DD" w:rsidR="005A4122" w:rsidRPr="006765D5" w:rsidRDefault="005A4122" w:rsidP="00F14897">
      <w:pPr>
        <w:pStyle w:val="ListParagraph"/>
        <w:numPr>
          <w:ilvl w:val="1"/>
          <w:numId w:val="17"/>
        </w:numPr>
        <w:rPr>
          <w:bCs/>
        </w:rPr>
      </w:pPr>
      <w:r w:rsidRPr="006765D5">
        <w:rPr>
          <w:bCs/>
        </w:rPr>
        <w:t>Inclusivity Rep</w:t>
      </w:r>
    </w:p>
    <w:p w14:paraId="626FC691" w14:textId="275E01A2" w:rsidR="006065D6" w:rsidRPr="00A07B8F" w:rsidRDefault="006065D6" w:rsidP="001764B7">
      <w:pPr>
        <w:pStyle w:val="ListParagraph"/>
        <w:numPr>
          <w:ilvl w:val="0"/>
          <w:numId w:val="17"/>
        </w:numPr>
        <w:rPr>
          <w:bCs/>
        </w:rPr>
      </w:pPr>
      <w:r w:rsidRPr="000B21EB">
        <w:t xml:space="preserve">The Committee shall take office on the </w:t>
      </w:r>
      <w:r w:rsidRPr="00C84A36">
        <w:rPr>
          <w:color w:val="000000" w:themeColor="text1"/>
        </w:rPr>
        <w:t>1</w:t>
      </w:r>
      <w:r w:rsidRPr="00C84A36">
        <w:rPr>
          <w:color w:val="000000" w:themeColor="text1"/>
          <w:vertAlign w:val="superscript"/>
        </w:rPr>
        <w:t xml:space="preserve">st </w:t>
      </w:r>
      <w:r w:rsidRPr="00C84A36">
        <w:rPr>
          <w:color w:val="000000" w:themeColor="text1"/>
        </w:rPr>
        <w:t>June and sit until the 31</w:t>
      </w:r>
      <w:r w:rsidRPr="00C84A36">
        <w:rPr>
          <w:color w:val="000000" w:themeColor="text1"/>
          <w:vertAlign w:val="superscript"/>
        </w:rPr>
        <w:t>st</w:t>
      </w:r>
      <w:r w:rsidRPr="00C84A36">
        <w:rPr>
          <w:color w:val="000000" w:themeColor="text1"/>
        </w:rPr>
        <w:t xml:space="preserve"> May</w:t>
      </w:r>
      <w:r w:rsidR="00C84A36">
        <w:rPr>
          <w:color w:val="000000" w:themeColor="text1"/>
        </w:rPr>
        <w:t xml:space="preserve"> in the following year.</w:t>
      </w:r>
    </w:p>
    <w:p w14:paraId="243F351B" w14:textId="41C5B0D6" w:rsidR="006065D6" w:rsidRPr="000B21EB" w:rsidRDefault="006065D6" w:rsidP="001764B7">
      <w:pPr>
        <w:pStyle w:val="Heading2"/>
      </w:pPr>
      <w:r w:rsidRPr="000B21EB">
        <w:t>Elections</w:t>
      </w:r>
    </w:p>
    <w:p w14:paraId="0E52DE43" w14:textId="6B516B62" w:rsidR="001764B7" w:rsidRPr="001764B7" w:rsidRDefault="00A57E7B" w:rsidP="00F14897">
      <w:pPr>
        <w:pStyle w:val="ListParagraph"/>
        <w:numPr>
          <w:ilvl w:val="0"/>
          <w:numId w:val="17"/>
        </w:numPr>
        <w:rPr>
          <w:lang w:val="en-US"/>
        </w:rPr>
      </w:pPr>
      <w:r>
        <w:rPr>
          <w:rFonts w:eastAsia="Calibri" w:cs="Times New Roman"/>
          <w:color w:val="000000"/>
          <w:lang w:val="en-US" w:bidi="en-US"/>
        </w:rPr>
        <w:t>Network</w:t>
      </w:r>
      <w:r w:rsidR="006065D6" w:rsidRPr="001764B7">
        <w:rPr>
          <w:rFonts w:eastAsia="Calibri" w:cs="Times New Roman"/>
          <w:color w:val="000000"/>
          <w:lang w:val="en-US" w:bidi="en-US"/>
        </w:rPr>
        <w:t xml:space="preserve"> committees shall be democratically elected as outlined</w:t>
      </w:r>
      <w:r w:rsidR="006065D6" w:rsidRPr="000224FB">
        <w:rPr>
          <w:rFonts w:eastAsia="Calibri" w:cs="Times New Roman"/>
          <w:color w:val="000000" w:themeColor="text1"/>
          <w:lang w:val="en-US" w:bidi="en-US"/>
        </w:rPr>
        <w:t xml:space="preserve"> in</w:t>
      </w:r>
      <w:r w:rsidR="000224FB" w:rsidRPr="000224FB">
        <w:rPr>
          <w:rFonts w:eastAsia="Calibri" w:cs="Times New Roman"/>
          <w:color w:val="000000" w:themeColor="text1"/>
          <w:lang w:val="en-US" w:bidi="en-US"/>
        </w:rPr>
        <w:t xml:space="preserve"> Points </w:t>
      </w:r>
      <w:r w:rsidR="00477B19">
        <w:rPr>
          <w:rFonts w:eastAsia="Calibri" w:cs="Times New Roman"/>
          <w:color w:val="000000" w:themeColor="text1"/>
          <w:lang w:val="en-US" w:bidi="en-US"/>
        </w:rPr>
        <w:t>23-28</w:t>
      </w:r>
      <w:r w:rsidR="000224FB" w:rsidRPr="000224FB">
        <w:rPr>
          <w:rFonts w:eastAsia="Calibri" w:cs="Times New Roman"/>
          <w:color w:val="000000" w:themeColor="text1"/>
          <w:lang w:val="en-US" w:bidi="en-US"/>
        </w:rPr>
        <w:t xml:space="preserve"> of </w:t>
      </w:r>
      <w:r w:rsidR="00477B19">
        <w:rPr>
          <w:color w:val="000000" w:themeColor="text1"/>
        </w:rPr>
        <w:t>Bye Law 5 (Student Networks</w:t>
      </w:r>
      <w:r w:rsidR="000224FB" w:rsidRPr="000224FB">
        <w:rPr>
          <w:color w:val="000000" w:themeColor="text1"/>
        </w:rPr>
        <w:t>)</w:t>
      </w:r>
      <w:r w:rsidR="006065D6" w:rsidRPr="000224FB">
        <w:rPr>
          <w:rFonts w:eastAsia="Calibri" w:cs="Times New Roman"/>
          <w:color w:val="000000" w:themeColor="text1"/>
          <w:lang w:val="en-US" w:bidi="en-US"/>
        </w:rPr>
        <w:t>.</w:t>
      </w:r>
    </w:p>
    <w:p w14:paraId="3ED73DCA" w14:textId="2D917FBF" w:rsidR="001764B7" w:rsidRPr="001764B7" w:rsidRDefault="006065D6" w:rsidP="00F14897">
      <w:pPr>
        <w:pStyle w:val="ListParagraph"/>
        <w:numPr>
          <w:ilvl w:val="0"/>
          <w:numId w:val="17"/>
        </w:numPr>
        <w:rPr>
          <w:lang w:val="en-US"/>
        </w:rPr>
      </w:pPr>
      <w:r w:rsidRPr="000B21EB">
        <w:t>All</w:t>
      </w:r>
      <w:r w:rsidR="006A6C69">
        <w:t xml:space="preserve"> </w:t>
      </w:r>
      <w:r w:rsidR="00FA36A1">
        <w:t>full members</w:t>
      </w:r>
      <w:r w:rsidRPr="000B21EB">
        <w:t xml:space="preserve"> of the </w:t>
      </w:r>
      <w:r w:rsidR="00A57E7B">
        <w:t>Network</w:t>
      </w:r>
      <w:r w:rsidRPr="000B21EB">
        <w:t xml:space="preserve"> are eligible to stand, </w:t>
      </w:r>
      <w:proofErr w:type="gramStart"/>
      <w:r w:rsidRPr="000B21EB">
        <w:t>provided that</w:t>
      </w:r>
      <w:proofErr w:type="gramEnd"/>
      <w:r w:rsidRPr="000B21EB">
        <w:t xml:space="preserve"> they are eligible for membership for the whole of their term in office.</w:t>
      </w:r>
    </w:p>
    <w:p w14:paraId="61F4173B" w14:textId="2CE0FFFE" w:rsidR="001764B7" w:rsidRPr="00477B19" w:rsidRDefault="00477B19" w:rsidP="00F14897">
      <w:pPr>
        <w:pStyle w:val="ListParagraph"/>
        <w:numPr>
          <w:ilvl w:val="0"/>
          <w:numId w:val="17"/>
        </w:numPr>
        <w:rPr>
          <w:lang w:val="en-US"/>
        </w:rPr>
      </w:pPr>
      <w:r>
        <w:rPr>
          <w:rFonts w:eastAsia="Calibri" w:cs="Times New Roman"/>
          <w:color w:val="000000"/>
          <w:lang w:val="en-US" w:bidi="en-US"/>
        </w:rPr>
        <w:t xml:space="preserve">Voting in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committee elections will be limited to the </w:t>
      </w:r>
      <w:r w:rsidR="00FA36A1">
        <w:rPr>
          <w:rFonts w:eastAsia="Calibri" w:cs="Times New Roman"/>
          <w:color w:val="000000"/>
          <w:lang w:val="en-US" w:bidi="en-US"/>
        </w:rPr>
        <w:t>full members</w:t>
      </w:r>
      <w:r w:rsidR="006065D6" w:rsidRPr="001764B7">
        <w:rPr>
          <w:rFonts w:eastAsia="Calibri" w:cs="Times New Roman"/>
          <w:color w:val="000000"/>
          <w:lang w:val="en-US" w:bidi="en-US"/>
        </w:rPr>
        <w:t xml:space="preserve">hip of the </w:t>
      </w:r>
      <w:proofErr w:type="gramStart"/>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w:t>
      </w:r>
      <w:r w:rsidR="006A6C69">
        <w:rPr>
          <w:rFonts w:eastAsia="Calibri" w:cs="Times New Roman"/>
          <w:color w:val="000000"/>
          <w:lang w:val="en-US" w:bidi="en-US"/>
        </w:rPr>
        <w:t>and</w:t>
      </w:r>
      <w:proofErr w:type="gramEnd"/>
      <w:r w:rsidR="006A6C69">
        <w:rPr>
          <w:rFonts w:eastAsia="Calibri" w:cs="Times New Roman"/>
          <w:color w:val="000000"/>
          <w:lang w:val="en-US" w:bidi="en-US"/>
        </w:rPr>
        <w:t xml:space="preserve"> will require a quorum of 20% of paid </w:t>
      </w:r>
      <w:r w:rsidR="00FA36A1">
        <w:rPr>
          <w:rFonts w:eastAsia="Calibri" w:cs="Times New Roman"/>
          <w:color w:val="000000"/>
          <w:lang w:val="en-US" w:bidi="en-US"/>
        </w:rPr>
        <w:t>full members</w:t>
      </w:r>
      <w:r w:rsidR="006A6C69">
        <w:rPr>
          <w:rFonts w:eastAsia="Calibri" w:cs="Times New Roman"/>
          <w:color w:val="000000"/>
          <w:lang w:val="en-US" w:bidi="en-US"/>
        </w:rPr>
        <w:t xml:space="preserve"> to vote for the result to be valid</w:t>
      </w:r>
      <w:r w:rsidR="006065D6" w:rsidRPr="001764B7">
        <w:rPr>
          <w:rFonts w:eastAsia="Calibri" w:cs="Times New Roman"/>
          <w:color w:val="000000"/>
          <w:lang w:val="en-US" w:bidi="en-US"/>
        </w:rPr>
        <w:t>.</w:t>
      </w:r>
      <w:r w:rsidR="006A6C69">
        <w:rPr>
          <w:rFonts w:eastAsia="Calibri" w:cs="Times New Roman"/>
          <w:color w:val="000000"/>
          <w:lang w:val="en-US" w:bidi="en-US"/>
        </w:rPr>
        <w:t xml:space="preserve"> If quoracy is not reached the </w:t>
      </w:r>
      <w:r w:rsidR="00A57E7B">
        <w:rPr>
          <w:rFonts w:eastAsia="Calibri" w:cs="Times New Roman"/>
          <w:color w:val="000000"/>
          <w:lang w:val="en-US" w:bidi="en-US"/>
        </w:rPr>
        <w:t>Network</w:t>
      </w:r>
      <w:r w:rsidR="006A6C69">
        <w:rPr>
          <w:rFonts w:eastAsia="Calibri" w:cs="Times New Roman"/>
          <w:color w:val="000000"/>
          <w:lang w:val="en-US" w:bidi="en-US"/>
        </w:rPr>
        <w:t xml:space="preserve"> will be permitted to an additional election </w:t>
      </w:r>
      <w:proofErr w:type="gramStart"/>
      <w:r w:rsidR="006A6C69">
        <w:rPr>
          <w:rFonts w:eastAsia="Calibri" w:cs="Times New Roman"/>
          <w:color w:val="000000"/>
          <w:lang w:val="en-US" w:bidi="en-US"/>
        </w:rPr>
        <w:t>in order to</w:t>
      </w:r>
      <w:proofErr w:type="gramEnd"/>
      <w:r w:rsidR="006A6C69">
        <w:rPr>
          <w:rFonts w:eastAsia="Calibri" w:cs="Times New Roman"/>
          <w:color w:val="000000"/>
          <w:lang w:val="en-US" w:bidi="en-US"/>
        </w:rPr>
        <w:t xml:space="preserve"> elect a committee. </w:t>
      </w:r>
    </w:p>
    <w:p w14:paraId="20E794DF" w14:textId="12B7C10E" w:rsidR="00477B19" w:rsidRDefault="00A07B8F" w:rsidP="00477B19">
      <w:pPr>
        <w:pStyle w:val="ListParagraph"/>
        <w:numPr>
          <w:ilvl w:val="0"/>
          <w:numId w:val="17"/>
        </w:numPr>
        <w:autoSpaceDE/>
        <w:autoSpaceDN/>
        <w:spacing w:after="200"/>
      </w:pPr>
      <w:r>
        <w:t>If the</w:t>
      </w:r>
      <w:r w:rsidR="00477B19">
        <w:t xml:space="preserve"> Network fails to elect a committee the Union will support the running of the Network until such time as a committee can be elected.</w:t>
      </w:r>
    </w:p>
    <w:p w14:paraId="6F46EBA0" w14:textId="2A09B4B4" w:rsidR="00477B19" w:rsidRDefault="00A07B8F" w:rsidP="00477B19">
      <w:pPr>
        <w:pStyle w:val="ListParagraph"/>
        <w:numPr>
          <w:ilvl w:val="0"/>
          <w:numId w:val="17"/>
        </w:numPr>
        <w:autoSpaceDE/>
        <w:autoSpaceDN/>
        <w:spacing w:after="200"/>
      </w:pPr>
      <w:r>
        <w:t>If the</w:t>
      </w:r>
      <w:r w:rsidR="00477B19">
        <w:t xml:space="preserve"> Network fails to elect a committee for a whole semester, the Network will be suspended, and a motion will be taken to Student Council to consider the removal of the Network from the Union’s structures. In this instance Student Council will be able to make one of the following decisions:</w:t>
      </w:r>
    </w:p>
    <w:p w14:paraId="0ECA574F" w14:textId="77777777" w:rsidR="00477B19" w:rsidRDefault="00477B19" w:rsidP="00477B19">
      <w:pPr>
        <w:pStyle w:val="ListParagraph"/>
        <w:numPr>
          <w:ilvl w:val="1"/>
          <w:numId w:val="17"/>
        </w:numPr>
        <w:autoSpaceDE/>
        <w:autoSpaceDN/>
        <w:spacing w:after="200"/>
      </w:pPr>
      <w:r>
        <w:t>The Network is of material importance to the student body and the President should be mandated to develop an action plan to restart the Network.</w:t>
      </w:r>
    </w:p>
    <w:p w14:paraId="4EC97057" w14:textId="155635E3" w:rsidR="00477B19" w:rsidRPr="00A07B8F" w:rsidRDefault="00477B19" w:rsidP="00A07B8F">
      <w:pPr>
        <w:pStyle w:val="ListParagraph"/>
        <w:numPr>
          <w:ilvl w:val="1"/>
          <w:numId w:val="17"/>
        </w:numPr>
        <w:autoSpaceDE/>
        <w:autoSpaceDN/>
        <w:spacing w:after="200"/>
      </w:pPr>
      <w:r>
        <w:lastRenderedPageBreak/>
        <w:t>The Network should be disbanded and removed from the Union’s structures.</w:t>
      </w:r>
    </w:p>
    <w:p w14:paraId="0CC0AF3B" w14:textId="2D39A670" w:rsidR="006A6C69" w:rsidRPr="006A6C69" w:rsidRDefault="006A6C69" w:rsidP="006A6C69">
      <w:pPr>
        <w:pStyle w:val="ListParagraph"/>
        <w:numPr>
          <w:ilvl w:val="0"/>
          <w:numId w:val="17"/>
        </w:numPr>
        <w:rPr>
          <w:lang w:val="en-US"/>
        </w:rPr>
      </w:pPr>
      <w:r>
        <w:rPr>
          <w:rFonts w:eastAsia="Calibri" w:cs="Times New Roman"/>
          <w:color w:val="000000"/>
          <w:lang w:val="en-US" w:bidi="en-US"/>
        </w:rPr>
        <w:t xml:space="preserve">All elections will be by secret ballot </w:t>
      </w:r>
      <w:r w:rsidRPr="006A6C69">
        <w:rPr>
          <w:rFonts w:eastAsia="Calibri" w:cs="Times New Roman"/>
          <w:color w:val="000000"/>
          <w:lang w:val="en-US" w:bidi="en-US"/>
        </w:rPr>
        <w:t>using the Union’s</w:t>
      </w:r>
      <w:r>
        <w:rPr>
          <w:rFonts w:eastAsia="Calibri" w:cs="Times New Roman"/>
          <w:color w:val="000000"/>
          <w:lang w:val="en-US" w:bidi="en-US"/>
        </w:rPr>
        <w:t xml:space="preserve"> online</w:t>
      </w:r>
      <w:r w:rsidRPr="006A6C69">
        <w:rPr>
          <w:rFonts w:eastAsia="Calibri" w:cs="Times New Roman"/>
          <w:color w:val="000000"/>
          <w:lang w:val="en-US" w:bidi="en-US"/>
        </w:rPr>
        <w:t xml:space="preserve"> system or in person at a </w:t>
      </w:r>
      <w:r w:rsidR="009364D9">
        <w:rPr>
          <w:rFonts w:eastAsia="Calibri" w:cs="Times New Roman"/>
          <w:color w:val="000000"/>
          <w:lang w:val="en-US" w:bidi="en-US"/>
        </w:rPr>
        <w:t>General Meeting</w:t>
      </w:r>
      <w:r w:rsidRPr="006A6C69">
        <w:rPr>
          <w:rFonts w:eastAsia="Calibri" w:cs="Times New Roman"/>
          <w:color w:val="000000"/>
          <w:lang w:val="en-US" w:bidi="en-US"/>
        </w:rPr>
        <w:t>, under the supervision of a Union staff member or Officer Trustee.</w:t>
      </w:r>
    </w:p>
    <w:p w14:paraId="484C5D37" w14:textId="77777777" w:rsidR="005209D4" w:rsidRPr="001764B7" w:rsidRDefault="005209D4" w:rsidP="005209D4">
      <w:pPr>
        <w:pStyle w:val="ListParagraph"/>
        <w:numPr>
          <w:ilvl w:val="0"/>
          <w:numId w:val="17"/>
        </w:numPr>
        <w:rPr>
          <w:lang w:val="en-US"/>
        </w:rPr>
      </w:pPr>
      <w:r w:rsidRPr="000B21EB">
        <w:t>Voting shall be by the Single Transferable Vote (STV) method.</w:t>
      </w:r>
    </w:p>
    <w:p w14:paraId="34A0DFC6" w14:textId="77777777" w:rsidR="005209D4" w:rsidRPr="001764B7" w:rsidRDefault="005209D4" w:rsidP="005209D4">
      <w:pPr>
        <w:pStyle w:val="ListParagraph"/>
        <w:numPr>
          <w:ilvl w:val="0"/>
          <w:numId w:val="17"/>
        </w:numPr>
        <w:rPr>
          <w:lang w:val="en-US"/>
        </w:rPr>
      </w:pPr>
      <w:r w:rsidRPr="000B21EB">
        <w:t>Re-open nominations (RON) shall be a candidate for all positions.</w:t>
      </w:r>
    </w:p>
    <w:p w14:paraId="393236D9" w14:textId="53739AE2" w:rsidR="001764B7" w:rsidRPr="001764B7" w:rsidRDefault="006065D6" w:rsidP="00F14897">
      <w:pPr>
        <w:pStyle w:val="ListParagraph"/>
        <w:numPr>
          <w:ilvl w:val="0"/>
          <w:numId w:val="17"/>
        </w:numPr>
        <w:rPr>
          <w:lang w:val="en-US"/>
        </w:rPr>
      </w:pPr>
      <w:r w:rsidRPr="001764B7">
        <w:rPr>
          <w:rFonts w:eastAsia="Calibri" w:cs="Times New Roman"/>
          <w:color w:val="000000"/>
          <w:lang w:val="en-US" w:bidi="en-US"/>
        </w:rPr>
        <w:t xml:space="preserve">The Results of </w:t>
      </w:r>
      <w:r w:rsidR="00A57E7B">
        <w:rPr>
          <w:rFonts w:eastAsia="Calibri" w:cs="Times New Roman"/>
          <w:color w:val="000000"/>
          <w:lang w:val="en-US" w:bidi="en-US"/>
        </w:rPr>
        <w:t>Network</w:t>
      </w:r>
      <w:r w:rsidRPr="001764B7">
        <w:rPr>
          <w:rFonts w:eastAsia="Calibri" w:cs="Times New Roman"/>
          <w:color w:val="000000"/>
          <w:lang w:val="en-US" w:bidi="en-US"/>
        </w:rPr>
        <w:t xml:space="preserve"> elections </w:t>
      </w:r>
      <w:r w:rsidR="006A6C69">
        <w:rPr>
          <w:rFonts w:eastAsia="Calibri" w:cs="Times New Roman"/>
          <w:color w:val="000000"/>
          <w:lang w:val="en-US" w:bidi="en-US"/>
        </w:rPr>
        <w:t>conducted online will be provided to the committee and should be announced within 48 hours of receipt</w:t>
      </w:r>
      <w:r w:rsidRPr="001764B7">
        <w:rPr>
          <w:rFonts w:eastAsia="Calibri" w:cs="Times New Roman"/>
          <w:color w:val="000000"/>
          <w:lang w:val="en-US" w:bidi="en-US"/>
        </w:rPr>
        <w:t>.</w:t>
      </w:r>
      <w:r w:rsidR="006A6C69">
        <w:rPr>
          <w:rFonts w:eastAsia="Calibri" w:cs="Times New Roman"/>
          <w:color w:val="000000"/>
          <w:lang w:val="en-US" w:bidi="en-US"/>
        </w:rPr>
        <w:t xml:space="preserve"> For elections conducted at an AGM will be counted by the Union staff member or Officer present and announced at the meeting.</w:t>
      </w:r>
    </w:p>
    <w:p w14:paraId="69079477" w14:textId="3002A621" w:rsidR="006A6C69" w:rsidRPr="00125E2F" w:rsidRDefault="006A6C69" w:rsidP="006A6C69">
      <w:pPr>
        <w:pStyle w:val="ListParagraph"/>
        <w:numPr>
          <w:ilvl w:val="0"/>
          <w:numId w:val="17"/>
        </w:numPr>
        <w:rPr>
          <w:lang w:val="en-US"/>
        </w:rPr>
      </w:pPr>
      <w:r w:rsidRPr="000B21EB">
        <w:t>The new Committee shall serve alongside the old Committee (</w:t>
      </w:r>
      <w:r w:rsidR="005209D4">
        <w:t>without voting rights</w:t>
      </w:r>
      <w:r w:rsidRPr="000B21EB">
        <w:t xml:space="preserve">) for the remainder of the academic year to promote the effective hand-over of the </w:t>
      </w:r>
      <w:r w:rsidR="00A57E7B">
        <w:t>Network</w:t>
      </w:r>
      <w:r w:rsidRPr="000B21EB">
        <w:t xml:space="preserve"> and to provide a period of apprenticeship for the new Committee, overseen by the existing committee.</w:t>
      </w:r>
    </w:p>
    <w:p w14:paraId="778511A6" w14:textId="7951DECB" w:rsidR="00125E2F" w:rsidRDefault="00125E2F" w:rsidP="00125E2F">
      <w:pPr>
        <w:pStyle w:val="Heading2"/>
        <w:rPr>
          <w:lang w:val="en-US"/>
        </w:rPr>
      </w:pPr>
      <w:r>
        <w:rPr>
          <w:lang w:val="en-US"/>
        </w:rPr>
        <w:t>Removal of Committee Members</w:t>
      </w:r>
    </w:p>
    <w:p w14:paraId="54DD1B8A" w14:textId="1014EC95" w:rsidR="00125E2F" w:rsidRDefault="00125E2F" w:rsidP="00125E2F">
      <w:pPr>
        <w:pStyle w:val="ListParagraph"/>
        <w:numPr>
          <w:ilvl w:val="0"/>
          <w:numId w:val="17"/>
        </w:numPr>
        <w:rPr>
          <w:lang w:val="en-US"/>
        </w:rPr>
      </w:pPr>
      <w:r>
        <w:rPr>
          <w:lang w:val="en-US"/>
        </w:rPr>
        <w:t>Full guidance on regulations regarding the removal of Committee Members by a Vote of No Confidence can be found in the Points 57 to 63 of the Union’s Code of Conduct</w:t>
      </w:r>
      <w:r w:rsidR="00AA47BB">
        <w:rPr>
          <w:lang w:val="en-US"/>
        </w:rPr>
        <w:t xml:space="preserve"> and Points </w:t>
      </w:r>
      <w:r w:rsidR="001A765D">
        <w:rPr>
          <w:lang w:val="en-US"/>
        </w:rPr>
        <w:t>36</w:t>
      </w:r>
      <w:r w:rsidR="00AA47BB">
        <w:rPr>
          <w:lang w:val="en-US"/>
        </w:rPr>
        <w:t xml:space="preserve"> to </w:t>
      </w:r>
      <w:r w:rsidR="00A07B8F">
        <w:rPr>
          <w:lang w:val="en-US"/>
        </w:rPr>
        <w:t>39</w:t>
      </w:r>
      <w:r w:rsidR="00AA47BB">
        <w:rPr>
          <w:lang w:val="en-US"/>
        </w:rPr>
        <w:t xml:space="preserve"> of </w:t>
      </w:r>
      <w:r w:rsidR="00A07B8F">
        <w:rPr>
          <w:color w:val="000000" w:themeColor="text1"/>
        </w:rPr>
        <w:t>Bye Law 5</w:t>
      </w:r>
      <w:r w:rsidR="00AA47BB" w:rsidRPr="00CA1136">
        <w:rPr>
          <w:color w:val="000000" w:themeColor="text1"/>
        </w:rPr>
        <w:t xml:space="preserve"> (</w:t>
      </w:r>
      <w:r w:rsidR="00A07B8F">
        <w:rPr>
          <w:color w:val="000000" w:themeColor="text1"/>
        </w:rPr>
        <w:t>Student Networks</w:t>
      </w:r>
      <w:r w:rsidR="00AA47BB" w:rsidRPr="00CA1136">
        <w:rPr>
          <w:color w:val="000000" w:themeColor="text1"/>
        </w:rPr>
        <w:t>)</w:t>
      </w:r>
      <w:r>
        <w:rPr>
          <w:lang w:val="en-US"/>
        </w:rPr>
        <w:t>.</w:t>
      </w:r>
    </w:p>
    <w:p w14:paraId="79A76B1C" w14:textId="13A8334E" w:rsidR="00125E2F" w:rsidRPr="00125E2F" w:rsidRDefault="00125E2F" w:rsidP="00125E2F">
      <w:pPr>
        <w:pStyle w:val="ListParagraph"/>
        <w:numPr>
          <w:ilvl w:val="0"/>
          <w:numId w:val="17"/>
        </w:numPr>
        <w:rPr>
          <w:lang w:val="en-US"/>
        </w:rPr>
      </w:pPr>
      <w:r>
        <w:rPr>
          <w:lang w:val="en-US"/>
        </w:rPr>
        <w:t xml:space="preserve">The Union may also remove Committee Members in line with </w:t>
      </w:r>
      <w:r w:rsidR="00AA47BB">
        <w:rPr>
          <w:lang w:val="en-US"/>
        </w:rPr>
        <w:t xml:space="preserve">Points </w:t>
      </w:r>
      <w:r w:rsidR="001A765D">
        <w:rPr>
          <w:lang w:val="en-US"/>
        </w:rPr>
        <w:t>31 and Points 33-34</w:t>
      </w:r>
      <w:r w:rsidR="00AA47BB">
        <w:rPr>
          <w:lang w:val="en-US"/>
        </w:rPr>
        <w:t xml:space="preserve"> of </w:t>
      </w:r>
      <w:r w:rsidR="001A765D">
        <w:rPr>
          <w:color w:val="000000" w:themeColor="text1"/>
        </w:rPr>
        <w:t>Bye Law 5</w:t>
      </w:r>
      <w:r w:rsidR="00AA47BB" w:rsidRPr="00CA1136">
        <w:rPr>
          <w:color w:val="000000" w:themeColor="text1"/>
        </w:rPr>
        <w:t xml:space="preserve"> (</w:t>
      </w:r>
      <w:r w:rsidR="001A765D">
        <w:rPr>
          <w:color w:val="000000" w:themeColor="text1"/>
        </w:rPr>
        <w:t>Student Networks</w:t>
      </w:r>
      <w:r w:rsidR="00AA47BB" w:rsidRPr="00CA1136">
        <w:rPr>
          <w:color w:val="000000" w:themeColor="text1"/>
        </w:rPr>
        <w:t>)</w:t>
      </w: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32972CC9" w14:textId="2C0CCAB1" w:rsidR="006065D6" w:rsidRPr="008217D6" w:rsidRDefault="006065D6" w:rsidP="0007075E">
      <w:pPr>
        <w:pStyle w:val="ListParagraph"/>
        <w:numPr>
          <w:ilvl w:val="0"/>
          <w:numId w:val="17"/>
        </w:numPr>
        <w:rPr>
          <w:szCs w:val="22"/>
        </w:rPr>
      </w:pPr>
      <w:r w:rsidRPr="008217D6">
        <w:rPr>
          <w:szCs w:val="22"/>
        </w:rPr>
        <w:t>The roles and duties of the Committee are as follows:</w:t>
      </w:r>
    </w:p>
    <w:p w14:paraId="39451B7D" w14:textId="035A3A08" w:rsidR="008217D6" w:rsidRPr="004B6CCC" w:rsidRDefault="006065D6" w:rsidP="008217D6">
      <w:pPr>
        <w:pStyle w:val="ListParagraph"/>
        <w:numPr>
          <w:ilvl w:val="0"/>
          <w:numId w:val="17"/>
        </w:numPr>
        <w:rPr>
          <w:b/>
          <w:bCs/>
          <w:szCs w:val="22"/>
        </w:rPr>
      </w:pPr>
      <w:r w:rsidRPr="0030623E">
        <w:rPr>
          <w:b/>
          <w:bCs/>
          <w:szCs w:val="22"/>
        </w:rPr>
        <w:t xml:space="preserve">The Chair </w:t>
      </w:r>
      <w:r w:rsidR="003C7061" w:rsidRPr="003C7061">
        <w:rPr>
          <w:rFonts w:cs="Tahoma"/>
          <w:szCs w:val="20"/>
        </w:rPr>
        <w:t xml:space="preserve">shall oversee the organisation and management of the network and the Committee as a whole; ensure the committee’s accountability to Members and the Students’ Union; and represent the group to all external interests. They ensure that the network represents its members, attend (or send a nominee) to </w:t>
      </w:r>
      <w:r w:rsidR="003C7061" w:rsidRPr="003C7061">
        <w:rPr>
          <w:rFonts w:cs="Tahoma"/>
          <w:szCs w:val="20"/>
        </w:rPr>
        <w:lastRenderedPageBreak/>
        <w:t xml:space="preserve">key Students’ Union meetings like Welfare and Inclusion council and are the main spokesperson for the network. </w:t>
      </w:r>
      <w:r w:rsidR="003C7061" w:rsidRPr="003C7061">
        <w:rPr>
          <w:rFonts w:cs="Calibri"/>
          <w:bCs/>
          <w:szCs w:val="20"/>
        </w:rPr>
        <w:t xml:space="preserve">The Chair ensures that the committee functions properly, that there is full participation at meetings, that all relevant matters are </w:t>
      </w:r>
      <w:r w:rsidR="003C7061" w:rsidRPr="004B6CCC">
        <w:rPr>
          <w:rFonts w:cs="Calibri"/>
          <w:bCs/>
          <w:szCs w:val="20"/>
        </w:rPr>
        <w:t>discussed, and effective decisions taken, communicated and enacted.</w:t>
      </w:r>
      <w:r w:rsidR="004B6CCC" w:rsidRPr="004B6CCC">
        <w:rPr>
          <w:rFonts w:cs="Calibri"/>
          <w:bCs/>
          <w:szCs w:val="20"/>
        </w:rPr>
        <w:t xml:space="preserve"> </w:t>
      </w:r>
      <w:r w:rsidR="004B6CCC" w:rsidRPr="004B6CCC">
        <w:rPr>
          <w:szCs w:val="22"/>
        </w:rPr>
        <w:t>They are a co-signatory for the Network’s accounts (which are held by the Union).</w:t>
      </w:r>
    </w:p>
    <w:p w14:paraId="5475A44E" w14:textId="77777777" w:rsidR="004B6CCC" w:rsidRPr="004B6CCC" w:rsidRDefault="003C7061" w:rsidP="004B6CCC">
      <w:pPr>
        <w:pStyle w:val="ListParagraph"/>
        <w:numPr>
          <w:ilvl w:val="0"/>
          <w:numId w:val="17"/>
        </w:numPr>
        <w:rPr>
          <w:rFonts w:cs="Calibri"/>
          <w:szCs w:val="22"/>
        </w:rPr>
      </w:pPr>
      <w:r w:rsidRPr="004B6CCC">
        <w:rPr>
          <w:b/>
          <w:bCs/>
          <w:szCs w:val="22"/>
        </w:rPr>
        <w:t xml:space="preserve">The Vice Chair </w:t>
      </w:r>
      <w:r w:rsidR="004B6CCC" w:rsidRPr="004B6CCC">
        <w:t xml:space="preserve">supports the Chair in their role and acts as a deputy in their absence. They also act as the network’s finance manager and have ultimate responsibility for ensuring that the network’s financial matters run smoothly.  </w:t>
      </w:r>
      <w:r w:rsidR="004B6CCC">
        <w:t>T</w:t>
      </w:r>
      <w:r w:rsidR="004B6CCC" w:rsidRPr="004B6CCC">
        <w:t xml:space="preserve">he Vice Chair is responsible for ensuring all active members have </w:t>
      </w:r>
      <w:r w:rsidR="004B6CCC">
        <w:t xml:space="preserve">formally joined the </w:t>
      </w:r>
      <w:r w:rsidR="004B6CCC" w:rsidRPr="004B6CCC">
        <w:t xml:space="preserve">Network. </w:t>
      </w:r>
      <w:r w:rsidRPr="004B6CCC">
        <w:rPr>
          <w:szCs w:val="22"/>
        </w:rPr>
        <w:t>They are a co-signatory for the Network’s accounts (which are held by the Union).</w:t>
      </w:r>
    </w:p>
    <w:p w14:paraId="141E9EDB" w14:textId="0E755338" w:rsidR="006065D6" w:rsidRPr="004B6CCC" w:rsidRDefault="00D846F3" w:rsidP="004B6CCC">
      <w:pPr>
        <w:pStyle w:val="ListParagraph"/>
        <w:numPr>
          <w:ilvl w:val="0"/>
          <w:numId w:val="17"/>
        </w:numPr>
        <w:rPr>
          <w:rFonts w:cs="Calibri"/>
          <w:szCs w:val="22"/>
        </w:rPr>
      </w:pPr>
      <w:r w:rsidRPr="004B6CCC">
        <w:rPr>
          <w:b/>
          <w:bCs/>
          <w:szCs w:val="22"/>
        </w:rPr>
        <w:t xml:space="preserve">The Secretary </w:t>
      </w:r>
      <w:r w:rsidR="003C7061" w:rsidRPr="004B6CCC">
        <w:rPr>
          <w:rFonts w:cs="Tahoma"/>
          <w:szCs w:val="20"/>
        </w:rPr>
        <w:t xml:space="preserve">shall oversee the administration of the network take minutes at meetings and monitor memberships. </w:t>
      </w:r>
      <w:r w:rsidR="003C7061" w:rsidRPr="003C7061">
        <w:t>They are the key information and reference point</w:t>
      </w:r>
      <w:r w:rsidR="003C7061" w:rsidRPr="005A4122">
        <w:rPr>
          <w:color w:val="000000" w:themeColor="text1"/>
        </w:rPr>
        <w:t xml:space="preserve"> for the chair, committee members and members.</w:t>
      </w:r>
      <w:r w:rsidRPr="005A4122">
        <w:rPr>
          <w:color w:val="000000" w:themeColor="text1"/>
          <w:szCs w:val="22"/>
        </w:rPr>
        <w:t xml:space="preserve"> They are responsible for submitting all relevant events forms to the Union and for processes like booking rooms</w:t>
      </w:r>
      <w:r w:rsidR="005A4122" w:rsidRPr="005A4122">
        <w:rPr>
          <w:color w:val="000000" w:themeColor="text1"/>
          <w:szCs w:val="22"/>
        </w:rPr>
        <w:t>.</w:t>
      </w:r>
    </w:p>
    <w:p w14:paraId="1D6D13D0" w14:textId="05BE6FD6" w:rsidR="005A4122" w:rsidRPr="006765D5" w:rsidRDefault="001764B7" w:rsidP="003C7061">
      <w:pPr>
        <w:pStyle w:val="ListParagraph"/>
        <w:numPr>
          <w:ilvl w:val="0"/>
          <w:numId w:val="17"/>
        </w:numPr>
        <w:rPr>
          <w:b/>
          <w:bCs/>
        </w:rPr>
      </w:pPr>
      <w:r w:rsidRPr="006765D5">
        <w:rPr>
          <w:b/>
          <w:bCs/>
        </w:rPr>
        <w:t xml:space="preserve">The </w:t>
      </w:r>
      <w:r w:rsidR="005A4122" w:rsidRPr="006765D5">
        <w:rPr>
          <w:b/>
          <w:bCs/>
        </w:rPr>
        <w:t>Social Secretary</w:t>
      </w:r>
      <w:r w:rsidRPr="006765D5">
        <w:rPr>
          <w:b/>
          <w:bCs/>
        </w:rPr>
        <w:t>:</w:t>
      </w:r>
      <w:r w:rsidR="008217D6" w:rsidRPr="006765D5">
        <w:t xml:space="preserve"> </w:t>
      </w:r>
      <w:r w:rsidR="005A4122" w:rsidRPr="006765D5">
        <w:t>Is</w:t>
      </w:r>
      <w:r w:rsidR="005A4122" w:rsidRPr="006765D5">
        <w:rPr>
          <w:b/>
          <w:bCs/>
        </w:rPr>
        <w:t xml:space="preserve"> </w:t>
      </w:r>
      <w:r w:rsidR="005A4122" w:rsidRPr="006765D5">
        <w:t>responsible for providing social and cultural activities for the Network’s on a smaller scale, such as nights out.  They shall also support, and be supported by, the Inclusivity Rep to promote a positive and inclusive culture within the Network. They will ensure that responsible socials are a fundamental part of the Network.</w:t>
      </w:r>
      <w:r w:rsidR="005A4122" w:rsidRPr="006765D5">
        <w:rPr>
          <w:b/>
          <w:bCs/>
        </w:rPr>
        <w:t xml:space="preserve">  </w:t>
      </w:r>
    </w:p>
    <w:p w14:paraId="54DDFAF0" w14:textId="19B01E98" w:rsidR="003C7061" w:rsidRPr="006765D5" w:rsidRDefault="003C7061" w:rsidP="003C7061">
      <w:pPr>
        <w:pStyle w:val="ListParagraph"/>
        <w:numPr>
          <w:ilvl w:val="0"/>
          <w:numId w:val="17"/>
        </w:numPr>
        <w:rPr>
          <w:b/>
          <w:bCs/>
        </w:rPr>
      </w:pPr>
      <w:r w:rsidRPr="006765D5">
        <w:rPr>
          <w:b/>
          <w:bCs/>
        </w:rPr>
        <w:t>The Inclusivity Rep</w:t>
      </w:r>
      <w:r w:rsidR="005A4122" w:rsidRPr="006765D5">
        <w:rPr>
          <w:b/>
          <w:bCs/>
        </w:rPr>
        <w:t>:</w:t>
      </w:r>
      <w:r w:rsidR="005A4122" w:rsidRPr="006765D5">
        <w:rPr>
          <w:rFonts w:cs="Calibri"/>
        </w:rPr>
        <w:t xml:space="preserve"> W</w:t>
      </w:r>
      <w:r w:rsidRPr="006765D5">
        <w:rPr>
          <w:rFonts w:cs="Calibri"/>
        </w:rPr>
        <w:t>orks with the rest of the committee to increase memberships, focusing particularly on students who face barriers to participation.  They will work with the rest of the committee to ensure that activities are attractive to a diverse range of members.</w:t>
      </w:r>
    </w:p>
    <w:p w14:paraId="6CA64883" w14:textId="29522EF9" w:rsidR="006065D6" w:rsidRDefault="0007075E" w:rsidP="0007075E">
      <w:pPr>
        <w:pStyle w:val="ListParagraph"/>
        <w:numPr>
          <w:ilvl w:val="0"/>
          <w:numId w:val="17"/>
        </w:numPr>
      </w:pPr>
      <w:r w:rsidRPr="0007075E">
        <w:t>Full role descriptions for core roles can be found on the Union’s website.</w:t>
      </w:r>
      <w:r>
        <w:t xml:space="preserve"> The Committee will agree and keep a record of non-core role descriptions with the SU for additional roles)</w:t>
      </w:r>
    </w:p>
    <w:p w14:paraId="44FB283B" w14:textId="77777777" w:rsidR="00ED7A08" w:rsidRDefault="00ED7A08" w:rsidP="00ED7A08">
      <w:pPr>
        <w:pStyle w:val="Heading2"/>
      </w:pPr>
      <w:r>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lastRenderedPageBreak/>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t>The dates for Open Meetings should be set at the beginning of each year. Network members must receive an invite at least two weeks before the meeting is due to take place. The committee should set a deadline at least three days before the meeting for members to submit 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w:t>
      </w:r>
      <w:r>
        <w:lastRenderedPageBreak/>
        <w:t>does not contradict the Unions governing documents or policies and procedures.</w:t>
      </w:r>
    </w:p>
    <w:p w14:paraId="52A51F0E" w14:textId="22F69321" w:rsidR="001764B7" w:rsidRDefault="006065D6" w:rsidP="00F14897">
      <w:pPr>
        <w:pStyle w:val="ListParagraph"/>
        <w:numPr>
          <w:ilvl w:val="0"/>
          <w:numId w:val="17"/>
        </w:numPr>
      </w:pPr>
      <w:r w:rsidRPr="000B21EB">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1"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t xml:space="preserve"> Dissolution</w:t>
      </w:r>
    </w:p>
    <w:p w14:paraId="1FF0B04F" w14:textId="6B801952" w:rsidR="005B39AC" w:rsidRPr="000B21EB" w:rsidRDefault="005B39AC" w:rsidP="005B39AC">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w:t>
      </w:r>
      <w:proofErr w:type="gramStart"/>
      <w:r w:rsidRPr="005B39AC">
        <w:rPr>
          <w:lang w:val="en-US"/>
        </w:rPr>
        <w:t>revert back</w:t>
      </w:r>
      <w:proofErr w:type="gramEnd"/>
      <w:r w:rsidRPr="005B39AC">
        <w:rPr>
          <w:lang w:val="en-US"/>
        </w:rPr>
        <w:t xml:space="preserve"> to </w:t>
      </w:r>
      <w:r>
        <w:rPr>
          <w:lang w:val="en-US"/>
        </w:rPr>
        <w:t xml:space="preserve">the </w:t>
      </w:r>
      <w:r w:rsidRPr="005B39AC">
        <w:rPr>
          <w:lang w:val="en-US"/>
        </w:rPr>
        <w:t>Union</w:t>
      </w:r>
      <w:r>
        <w:rPr>
          <w:lang w:val="en-US"/>
        </w:rPr>
        <w:t>.</w:t>
      </w:r>
    </w:p>
    <w:p w14:paraId="18575F1B" w14:textId="77777777" w:rsidR="006065D6" w:rsidRPr="000B21EB" w:rsidRDefault="006065D6" w:rsidP="00F14897"/>
    <w:p w14:paraId="24317E47" w14:textId="77777777" w:rsidR="00340F82" w:rsidRPr="000B21EB" w:rsidRDefault="00340F82" w:rsidP="00F14897"/>
    <w:p w14:paraId="011DDE6F" w14:textId="77777777" w:rsidR="00F14897" w:rsidRPr="000B21EB" w:rsidRDefault="00F14897"/>
    <w:sectPr w:rsidR="00F14897" w:rsidRPr="000B21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C96B8" w14:textId="77777777" w:rsidR="008E7DF3" w:rsidRDefault="008E7DF3" w:rsidP="00B14904">
      <w:pPr>
        <w:spacing w:after="0" w:line="240" w:lineRule="auto"/>
      </w:pPr>
      <w:r>
        <w:separator/>
      </w:r>
    </w:p>
  </w:endnote>
  <w:endnote w:type="continuationSeparator" w:id="0">
    <w:p w14:paraId="5B3E4F76" w14:textId="77777777" w:rsidR="008E7DF3" w:rsidRDefault="008E7DF3"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847F2" w14:textId="41E9380D" w:rsidR="009364D9" w:rsidRDefault="009364D9" w:rsidP="005B7A47">
    <w:pPr>
      <w:pStyle w:val="Footer"/>
      <w:jc w:val="center"/>
    </w:pPr>
    <w:r w:rsidRPr="005B7A47">
      <w:rPr>
        <w:b/>
        <w:bCs/>
        <w:noProof/>
        <w:sz w:val="20"/>
        <w:szCs w:val="20"/>
        <w:lang w:eastAsia="en-GB"/>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F650"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r w:rsidRPr="005B7A47">
      <w:rPr>
        <w:b/>
        <w:bCs/>
        <w:sz w:val="20"/>
        <w:szCs w:val="20"/>
      </w:rPr>
      <w:t xml:space="preserve">Approved: </w:t>
    </w:r>
    <w:r w:rsidRPr="005B7A47">
      <w:rPr>
        <w:b/>
        <w:bCs/>
        <w:color w:val="FF0000"/>
        <w:sz w:val="20"/>
        <w:szCs w:val="20"/>
      </w:rPr>
      <w:t>[insert date</w:t>
    </w:r>
    <w:r w:rsidRPr="006065D6">
      <w:rPr>
        <w:color w:val="FF0000"/>
        <w:sz w:val="20"/>
        <w:szCs w:val="20"/>
      </w:rPr>
      <w:t>]</w:t>
    </w:r>
    <w:r w:rsidRPr="005B7A47">
      <w:rPr>
        <w:sz w:val="20"/>
        <w:szCs w:val="20"/>
      </w:rPr>
      <w:tab/>
      <w:t xml:space="preserve"> /</w:t>
    </w:r>
    <w:r w:rsidRPr="006065D6">
      <w:rPr>
        <w:sz w:val="20"/>
        <w:szCs w:val="20"/>
      </w:rPr>
      <w:t xml:space="preserve">Date of Last Review: </w:t>
    </w:r>
    <w:r w:rsidRPr="006065D6">
      <w:rPr>
        <w:color w:val="FF0000"/>
        <w:sz w:val="20"/>
        <w:szCs w:val="20"/>
      </w:rPr>
      <w:t>[insert date]</w:t>
    </w:r>
    <w:r w:rsidRPr="005B7A47">
      <w:rPr>
        <w:sz w:val="20"/>
        <w:szCs w:val="20"/>
      </w:rPr>
      <w:t xml:space="preserve">/ </w:t>
    </w:r>
    <w:r w:rsidRPr="006065D6">
      <w:rPr>
        <w:sz w:val="20"/>
        <w:szCs w:val="20"/>
      </w:rPr>
      <w:t xml:space="preserve">Date of Next Review </w:t>
    </w:r>
    <w:r w:rsidRPr="006065D6">
      <w:rPr>
        <w:color w:val="FF0000"/>
        <w:sz w:val="20"/>
        <w:szCs w:val="20"/>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7BC49" w14:textId="77777777" w:rsidR="008E7DF3" w:rsidRDefault="008E7DF3" w:rsidP="00B14904">
      <w:pPr>
        <w:spacing w:after="0" w:line="240" w:lineRule="auto"/>
      </w:pPr>
      <w:r>
        <w:separator/>
      </w:r>
    </w:p>
  </w:footnote>
  <w:footnote w:type="continuationSeparator" w:id="0">
    <w:p w14:paraId="43646649" w14:textId="77777777" w:rsidR="008E7DF3" w:rsidRDefault="008E7DF3"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5BF3" w14:textId="77777777" w:rsidR="009364D9" w:rsidRDefault="009364D9">
    <w:pPr>
      <w:pStyle w:val="Header"/>
    </w:pPr>
    <w:r>
      <w:rPr>
        <w:noProof/>
        <w:lang w:eastAsia="en-GB"/>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3C49"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62C93"/>
    <w:multiLevelType w:val="multilevel"/>
    <w:tmpl w:val="B4D2619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ascii="Century Gothic" w:eastAsia="Times New Roman" w:hAnsi="Century Gothic" w:cstheme="minorHAns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15:restartNumberingAfterBreak="0">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20"/>
  </w:num>
  <w:num w:numId="15">
    <w:abstractNumId w:val="6"/>
  </w:num>
  <w:num w:numId="16">
    <w:abstractNumId w:val="12"/>
  </w:num>
  <w:num w:numId="17">
    <w:abstractNumId w:val="17"/>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4"/>
  </w:num>
  <w:num w:numId="23">
    <w:abstractNumId w:val="7"/>
  </w:num>
  <w:num w:numId="24">
    <w:abstractNumId w:val="8"/>
  </w:num>
  <w:num w:numId="25">
    <w:abstractNumId w:val="9"/>
  </w:num>
  <w:num w:numId="26">
    <w:abstractNumId w:val="4"/>
  </w:num>
  <w:num w:numId="27">
    <w:abstractNumId w:val="18"/>
  </w:num>
  <w:num w:numId="28">
    <w:abstractNumId w:val="19"/>
  </w:num>
  <w:num w:numId="29">
    <w:abstractNumId w:val="16"/>
  </w:num>
  <w:num w:numId="30">
    <w:abstractNumId w:val="3"/>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D6"/>
    <w:rsid w:val="000224FB"/>
    <w:rsid w:val="0007075E"/>
    <w:rsid w:val="000B21EB"/>
    <w:rsid w:val="000C2AA4"/>
    <w:rsid w:val="000D1988"/>
    <w:rsid w:val="000D5CFC"/>
    <w:rsid w:val="001145E2"/>
    <w:rsid w:val="00125E2F"/>
    <w:rsid w:val="00157F5B"/>
    <w:rsid w:val="001764B7"/>
    <w:rsid w:val="001A765D"/>
    <w:rsid w:val="001B4CC4"/>
    <w:rsid w:val="001F6CC2"/>
    <w:rsid w:val="002104A1"/>
    <w:rsid w:val="00236819"/>
    <w:rsid w:val="002E7172"/>
    <w:rsid w:val="0030623E"/>
    <w:rsid w:val="003244F9"/>
    <w:rsid w:val="00340F82"/>
    <w:rsid w:val="003B7035"/>
    <w:rsid w:val="003C7061"/>
    <w:rsid w:val="003F6D8E"/>
    <w:rsid w:val="00433D9D"/>
    <w:rsid w:val="004638BC"/>
    <w:rsid w:val="00477B19"/>
    <w:rsid w:val="004B6CCC"/>
    <w:rsid w:val="004E0124"/>
    <w:rsid w:val="004E0CE3"/>
    <w:rsid w:val="004E3AEE"/>
    <w:rsid w:val="005135E1"/>
    <w:rsid w:val="005209D4"/>
    <w:rsid w:val="005228AF"/>
    <w:rsid w:val="00530F98"/>
    <w:rsid w:val="00572341"/>
    <w:rsid w:val="005839CA"/>
    <w:rsid w:val="005A4122"/>
    <w:rsid w:val="005B39AC"/>
    <w:rsid w:val="005B7A47"/>
    <w:rsid w:val="005B7AF1"/>
    <w:rsid w:val="005E1F14"/>
    <w:rsid w:val="006065D6"/>
    <w:rsid w:val="006765D5"/>
    <w:rsid w:val="006A6C69"/>
    <w:rsid w:val="006D028B"/>
    <w:rsid w:val="007A2319"/>
    <w:rsid w:val="007C5F45"/>
    <w:rsid w:val="007F7400"/>
    <w:rsid w:val="008217D6"/>
    <w:rsid w:val="008E7DF3"/>
    <w:rsid w:val="009364D9"/>
    <w:rsid w:val="00951678"/>
    <w:rsid w:val="009B7256"/>
    <w:rsid w:val="00A07B8F"/>
    <w:rsid w:val="00A57E7B"/>
    <w:rsid w:val="00A60C66"/>
    <w:rsid w:val="00AA47BB"/>
    <w:rsid w:val="00AB106C"/>
    <w:rsid w:val="00AB7A3E"/>
    <w:rsid w:val="00B059D0"/>
    <w:rsid w:val="00B14904"/>
    <w:rsid w:val="00B340CB"/>
    <w:rsid w:val="00B6468E"/>
    <w:rsid w:val="00BC0498"/>
    <w:rsid w:val="00BC13BB"/>
    <w:rsid w:val="00BC5647"/>
    <w:rsid w:val="00C35C82"/>
    <w:rsid w:val="00C515B3"/>
    <w:rsid w:val="00C55AC4"/>
    <w:rsid w:val="00C84A36"/>
    <w:rsid w:val="00C94CA2"/>
    <w:rsid w:val="00CA1136"/>
    <w:rsid w:val="00CB1E90"/>
    <w:rsid w:val="00D57F34"/>
    <w:rsid w:val="00D846F3"/>
    <w:rsid w:val="00DB0502"/>
    <w:rsid w:val="00DD7E9B"/>
    <w:rsid w:val="00E2585F"/>
    <w:rsid w:val="00E268A5"/>
    <w:rsid w:val="00E87B0E"/>
    <w:rsid w:val="00EC41D3"/>
    <w:rsid w:val="00ED7A08"/>
    <w:rsid w:val="00F14897"/>
    <w:rsid w:val="00F200AF"/>
    <w:rsid w:val="00F65B37"/>
    <w:rsid w:val="00FA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1FD6"/>
  <w15:docId w15:val="{DD8CE3E1-E287-4C3D-A0D7-5FE32C3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csu.com/yourunion/aboutwsu/docu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a3cc0-0055-414b-8c82-51fbeccfcf80"/>
    <ds:schemaRef ds:uri="51861ef1-19d7-41ab-95db-2e5d33163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2E6EF-6F0B-484D-A782-1B4F288141A4}">
  <ds:schemaRefs>
    <ds:schemaRef ds:uri="http://schemas.microsoft.com/sharepoint/v3/contenttype/forms"/>
  </ds:schemaRefs>
</ds:datastoreItem>
</file>

<file path=customXml/itemProps3.xml><?xml version="1.0" encoding="utf-8"?>
<ds:datastoreItem xmlns:ds="http://schemas.openxmlformats.org/officeDocument/2006/customXml" ds:itemID="{86BCB7F0-53FF-4E75-BA65-09968F3AC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Dark Blue_Red Word Template</Template>
  <TotalTime>22</TotalTime>
  <Pages>10</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Lucy Robson (Student)</cp:lastModifiedBy>
  <cp:revision>6</cp:revision>
  <dcterms:created xsi:type="dcterms:W3CDTF">2020-10-14T14:16:00Z</dcterms:created>
  <dcterms:modified xsi:type="dcterms:W3CDTF">2020-11-23T09:01:00Z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