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73BB2" w14:textId="77777777" w:rsidR="006D44B7" w:rsidRPr="006D44B7" w:rsidRDefault="006D44B7" w:rsidP="006D44B7">
      <w:pPr>
        <w:spacing w:after="0" w:line="240" w:lineRule="auto"/>
        <w:contextualSpacing/>
        <w:rPr>
          <w:rFonts w:ascii="Avenir Next LT Pro" w:hAnsi="Avenir Next LT Pro"/>
          <w:b/>
          <w:bCs/>
        </w:rPr>
      </w:pPr>
    </w:p>
    <w:p w14:paraId="1C699341" w14:textId="0B8997E9" w:rsidR="00253109" w:rsidRPr="006D44B7" w:rsidRDefault="00253109" w:rsidP="006D44B7">
      <w:pPr>
        <w:spacing w:after="0" w:line="240" w:lineRule="auto"/>
        <w:contextualSpacing/>
        <w:jc w:val="center"/>
        <w:rPr>
          <w:rFonts w:ascii="Avenir Next LT Pro" w:hAnsi="Avenir Next LT Pro"/>
          <w:b/>
          <w:bCs/>
        </w:rPr>
      </w:pPr>
      <w:r w:rsidRPr="00253109">
        <w:rPr>
          <w:rFonts w:ascii="Avenir Next LT Pro" w:hAnsi="Avenir Next LT Pro"/>
          <w:b/>
          <w:bCs/>
        </w:rPr>
        <w:t xml:space="preserve">Worcester Students' Union Digital Footprint Reduction </w:t>
      </w:r>
      <w:r w:rsidR="006D44B7" w:rsidRPr="006D44B7">
        <w:rPr>
          <w:rFonts w:ascii="Avenir Next LT Pro" w:hAnsi="Avenir Next LT Pro"/>
          <w:b/>
          <w:bCs/>
        </w:rPr>
        <w:t>Guidance</w:t>
      </w:r>
    </w:p>
    <w:p w14:paraId="7DC09C9E" w14:textId="77777777" w:rsidR="006D44B7" w:rsidRPr="00253109" w:rsidRDefault="006D44B7" w:rsidP="006D44B7">
      <w:pPr>
        <w:spacing w:after="0" w:line="240" w:lineRule="auto"/>
        <w:contextualSpacing/>
        <w:jc w:val="center"/>
        <w:rPr>
          <w:rFonts w:ascii="Avenir Next LT Pro" w:hAnsi="Avenir Next LT Pro"/>
        </w:rPr>
      </w:pPr>
    </w:p>
    <w:p w14:paraId="5B4AD7DE" w14:textId="11AB90C3" w:rsidR="006D44B7" w:rsidRPr="006D44B7" w:rsidRDefault="00253109" w:rsidP="006D44B7">
      <w:pPr>
        <w:spacing w:after="0" w:line="240" w:lineRule="auto"/>
        <w:contextualSpacing/>
        <w:rPr>
          <w:rFonts w:ascii="Avenir Next LT Pro" w:hAnsi="Avenir Next LT Pro"/>
        </w:rPr>
      </w:pPr>
      <w:r w:rsidRPr="00253109">
        <w:rPr>
          <w:rFonts w:ascii="Avenir Next LT Pro" w:hAnsi="Avenir Next LT Pro"/>
          <w:b/>
          <w:bCs/>
        </w:rPr>
        <w:t>Purpose</w:t>
      </w:r>
      <w:r w:rsidR="006D44B7" w:rsidRPr="006D44B7">
        <w:rPr>
          <w:rFonts w:ascii="Avenir Next LT Pro" w:hAnsi="Avenir Next LT Pro"/>
          <w:b/>
          <w:bCs/>
        </w:rPr>
        <w:t xml:space="preserve"> and scope</w:t>
      </w:r>
    </w:p>
    <w:p w14:paraId="26A5F1DE" w14:textId="619AFB67" w:rsidR="00253109" w:rsidRPr="00253109" w:rsidRDefault="006D44B7" w:rsidP="006D44B7">
      <w:pPr>
        <w:spacing w:after="0" w:line="240" w:lineRule="auto"/>
        <w:contextualSpacing/>
        <w:rPr>
          <w:rFonts w:ascii="Avenir Next LT Pro" w:hAnsi="Avenir Next LT Pro"/>
        </w:rPr>
      </w:pPr>
      <w:r w:rsidRPr="006D44B7">
        <w:rPr>
          <w:rFonts w:ascii="Avenir Next LT Pro" w:hAnsi="Avenir Next LT Pro"/>
        </w:rPr>
        <w:t xml:space="preserve">This </w:t>
      </w:r>
      <w:r w:rsidRPr="006D44B7">
        <w:rPr>
          <w:rFonts w:ascii="Avenir Next LT Pro" w:hAnsi="Avenir Next LT Pro"/>
        </w:rPr>
        <w:t>guidance</w:t>
      </w:r>
      <w:r w:rsidRPr="006D44B7">
        <w:rPr>
          <w:rFonts w:ascii="Avenir Next LT Pro" w:hAnsi="Avenir Next LT Pro"/>
        </w:rPr>
        <w:t xml:space="preserve"> aims to reduce the Union’s digital footprint by minimi</w:t>
      </w:r>
      <w:r w:rsidRPr="006D44B7">
        <w:rPr>
          <w:rFonts w:ascii="Avenir Next LT Pro" w:hAnsi="Avenir Next LT Pro"/>
        </w:rPr>
        <w:t>s</w:t>
      </w:r>
      <w:r w:rsidRPr="006D44B7">
        <w:rPr>
          <w:rFonts w:ascii="Avenir Next LT Pro" w:hAnsi="Avenir Next LT Pro"/>
        </w:rPr>
        <w:t>ing the environmental impact of email traffic, cloud storage, and digital media. It applies to all Worcester Students' Union staff, officers, and, where possible, student</w:t>
      </w:r>
      <w:r w:rsidRPr="006D44B7">
        <w:rPr>
          <w:rFonts w:ascii="Avenir Next LT Pro" w:hAnsi="Avenir Next LT Pro"/>
        </w:rPr>
        <w:t xml:space="preserve"> groups</w:t>
      </w:r>
      <w:r w:rsidRPr="006D44B7">
        <w:rPr>
          <w:rFonts w:ascii="Avenir Next LT Pro" w:hAnsi="Avenir Next LT Pro"/>
        </w:rPr>
        <w:t>, providing guidelines for managing communications, file storage, and media across Union platforms.</w:t>
      </w:r>
    </w:p>
    <w:p w14:paraId="3B68E7D4" w14:textId="77777777" w:rsidR="006D44B7" w:rsidRPr="006D44B7" w:rsidRDefault="006D44B7" w:rsidP="006D44B7">
      <w:pPr>
        <w:spacing w:after="0" w:line="240" w:lineRule="auto"/>
        <w:contextualSpacing/>
        <w:rPr>
          <w:rFonts w:ascii="Avenir Next LT Pro" w:hAnsi="Avenir Next LT Pro"/>
          <w:b/>
          <w:bCs/>
        </w:rPr>
      </w:pPr>
    </w:p>
    <w:p w14:paraId="473C93CF" w14:textId="61455208" w:rsidR="00253109" w:rsidRPr="00253109" w:rsidRDefault="00253109" w:rsidP="006D44B7">
      <w:pPr>
        <w:spacing w:after="0" w:line="240" w:lineRule="auto"/>
        <w:contextualSpacing/>
        <w:rPr>
          <w:rFonts w:ascii="Avenir Next LT Pro" w:hAnsi="Avenir Next LT Pro"/>
        </w:rPr>
      </w:pPr>
      <w:r w:rsidRPr="00253109">
        <w:rPr>
          <w:rFonts w:ascii="Avenir Next LT Pro" w:hAnsi="Avenir Next LT Pro"/>
          <w:b/>
          <w:bCs/>
        </w:rPr>
        <w:t>Guidance</w:t>
      </w:r>
    </w:p>
    <w:p w14:paraId="79FF54F2" w14:textId="77777777" w:rsidR="00253109" w:rsidRPr="00253109" w:rsidRDefault="00253109" w:rsidP="006D44B7">
      <w:pPr>
        <w:spacing w:after="0" w:line="240" w:lineRule="auto"/>
        <w:contextualSpacing/>
        <w:rPr>
          <w:rFonts w:ascii="Avenir Next LT Pro" w:hAnsi="Avenir Next LT Pro"/>
          <w:u w:val="single"/>
        </w:rPr>
      </w:pPr>
      <w:r w:rsidRPr="00253109">
        <w:rPr>
          <w:rFonts w:ascii="Avenir Next LT Pro" w:hAnsi="Avenir Next LT Pro"/>
          <w:u w:val="single"/>
        </w:rPr>
        <w:t>Email Management</w:t>
      </w:r>
    </w:p>
    <w:p w14:paraId="536AC591" w14:textId="3378AB48" w:rsidR="00253109" w:rsidRPr="006D44B7" w:rsidRDefault="00253109" w:rsidP="006D44B7">
      <w:pPr>
        <w:pStyle w:val="ListParagraph"/>
        <w:numPr>
          <w:ilvl w:val="0"/>
          <w:numId w:val="9"/>
        </w:numPr>
        <w:spacing w:after="0" w:line="240" w:lineRule="auto"/>
        <w:rPr>
          <w:rFonts w:ascii="Avenir Next LT Pro" w:hAnsi="Avenir Next LT Pro"/>
        </w:rPr>
      </w:pPr>
      <w:r w:rsidRPr="006D44B7">
        <w:rPr>
          <w:rFonts w:ascii="Avenir Next LT Pro" w:hAnsi="Avenir Next LT Pro"/>
          <w:b/>
          <w:bCs/>
        </w:rPr>
        <w:t>Reducing Email Traffic</w:t>
      </w:r>
    </w:p>
    <w:p w14:paraId="422A3D0B" w14:textId="77777777" w:rsidR="00253109" w:rsidRPr="006D44B7" w:rsidRDefault="00253109" w:rsidP="006D44B7">
      <w:pPr>
        <w:pStyle w:val="ListParagraph"/>
        <w:numPr>
          <w:ilvl w:val="0"/>
          <w:numId w:val="3"/>
        </w:numPr>
        <w:spacing w:after="0" w:line="240" w:lineRule="auto"/>
        <w:rPr>
          <w:rFonts w:ascii="Avenir Next LT Pro" w:hAnsi="Avenir Next LT Pro"/>
        </w:rPr>
      </w:pPr>
      <w:r w:rsidRPr="006D44B7">
        <w:rPr>
          <w:rFonts w:ascii="Avenir Next LT Pro" w:hAnsi="Avenir Next LT Pro"/>
        </w:rPr>
        <w:t>Staff and officers should unsubscribe from unwanted newsletters and mailing lists.</w:t>
      </w:r>
    </w:p>
    <w:p w14:paraId="6974A204" w14:textId="71E5BD96" w:rsidR="00253109" w:rsidRPr="006D44B7" w:rsidRDefault="00253109" w:rsidP="006D44B7">
      <w:pPr>
        <w:pStyle w:val="ListParagraph"/>
        <w:numPr>
          <w:ilvl w:val="0"/>
          <w:numId w:val="3"/>
        </w:numPr>
        <w:spacing w:after="0" w:line="240" w:lineRule="auto"/>
        <w:rPr>
          <w:rFonts w:ascii="Avenir Next LT Pro" w:hAnsi="Avenir Next LT Pro"/>
        </w:rPr>
      </w:pPr>
      <w:r w:rsidRPr="006D44B7">
        <w:rPr>
          <w:rFonts w:ascii="Avenir Next LT Pro" w:hAnsi="Avenir Next LT Pro"/>
        </w:rPr>
        <w:t>Minimi</w:t>
      </w:r>
      <w:r w:rsidR="006D44B7" w:rsidRPr="006D44B7">
        <w:rPr>
          <w:rFonts w:ascii="Avenir Next LT Pro" w:hAnsi="Avenir Next LT Pro"/>
        </w:rPr>
        <w:t>s</w:t>
      </w:r>
      <w:r w:rsidRPr="006D44B7">
        <w:rPr>
          <w:rFonts w:ascii="Avenir Next LT Pro" w:hAnsi="Avenir Next LT Pro"/>
        </w:rPr>
        <w:t xml:space="preserve">e </w:t>
      </w:r>
      <w:r w:rsidR="006D44B7" w:rsidRPr="006D44B7">
        <w:rPr>
          <w:rFonts w:ascii="Avenir Next LT Pro" w:hAnsi="Avenir Next LT Pro"/>
        </w:rPr>
        <w:t xml:space="preserve">recognition or </w:t>
      </w:r>
      <w:r w:rsidRPr="006D44B7">
        <w:rPr>
          <w:rFonts w:ascii="Avenir Next LT Pro" w:hAnsi="Avenir Next LT Pro"/>
        </w:rPr>
        <w:t>'thank you' emails where possible and explore alternative methods such as</w:t>
      </w:r>
      <w:r w:rsidR="006D44B7" w:rsidRPr="006D44B7">
        <w:rPr>
          <w:rFonts w:ascii="Avenir Next LT Pro" w:hAnsi="Avenir Next LT Pro"/>
        </w:rPr>
        <w:t xml:space="preserve"> </w:t>
      </w:r>
      <w:r w:rsidRPr="006D44B7">
        <w:rPr>
          <w:rFonts w:ascii="Avenir Next LT Pro" w:hAnsi="Avenir Next LT Pro"/>
        </w:rPr>
        <w:t>collaborative tools for simple acknowledgments.</w:t>
      </w:r>
    </w:p>
    <w:p w14:paraId="191DACF7" w14:textId="77777777" w:rsidR="006D44B7" w:rsidRPr="006D44B7" w:rsidRDefault="006D44B7" w:rsidP="006D44B7">
      <w:pPr>
        <w:pStyle w:val="ListParagraph"/>
        <w:spacing w:after="0" w:line="240" w:lineRule="auto"/>
        <w:rPr>
          <w:rFonts w:ascii="Avenir Next LT Pro" w:hAnsi="Avenir Next LT Pro"/>
        </w:rPr>
      </w:pPr>
    </w:p>
    <w:p w14:paraId="3A78572F" w14:textId="326A355E" w:rsidR="00253109" w:rsidRPr="006D44B7" w:rsidRDefault="00253109" w:rsidP="006D44B7">
      <w:pPr>
        <w:pStyle w:val="ListParagraph"/>
        <w:numPr>
          <w:ilvl w:val="0"/>
          <w:numId w:val="9"/>
        </w:numPr>
        <w:spacing w:after="0" w:line="240" w:lineRule="auto"/>
        <w:rPr>
          <w:rFonts w:ascii="Avenir Next LT Pro" w:hAnsi="Avenir Next LT Pro"/>
        </w:rPr>
      </w:pPr>
      <w:r w:rsidRPr="006D44B7">
        <w:rPr>
          <w:rFonts w:ascii="Avenir Next LT Pro" w:hAnsi="Avenir Next LT Pro"/>
          <w:b/>
          <w:bCs/>
        </w:rPr>
        <w:t>Email Signatures</w:t>
      </w:r>
    </w:p>
    <w:p w14:paraId="109765B7" w14:textId="77777777" w:rsidR="006D44B7" w:rsidRPr="006D44B7" w:rsidRDefault="00253109" w:rsidP="006D44B7">
      <w:pPr>
        <w:pStyle w:val="ListParagraph"/>
        <w:numPr>
          <w:ilvl w:val="0"/>
          <w:numId w:val="4"/>
        </w:numPr>
        <w:spacing w:after="0" w:line="240" w:lineRule="auto"/>
        <w:rPr>
          <w:rFonts w:ascii="Avenir Next LT Pro" w:hAnsi="Avenir Next LT Pro"/>
        </w:rPr>
      </w:pPr>
      <w:r w:rsidRPr="006D44B7">
        <w:rPr>
          <w:rFonts w:ascii="Avenir Next LT Pro" w:hAnsi="Avenir Next LT Pro"/>
        </w:rPr>
        <w:t>Use text-only email signatures for internal communications or replies to reduce image-heavy content.</w:t>
      </w:r>
    </w:p>
    <w:p w14:paraId="0D9D3555" w14:textId="7E2FF358" w:rsidR="00253109" w:rsidRPr="006D44B7" w:rsidRDefault="00253109" w:rsidP="006D44B7">
      <w:pPr>
        <w:pStyle w:val="ListParagraph"/>
        <w:numPr>
          <w:ilvl w:val="0"/>
          <w:numId w:val="4"/>
        </w:numPr>
        <w:spacing w:after="0" w:line="240" w:lineRule="auto"/>
        <w:rPr>
          <w:rFonts w:ascii="Avenir Next LT Pro" w:hAnsi="Avenir Next LT Pro"/>
        </w:rPr>
      </w:pPr>
      <w:r w:rsidRPr="006D44B7">
        <w:rPr>
          <w:rFonts w:ascii="Avenir Next LT Pro" w:hAnsi="Avenir Next LT Pro"/>
        </w:rPr>
        <w:t>Avoid high-resolution images in email signatures to decrease file size and improve performance.</w:t>
      </w:r>
    </w:p>
    <w:p w14:paraId="15171507" w14:textId="77777777" w:rsidR="006D44B7" w:rsidRPr="006D44B7" w:rsidRDefault="006D44B7" w:rsidP="006D44B7">
      <w:pPr>
        <w:pStyle w:val="ListParagraph"/>
        <w:spacing w:after="0" w:line="240" w:lineRule="auto"/>
        <w:rPr>
          <w:rFonts w:ascii="Avenir Next LT Pro" w:hAnsi="Avenir Next LT Pro"/>
        </w:rPr>
      </w:pPr>
    </w:p>
    <w:p w14:paraId="6313B0D4" w14:textId="7A6438B8" w:rsidR="00253109" w:rsidRPr="006D44B7" w:rsidRDefault="00253109" w:rsidP="006D44B7">
      <w:pPr>
        <w:pStyle w:val="ListParagraph"/>
        <w:numPr>
          <w:ilvl w:val="0"/>
          <w:numId w:val="9"/>
        </w:numPr>
        <w:spacing w:after="0" w:line="240" w:lineRule="auto"/>
        <w:rPr>
          <w:rFonts w:ascii="Avenir Next LT Pro" w:hAnsi="Avenir Next LT Pro"/>
        </w:rPr>
      </w:pPr>
      <w:r w:rsidRPr="006D44B7">
        <w:rPr>
          <w:rFonts w:ascii="Avenir Next LT Pro" w:hAnsi="Avenir Next LT Pro"/>
          <w:b/>
          <w:bCs/>
        </w:rPr>
        <w:t>Avoid Attachments</w:t>
      </w:r>
    </w:p>
    <w:p w14:paraId="0573A2A4" w14:textId="77777777" w:rsidR="00253109" w:rsidRPr="00253109" w:rsidRDefault="00253109" w:rsidP="006D44B7">
      <w:pPr>
        <w:numPr>
          <w:ilvl w:val="1"/>
          <w:numId w:val="9"/>
        </w:numPr>
        <w:tabs>
          <w:tab w:val="num" w:pos="1440"/>
        </w:tabs>
        <w:spacing w:after="0" w:line="240" w:lineRule="auto"/>
        <w:contextualSpacing/>
        <w:rPr>
          <w:rFonts w:ascii="Avenir Next LT Pro" w:hAnsi="Avenir Next LT Pro"/>
        </w:rPr>
      </w:pPr>
      <w:r w:rsidRPr="00253109">
        <w:rPr>
          <w:rFonts w:ascii="Avenir Next LT Pro" w:hAnsi="Avenir Next LT Pro"/>
        </w:rPr>
        <w:t>Where possible, avoid sending attachments, particularly large files. Instead:</w:t>
      </w:r>
    </w:p>
    <w:p w14:paraId="40331717" w14:textId="77777777" w:rsidR="00253109" w:rsidRPr="00253109" w:rsidRDefault="00253109" w:rsidP="006D44B7">
      <w:pPr>
        <w:numPr>
          <w:ilvl w:val="2"/>
          <w:numId w:val="5"/>
        </w:numPr>
        <w:spacing w:after="0" w:line="240" w:lineRule="auto"/>
        <w:contextualSpacing/>
        <w:rPr>
          <w:rFonts w:ascii="Avenir Next LT Pro" w:hAnsi="Avenir Next LT Pro"/>
        </w:rPr>
      </w:pPr>
      <w:r w:rsidRPr="00253109">
        <w:rPr>
          <w:rFonts w:ascii="Avenir Next LT Pro" w:hAnsi="Avenir Next LT Pro"/>
        </w:rPr>
        <w:t>Include links to relevant content.</w:t>
      </w:r>
    </w:p>
    <w:p w14:paraId="6DF77587" w14:textId="77777777" w:rsidR="006D44B7" w:rsidRPr="006D44B7" w:rsidRDefault="00253109" w:rsidP="006D44B7">
      <w:pPr>
        <w:numPr>
          <w:ilvl w:val="2"/>
          <w:numId w:val="5"/>
        </w:numPr>
        <w:spacing w:after="0" w:line="240" w:lineRule="auto"/>
        <w:contextualSpacing/>
        <w:rPr>
          <w:rFonts w:ascii="Avenir Next LT Pro" w:hAnsi="Avenir Next LT Pro"/>
        </w:rPr>
      </w:pPr>
      <w:r w:rsidRPr="00253109">
        <w:rPr>
          <w:rFonts w:ascii="Avenir Next LT Pro" w:hAnsi="Avenir Next LT Pro"/>
        </w:rPr>
        <w:t>Copy essential information into the email body to ensure content is easily accessible without needing to download files.</w:t>
      </w:r>
    </w:p>
    <w:p w14:paraId="223DD369" w14:textId="06B0EEE2" w:rsidR="00253109" w:rsidRPr="006D44B7" w:rsidRDefault="00253109" w:rsidP="006D44B7">
      <w:pPr>
        <w:pStyle w:val="ListParagraph"/>
        <w:numPr>
          <w:ilvl w:val="0"/>
          <w:numId w:val="9"/>
        </w:numPr>
        <w:spacing w:after="0" w:line="240" w:lineRule="auto"/>
        <w:rPr>
          <w:rFonts w:ascii="Avenir Next LT Pro" w:hAnsi="Avenir Next LT Pro"/>
        </w:rPr>
      </w:pPr>
      <w:r w:rsidRPr="006D44B7">
        <w:rPr>
          <w:rFonts w:ascii="Avenir Next LT Pro" w:hAnsi="Avenir Next LT Pro"/>
          <w:b/>
          <w:bCs/>
        </w:rPr>
        <w:t>Email Deletion</w:t>
      </w:r>
    </w:p>
    <w:p w14:paraId="38E425E9" w14:textId="77777777" w:rsidR="00253109" w:rsidRPr="00253109" w:rsidRDefault="00253109" w:rsidP="006D44B7">
      <w:pPr>
        <w:numPr>
          <w:ilvl w:val="1"/>
          <w:numId w:val="6"/>
        </w:numPr>
        <w:spacing w:after="0" w:line="240" w:lineRule="auto"/>
        <w:contextualSpacing/>
        <w:rPr>
          <w:rFonts w:ascii="Avenir Next LT Pro" w:hAnsi="Avenir Next LT Pro"/>
        </w:rPr>
      </w:pPr>
      <w:r w:rsidRPr="00253109">
        <w:rPr>
          <w:rFonts w:ascii="Avenir Next LT Pro" w:hAnsi="Avenir Next LT Pro"/>
        </w:rPr>
        <w:t>Regularly delete emails that do not need to be stored long-term.</w:t>
      </w:r>
    </w:p>
    <w:p w14:paraId="238F200E" w14:textId="77777777" w:rsidR="00253109" w:rsidRPr="00253109" w:rsidRDefault="00253109" w:rsidP="006D44B7">
      <w:pPr>
        <w:numPr>
          <w:ilvl w:val="1"/>
          <w:numId w:val="6"/>
        </w:numPr>
        <w:spacing w:after="0" w:line="240" w:lineRule="auto"/>
        <w:contextualSpacing/>
        <w:rPr>
          <w:rFonts w:ascii="Avenir Next LT Pro" w:hAnsi="Avenir Next LT Pro"/>
        </w:rPr>
      </w:pPr>
      <w:r w:rsidRPr="00253109">
        <w:rPr>
          <w:rFonts w:ascii="Avenir Next LT Pro" w:hAnsi="Avenir Next LT Pro"/>
        </w:rPr>
        <w:t>Archive necessary emails periodically, while deleting older, less relevant communications.</w:t>
      </w:r>
    </w:p>
    <w:p w14:paraId="44CD8CB5" w14:textId="77777777" w:rsidR="00253109" w:rsidRPr="00253109" w:rsidRDefault="00253109" w:rsidP="006D44B7">
      <w:pPr>
        <w:spacing w:after="0" w:line="240" w:lineRule="auto"/>
        <w:contextualSpacing/>
        <w:rPr>
          <w:rFonts w:ascii="Avenir Next LT Pro" w:hAnsi="Avenir Next LT Pro"/>
          <w:u w:val="single"/>
        </w:rPr>
      </w:pPr>
      <w:r w:rsidRPr="00253109">
        <w:rPr>
          <w:rFonts w:ascii="Avenir Next LT Pro" w:hAnsi="Avenir Next LT Pro"/>
          <w:u w:val="single"/>
        </w:rPr>
        <w:t>File Management</w:t>
      </w:r>
    </w:p>
    <w:p w14:paraId="1C9BCA82" w14:textId="2C90C75C" w:rsidR="00253109" w:rsidRPr="006D44B7" w:rsidRDefault="00253109" w:rsidP="006D44B7">
      <w:pPr>
        <w:pStyle w:val="ListParagraph"/>
        <w:numPr>
          <w:ilvl w:val="0"/>
          <w:numId w:val="8"/>
        </w:numPr>
        <w:spacing w:after="0" w:line="240" w:lineRule="auto"/>
        <w:rPr>
          <w:rFonts w:ascii="Avenir Next LT Pro" w:hAnsi="Avenir Next LT Pro"/>
        </w:rPr>
      </w:pPr>
      <w:r w:rsidRPr="006D44B7">
        <w:rPr>
          <w:rFonts w:ascii="Avenir Next LT Pro" w:hAnsi="Avenir Next LT Pro"/>
          <w:b/>
          <w:bCs/>
        </w:rPr>
        <w:t>Deleting Unnecessary Files</w:t>
      </w:r>
    </w:p>
    <w:p w14:paraId="1FB48D08" w14:textId="77777777" w:rsidR="00253109" w:rsidRPr="00253109" w:rsidRDefault="00253109" w:rsidP="006D44B7">
      <w:pPr>
        <w:numPr>
          <w:ilvl w:val="1"/>
          <w:numId w:val="7"/>
        </w:numPr>
        <w:spacing w:after="0" w:line="240" w:lineRule="auto"/>
        <w:contextualSpacing/>
        <w:rPr>
          <w:rFonts w:ascii="Avenir Next LT Pro" w:hAnsi="Avenir Next LT Pro"/>
        </w:rPr>
      </w:pPr>
      <w:r w:rsidRPr="00253109">
        <w:rPr>
          <w:rFonts w:ascii="Avenir Next LT Pro" w:hAnsi="Avenir Next LT Pro"/>
        </w:rPr>
        <w:t>Routinely delete old files, draft versions, duplicates, or any other content that is no longer needed.</w:t>
      </w:r>
    </w:p>
    <w:p w14:paraId="6C934166" w14:textId="77777777" w:rsidR="00253109" w:rsidRPr="00253109" w:rsidRDefault="00253109" w:rsidP="006D44B7">
      <w:pPr>
        <w:numPr>
          <w:ilvl w:val="1"/>
          <w:numId w:val="7"/>
        </w:numPr>
        <w:spacing w:after="0" w:line="240" w:lineRule="auto"/>
        <w:contextualSpacing/>
        <w:rPr>
          <w:rFonts w:ascii="Avenir Next LT Pro" w:hAnsi="Avenir Next LT Pro"/>
        </w:rPr>
      </w:pPr>
      <w:r w:rsidRPr="00253109">
        <w:rPr>
          <w:rFonts w:ascii="Avenir Next LT Pro" w:hAnsi="Avenir Next LT Pro"/>
        </w:rPr>
        <w:t>Compress large files by creating zip files or reducing image resolution to maintain manageable file sizes.</w:t>
      </w:r>
    </w:p>
    <w:p w14:paraId="6840C98F" w14:textId="11C96EBD" w:rsidR="00253109" w:rsidRPr="006D44B7" w:rsidRDefault="00253109" w:rsidP="006D44B7">
      <w:pPr>
        <w:pStyle w:val="ListParagraph"/>
        <w:numPr>
          <w:ilvl w:val="0"/>
          <w:numId w:val="8"/>
        </w:numPr>
        <w:spacing w:after="0" w:line="240" w:lineRule="auto"/>
        <w:rPr>
          <w:rFonts w:ascii="Avenir Next LT Pro" w:hAnsi="Avenir Next LT Pro"/>
        </w:rPr>
      </w:pPr>
      <w:r w:rsidRPr="006D44B7">
        <w:rPr>
          <w:rFonts w:ascii="Avenir Next LT Pro" w:hAnsi="Avenir Next LT Pro"/>
          <w:b/>
          <w:bCs/>
        </w:rPr>
        <w:t>Recording and Media Management</w:t>
      </w:r>
    </w:p>
    <w:p w14:paraId="1881552F" w14:textId="08236238" w:rsidR="00253109" w:rsidRPr="00253109" w:rsidRDefault="00253109" w:rsidP="006D44B7">
      <w:pPr>
        <w:numPr>
          <w:ilvl w:val="1"/>
          <w:numId w:val="8"/>
        </w:numPr>
        <w:tabs>
          <w:tab w:val="num" w:pos="1440"/>
        </w:tabs>
        <w:spacing w:after="0" w:line="240" w:lineRule="auto"/>
        <w:contextualSpacing/>
        <w:rPr>
          <w:rFonts w:ascii="Avenir Next LT Pro" w:hAnsi="Avenir Next LT Pro"/>
        </w:rPr>
      </w:pPr>
      <w:r w:rsidRPr="00253109">
        <w:rPr>
          <w:rFonts w:ascii="Avenir Next LT Pro" w:hAnsi="Avenir Next LT Pro"/>
        </w:rPr>
        <w:t xml:space="preserve">Avoid recording meetings unless </w:t>
      </w:r>
      <w:r w:rsidR="006D44B7" w:rsidRPr="006D44B7">
        <w:rPr>
          <w:rFonts w:ascii="Avenir Next LT Pro" w:hAnsi="Avenir Next LT Pro"/>
        </w:rPr>
        <w:t>necessary</w:t>
      </w:r>
      <w:r w:rsidRPr="00253109">
        <w:rPr>
          <w:rFonts w:ascii="Avenir Next LT Pro" w:hAnsi="Avenir Next LT Pro"/>
        </w:rPr>
        <w:t>.</w:t>
      </w:r>
    </w:p>
    <w:p w14:paraId="34ADA492" w14:textId="77777777" w:rsidR="00253109" w:rsidRPr="00253109" w:rsidRDefault="00253109" w:rsidP="006D44B7">
      <w:pPr>
        <w:numPr>
          <w:ilvl w:val="1"/>
          <w:numId w:val="8"/>
        </w:numPr>
        <w:tabs>
          <w:tab w:val="num" w:pos="1440"/>
        </w:tabs>
        <w:spacing w:after="0" w:line="240" w:lineRule="auto"/>
        <w:contextualSpacing/>
        <w:rPr>
          <w:rFonts w:ascii="Avenir Next LT Pro" w:hAnsi="Avenir Next LT Pro"/>
        </w:rPr>
      </w:pPr>
      <w:r w:rsidRPr="00253109">
        <w:rPr>
          <w:rFonts w:ascii="Avenir Next LT Pro" w:hAnsi="Avenir Next LT Pro"/>
        </w:rPr>
        <w:t>Where recordings are necessary, delete them once they are no longer required.</w:t>
      </w:r>
    </w:p>
    <w:p w14:paraId="6B109BFE" w14:textId="77777777" w:rsidR="006D44B7" w:rsidRPr="006D44B7" w:rsidRDefault="00253109" w:rsidP="006D44B7">
      <w:pPr>
        <w:numPr>
          <w:ilvl w:val="1"/>
          <w:numId w:val="8"/>
        </w:numPr>
        <w:tabs>
          <w:tab w:val="num" w:pos="1440"/>
        </w:tabs>
        <w:spacing w:after="0" w:line="240" w:lineRule="auto"/>
        <w:contextualSpacing/>
        <w:rPr>
          <w:rFonts w:ascii="Avenir Next LT Pro" w:hAnsi="Avenir Next LT Pro"/>
        </w:rPr>
      </w:pPr>
      <w:r w:rsidRPr="00253109">
        <w:rPr>
          <w:rFonts w:ascii="Avenir Next LT Pro" w:hAnsi="Avenir Next LT Pro"/>
        </w:rPr>
        <w:t>Regularly clear out unused media saved on the Union’s website or digital platforms, removing outdated content.</w:t>
      </w:r>
    </w:p>
    <w:p w14:paraId="0BE77AEA" w14:textId="77777777" w:rsidR="006D44B7" w:rsidRPr="006D44B7" w:rsidRDefault="006D44B7" w:rsidP="006D44B7">
      <w:pPr>
        <w:spacing w:after="0" w:line="240" w:lineRule="auto"/>
        <w:contextualSpacing/>
        <w:rPr>
          <w:rFonts w:ascii="Avenir Next LT Pro" w:hAnsi="Avenir Next LT Pro"/>
          <w:b/>
          <w:bCs/>
          <w:color w:val="000000" w:themeColor="text1"/>
        </w:rPr>
      </w:pPr>
    </w:p>
    <w:p w14:paraId="4F0C0800" w14:textId="42929193" w:rsidR="006D44B7" w:rsidRPr="006D44B7" w:rsidRDefault="006D44B7" w:rsidP="006D44B7">
      <w:pPr>
        <w:spacing w:after="0" w:line="240" w:lineRule="auto"/>
        <w:contextualSpacing/>
        <w:rPr>
          <w:rFonts w:ascii="Avenir Next LT Pro" w:hAnsi="Avenir Next LT Pro"/>
        </w:rPr>
      </w:pPr>
      <w:r w:rsidRPr="006D44B7">
        <w:rPr>
          <w:rFonts w:ascii="Avenir Next LT Pro" w:hAnsi="Avenir Next LT Pro"/>
          <w:b/>
          <w:bCs/>
          <w:color w:val="000000" w:themeColor="text1"/>
        </w:rPr>
        <w:t>Compliance and Review</w:t>
      </w:r>
    </w:p>
    <w:p w14:paraId="1B9BD553" w14:textId="77777777" w:rsidR="006D44B7" w:rsidRPr="006D44B7" w:rsidRDefault="006D44B7" w:rsidP="006D44B7">
      <w:pPr>
        <w:spacing w:after="0" w:line="240" w:lineRule="auto"/>
        <w:contextualSpacing/>
        <w:rPr>
          <w:rFonts w:ascii="Avenir Next LT Pro" w:hAnsi="Avenir Next LT Pro"/>
          <w:color w:val="000000" w:themeColor="text1"/>
        </w:rPr>
      </w:pPr>
    </w:p>
    <w:p w14:paraId="44538527" w14:textId="77777777" w:rsidR="006D44B7" w:rsidRPr="006D44B7" w:rsidRDefault="006D44B7" w:rsidP="006D44B7">
      <w:pPr>
        <w:spacing w:after="0" w:line="240" w:lineRule="auto"/>
        <w:contextualSpacing/>
        <w:rPr>
          <w:rFonts w:ascii="Avenir Next LT Pro" w:hAnsi="Avenir Next LT Pro"/>
          <w:color w:val="000000" w:themeColor="text1"/>
        </w:rPr>
      </w:pPr>
      <w:r w:rsidRPr="006D44B7">
        <w:rPr>
          <w:rFonts w:ascii="Avenir Next LT Pro" w:hAnsi="Avenir Next LT Pro"/>
          <w:color w:val="000000" w:themeColor="text1"/>
        </w:rPr>
        <w:t>This guidance will be formally reviewed every 2 years but will be regularly reviewed and updated by the sustainability committee as needed to ensure its effectiveness and relevance. Compliance with this policy is mandatory for all members of Worcester Students’ Union.</w:t>
      </w:r>
    </w:p>
    <w:p w14:paraId="53280541" w14:textId="77777777" w:rsidR="006D44B7" w:rsidRPr="006D44B7" w:rsidRDefault="006D44B7" w:rsidP="006D44B7">
      <w:pPr>
        <w:spacing w:after="0" w:line="240" w:lineRule="auto"/>
        <w:contextualSpacing/>
        <w:rPr>
          <w:rFonts w:ascii="Avenir Next LT Pro" w:hAnsi="Avenir Next LT Pro"/>
          <w:color w:val="000000" w:themeColor="text1"/>
        </w:rPr>
      </w:pPr>
    </w:p>
    <w:p w14:paraId="415E7185" w14:textId="77777777" w:rsidR="006D44B7" w:rsidRPr="006D44B7" w:rsidRDefault="006D44B7" w:rsidP="006D44B7">
      <w:pPr>
        <w:spacing w:after="0" w:line="240" w:lineRule="auto"/>
        <w:contextualSpacing/>
        <w:rPr>
          <w:rFonts w:ascii="Avenir Next LT Pro" w:hAnsi="Avenir Next LT Pro"/>
          <w:color w:val="000000" w:themeColor="text1"/>
        </w:rPr>
      </w:pPr>
      <w:r w:rsidRPr="006D44B7">
        <w:rPr>
          <w:rFonts w:ascii="Avenir Next LT Pro" w:hAnsi="Avenir Next LT Pro"/>
          <w:color w:val="000000" w:themeColor="text1"/>
        </w:rPr>
        <w:t xml:space="preserve">Date of Adoption: </w:t>
      </w:r>
    </w:p>
    <w:p w14:paraId="5F35CC2A" w14:textId="77777777" w:rsidR="006D44B7" w:rsidRPr="006D44B7" w:rsidRDefault="006D44B7" w:rsidP="006D44B7">
      <w:pPr>
        <w:spacing w:after="0" w:line="240" w:lineRule="auto"/>
        <w:contextualSpacing/>
        <w:rPr>
          <w:rFonts w:ascii="Avenir Next LT Pro" w:hAnsi="Avenir Next LT Pro"/>
          <w:color w:val="000000" w:themeColor="text1"/>
        </w:rPr>
      </w:pPr>
      <w:r w:rsidRPr="006D44B7">
        <w:rPr>
          <w:rFonts w:ascii="Avenir Next LT Pro" w:hAnsi="Avenir Next LT Pro"/>
          <w:color w:val="000000" w:themeColor="text1"/>
        </w:rPr>
        <w:t xml:space="preserve">Signed: (SU elected president) </w:t>
      </w:r>
    </w:p>
    <w:p w14:paraId="2DE640B9" w14:textId="77777777" w:rsidR="006D44B7" w:rsidRPr="006D44B7" w:rsidRDefault="006D44B7" w:rsidP="006D44B7">
      <w:pPr>
        <w:spacing w:after="0" w:line="240" w:lineRule="auto"/>
        <w:contextualSpacing/>
        <w:rPr>
          <w:rFonts w:ascii="Avenir Next LT Pro" w:hAnsi="Avenir Next LT Pro"/>
        </w:rPr>
      </w:pPr>
      <w:r w:rsidRPr="006D44B7">
        <w:rPr>
          <w:rFonts w:ascii="Avenir Next LT Pro" w:hAnsi="Avenir Next LT Pro"/>
          <w:color w:val="000000" w:themeColor="text1"/>
        </w:rPr>
        <w:t xml:space="preserve">Person responsible for review: Director of Representation and Membership </w:t>
      </w:r>
      <w:r w:rsidRPr="006D44B7">
        <w:rPr>
          <w:rFonts w:ascii="Avenir Next LT Pro" w:hAnsi="Avenir Next LT Pro"/>
        </w:rPr>
        <w:t>Services</w:t>
      </w:r>
    </w:p>
    <w:p w14:paraId="0892A242" w14:textId="754DCE66" w:rsidR="00253109" w:rsidRPr="00253109" w:rsidRDefault="00253109" w:rsidP="00253109">
      <w:pPr>
        <w:rPr>
          <w:rFonts w:ascii="Avenir Next LT Pro" w:hAnsi="Avenir Next LT Pro"/>
          <w:sz w:val="24"/>
          <w:szCs w:val="24"/>
        </w:rPr>
      </w:pPr>
    </w:p>
    <w:p w14:paraId="410B33D5" w14:textId="77777777" w:rsidR="00A4429E" w:rsidRPr="006D44B7" w:rsidRDefault="00A4429E">
      <w:pPr>
        <w:rPr>
          <w:sz w:val="24"/>
          <w:szCs w:val="24"/>
        </w:rPr>
      </w:pPr>
    </w:p>
    <w:sectPr w:rsidR="00A4429E" w:rsidRPr="006D44B7" w:rsidSect="006D44B7">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A3B4F3" w14:textId="77777777" w:rsidR="00253109" w:rsidRDefault="00253109" w:rsidP="00253109">
      <w:pPr>
        <w:spacing w:after="0" w:line="240" w:lineRule="auto"/>
      </w:pPr>
      <w:r>
        <w:separator/>
      </w:r>
    </w:p>
  </w:endnote>
  <w:endnote w:type="continuationSeparator" w:id="0">
    <w:p w14:paraId="052BA241" w14:textId="77777777" w:rsidR="00253109" w:rsidRDefault="00253109" w:rsidP="0025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57153" w14:textId="77777777" w:rsidR="00253109" w:rsidRDefault="00253109" w:rsidP="00253109">
      <w:pPr>
        <w:spacing w:after="0" w:line="240" w:lineRule="auto"/>
      </w:pPr>
      <w:r>
        <w:separator/>
      </w:r>
    </w:p>
  </w:footnote>
  <w:footnote w:type="continuationSeparator" w:id="0">
    <w:p w14:paraId="541D3A31" w14:textId="77777777" w:rsidR="00253109" w:rsidRDefault="00253109" w:rsidP="002531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394D6" w14:textId="6A2F4930" w:rsidR="006D44B7" w:rsidRDefault="006D44B7" w:rsidP="006D44B7">
    <w:pPr>
      <w:pStyle w:val="Header"/>
    </w:pPr>
    <w:r>
      <w:rPr>
        <w:noProof/>
      </w:rPr>
      <w:drawing>
        <wp:inline distT="0" distB="0" distL="0" distR="0" wp14:anchorId="2E0FD719" wp14:editId="2641B666">
          <wp:extent cx="2419350" cy="346311"/>
          <wp:effectExtent l="0" t="0" r="0" b="0"/>
          <wp:docPr id="757369687" name="Picture 2" descr="Purple and green SU Sustainability logo. The SU in Sustainability is green, italic, and bol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urple and green SU Sustainability logo. The SU in Sustainability is green, italic, and bold.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2517" cy="346764"/>
                  </a:xfrm>
                  <a:prstGeom prst="rect">
                    <a:avLst/>
                  </a:prstGeom>
                  <a:noFill/>
                  <a:ln>
                    <a:noFill/>
                  </a:ln>
                </pic:spPr>
              </pic:pic>
            </a:graphicData>
          </a:graphic>
        </wp:inline>
      </w:drawing>
    </w:r>
    <w:r>
      <w:t xml:space="preserve">                                                                                                </w:t>
    </w:r>
    <w:r>
      <w:rPr>
        <w:noProof/>
      </w:rPr>
      <w:drawing>
        <wp:inline distT="0" distB="0" distL="0" distR="0" wp14:anchorId="6E16998E" wp14:editId="3913D707">
          <wp:extent cx="527050" cy="518277"/>
          <wp:effectExtent l="0" t="0" r="6350" b="0"/>
          <wp:docPr id="1943245261" name="Picture 1" descr="Worcester Students' Un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cester Students' Unio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30113" cy="52128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5058"/>
    <w:multiLevelType w:val="multilevel"/>
    <w:tmpl w:val="E5CA0E4E"/>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8324AD"/>
    <w:multiLevelType w:val="hybridMultilevel"/>
    <w:tmpl w:val="A70E42EA"/>
    <w:lvl w:ilvl="0" w:tplc="6EA6560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17472"/>
    <w:multiLevelType w:val="hybridMultilevel"/>
    <w:tmpl w:val="29B21080"/>
    <w:lvl w:ilvl="0" w:tplc="B958D3DC">
      <w:start w:val="1"/>
      <w:numFmt w:val="decimal"/>
      <w:lvlText w:val="%1."/>
      <w:lvlJc w:val="left"/>
      <w:pPr>
        <w:ind w:left="1080" w:hanging="360"/>
      </w:pPr>
      <w:rPr>
        <w:rFonts w:hint="default"/>
        <w:b/>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F35480A"/>
    <w:multiLevelType w:val="multilevel"/>
    <w:tmpl w:val="985A41AC"/>
    <w:lvl w:ilvl="0">
      <w:start w:val="5"/>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000FB"/>
    <w:multiLevelType w:val="multilevel"/>
    <w:tmpl w:val="9E9A0FE2"/>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B2223F4"/>
    <w:multiLevelType w:val="hybridMultilevel"/>
    <w:tmpl w:val="545220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4C0C4A"/>
    <w:multiLevelType w:val="multilevel"/>
    <w:tmpl w:val="6770CC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ind w:left="2160" w:hanging="360"/>
      </w:pPr>
      <w:rPr>
        <w:rFonts w:ascii="Symbol" w:hAnsi="Symbol"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521337"/>
    <w:multiLevelType w:val="multilevel"/>
    <w:tmpl w:val="B9CA11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C774D19"/>
    <w:multiLevelType w:val="hybridMultilevel"/>
    <w:tmpl w:val="E0DA8A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2948985">
    <w:abstractNumId w:val="7"/>
  </w:num>
  <w:num w:numId="2" w16cid:durableId="1265842216">
    <w:abstractNumId w:val="4"/>
  </w:num>
  <w:num w:numId="3" w16cid:durableId="518324498">
    <w:abstractNumId w:val="5"/>
  </w:num>
  <w:num w:numId="4" w16cid:durableId="424036489">
    <w:abstractNumId w:val="8"/>
  </w:num>
  <w:num w:numId="5" w16cid:durableId="389304876">
    <w:abstractNumId w:val="6"/>
  </w:num>
  <w:num w:numId="6" w16cid:durableId="1947493465">
    <w:abstractNumId w:val="0"/>
  </w:num>
  <w:num w:numId="7" w16cid:durableId="1970814698">
    <w:abstractNumId w:val="3"/>
  </w:num>
  <w:num w:numId="8" w16cid:durableId="730619758">
    <w:abstractNumId w:val="1"/>
  </w:num>
  <w:num w:numId="9" w16cid:durableId="16024890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109"/>
    <w:rsid w:val="00253109"/>
    <w:rsid w:val="006D44B7"/>
    <w:rsid w:val="00A4429E"/>
    <w:rsid w:val="00A46B7B"/>
    <w:rsid w:val="00E154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EBA8E"/>
  <w15:chartTrackingRefBased/>
  <w15:docId w15:val="{4C655143-76F6-4FF8-8413-74F2A4D7A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31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531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531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531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531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5310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310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310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310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31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531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531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531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531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531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31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31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3109"/>
    <w:rPr>
      <w:rFonts w:eastAsiaTheme="majorEastAsia" w:cstheme="majorBidi"/>
      <w:color w:val="272727" w:themeColor="text1" w:themeTint="D8"/>
    </w:rPr>
  </w:style>
  <w:style w:type="paragraph" w:styleId="Title">
    <w:name w:val="Title"/>
    <w:basedOn w:val="Normal"/>
    <w:next w:val="Normal"/>
    <w:link w:val="TitleChar"/>
    <w:uiPriority w:val="10"/>
    <w:qFormat/>
    <w:rsid w:val="0025310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31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31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31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3109"/>
    <w:pPr>
      <w:spacing w:before="160"/>
      <w:jc w:val="center"/>
    </w:pPr>
    <w:rPr>
      <w:i/>
      <w:iCs/>
      <w:color w:val="404040" w:themeColor="text1" w:themeTint="BF"/>
    </w:rPr>
  </w:style>
  <w:style w:type="character" w:customStyle="1" w:styleId="QuoteChar">
    <w:name w:val="Quote Char"/>
    <w:basedOn w:val="DefaultParagraphFont"/>
    <w:link w:val="Quote"/>
    <w:uiPriority w:val="29"/>
    <w:rsid w:val="00253109"/>
    <w:rPr>
      <w:i/>
      <w:iCs/>
      <w:color w:val="404040" w:themeColor="text1" w:themeTint="BF"/>
    </w:rPr>
  </w:style>
  <w:style w:type="paragraph" w:styleId="ListParagraph">
    <w:name w:val="List Paragraph"/>
    <w:basedOn w:val="Normal"/>
    <w:uiPriority w:val="34"/>
    <w:qFormat/>
    <w:rsid w:val="00253109"/>
    <w:pPr>
      <w:ind w:left="720"/>
      <w:contextualSpacing/>
    </w:pPr>
  </w:style>
  <w:style w:type="character" w:styleId="IntenseEmphasis">
    <w:name w:val="Intense Emphasis"/>
    <w:basedOn w:val="DefaultParagraphFont"/>
    <w:uiPriority w:val="21"/>
    <w:qFormat/>
    <w:rsid w:val="00253109"/>
    <w:rPr>
      <w:i/>
      <w:iCs/>
      <w:color w:val="0F4761" w:themeColor="accent1" w:themeShade="BF"/>
    </w:rPr>
  </w:style>
  <w:style w:type="paragraph" w:styleId="IntenseQuote">
    <w:name w:val="Intense Quote"/>
    <w:basedOn w:val="Normal"/>
    <w:next w:val="Normal"/>
    <w:link w:val="IntenseQuoteChar"/>
    <w:uiPriority w:val="30"/>
    <w:qFormat/>
    <w:rsid w:val="002531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53109"/>
    <w:rPr>
      <w:i/>
      <w:iCs/>
      <w:color w:val="0F4761" w:themeColor="accent1" w:themeShade="BF"/>
    </w:rPr>
  </w:style>
  <w:style w:type="character" w:styleId="IntenseReference">
    <w:name w:val="Intense Reference"/>
    <w:basedOn w:val="DefaultParagraphFont"/>
    <w:uiPriority w:val="32"/>
    <w:qFormat/>
    <w:rsid w:val="00253109"/>
    <w:rPr>
      <w:b/>
      <w:bCs/>
      <w:smallCaps/>
      <w:color w:val="0F4761" w:themeColor="accent1" w:themeShade="BF"/>
      <w:spacing w:val="5"/>
    </w:rPr>
  </w:style>
  <w:style w:type="paragraph" w:styleId="Header">
    <w:name w:val="header"/>
    <w:basedOn w:val="Normal"/>
    <w:link w:val="HeaderChar"/>
    <w:uiPriority w:val="99"/>
    <w:unhideWhenUsed/>
    <w:rsid w:val="00253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109"/>
  </w:style>
  <w:style w:type="paragraph" w:styleId="Footer">
    <w:name w:val="footer"/>
    <w:basedOn w:val="Normal"/>
    <w:link w:val="FooterChar"/>
    <w:uiPriority w:val="99"/>
    <w:unhideWhenUsed/>
    <w:rsid w:val="00253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152234">
      <w:bodyDiv w:val="1"/>
      <w:marLeft w:val="0"/>
      <w:marRight w:val="0"/>
      <w:marTop w:val="0"/>
      <w:marBottom w:val="0"/>
      <w:divBdr>
        <w:top w:val="none" w:sz="0" w:space="0" w:color="auto"/>
        <w:left w:val="none" w:sz="0" w:space="0" w:color="auto"/>
        <w:bottom w:val="none" w:sz="0" w:space="0" w:color="auto"/>
        <w:right w:val="none" w:sz="0" w:space="0" w:color="auto"/>
      </w:divBdr>
    </w:div>
    <w:div w:id="349376546">
      <w:bodyDiv w:val="1"/>
      <w:marLeft w:val="0"/>
      <w:marRight w:val="0"/>
      <w:marTop w:val="0"/>
      <w:marBottom w:val="0"/>
      <w:divBdr>
        <w:top w:val="none" w:sz="0" w:space="0" w:color="auto"/>
        <w:left w:val="none" w:sz="0" w:space="0" w:color="auto"/>
        <w:bottom w:val="none" w:sz="0" w:space="0" w:color="auto"/>
        <w:right w:val="none" w:sz="0" w:space="0" w:color="auto"/>
      </w:divBdr>
    </w:div>
    <w:div w:id="831484100">
      <w:bodyDiv w:val="1"/>
      <w:marLeft w:val="0"/>
      <w:marRight w:val="0"/>
      <w:marTop w:val="0"/>
      <w:marBottom w:val="0"/>
      <w:divBdr>
        <w:top w:val="none" w:sz="0" w:space="0" w:color="auto"/>
        <w:left w:val="none" w:sz="0" w:space="0" w:color="auto"/>
        <w:bottom w:val="none" w:sz="0" w:space="0" w:color="auto"/>
        <w:right w:val="none" w:sz="0" w:space="0" w:color="auto"/>
      </w:divBdr>
    </w:div>
    <w:div w:id="185718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342</Words>
  <Characters>1950</Characters>
  <Application>Microsoft Office Word</Application>
  <DocSecurity>0</DocSecurity>
  <Lines>16</Lines>
  <Paragraphs>4</Paragraphs>
  <ScaleCrop>false</ScaleCrop>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Kimberley Dawson</dc:creator>
  <cp:keywords/>
  <dc:description/>
  <cp:lastModifiedBy>Kimberley Dawson</cp:lastModifiedBy>
  <cp:revision>2</cp:revision>
  <dcterms:created xsi:type="dcterms:W3CDTF">2025-01-08T14:00:00Z</dcterms:created>
  <dcterms:modified xsi:type="dcterms:W3CDTF">2025-01-08T15:50:00Z</dcterms:modified>
</cp:coreProperties>
</file>