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B4" w:rsidRDefault="00353FB4" w:rsidP="00353FB4">
      <w:pPr>
        <w:pStyle w:val="Heading1"/>
        <w:spacing w:before="0"/>
        <w:rPr>
          <w:sz w:val="40"/>
        </w:rPr>
      </w:pPr>
    </w:p>
    <w:p w:rsidR="00353FB4" w:rsidRDefault="00353FB4" w:rsidP="00353FB4">
      <w:pPr>
        <w:pStyle w:val="Heading1"/>
        <w:spacing w:before="0"/>
        <w:rPr>
          <w:sz w:val="40"/>
        </w:rPr>
      </w:pPr>
      <w:r>
        <w:rPr>
          <w:sz w:val="40"/>
        </w:rPr>
        <w:t xml:space="preserve">RAG Nominated Charity Application Information </w:t>
      </w:r>
    </w:p>
    <w:p w:rsidR="00353FB4" w:rsidRDefault="00353FB4" w:rsidP="00353FB4">
      <w:pPr>
        <w:spacing w:after="0"/>
      </w:pPr>
      <w:r>
        <w:t xml:space="preserve">The below outlines to process for becoming our RAG Nominated Charity for an academic year. </w:t>
      </w:r>
    </w:p>
    <w:p w:rsidR="00353FB4" w:rsidRDefault="00353FB4" w:rsidP="00353FB4">
      <w:pPr>
        <w:spacing w:after="0"/>
      </w:pPr>
    </w:p>
    <w:p w:rsidR="00353FB4" w:rsidRDefault="00353FB4" w:rsidP="00353FB4">
      <w:pPr>
        <w:spacing w:after="0"/>
      </w:pPr>
      <w:r>
        <w:t xml:space="preserve">Worcester Students' Union Raise and Give (RAG) works to facilitate student fundraising at the University of Worcester. Every year we have nominated local charity that, we will fundraise for </w:t>
      </w:r>
      <w:bookmarkStart w:id="0" w:name="_GoBack"/>
      <w:bookmarkEnd w:id="0"/>
      <w:r>
        <w:t>throughout the year and who will be the recipient of all proceeds raised during RAG week. (RAG also supports students and student groups to raise for other charities during the year).</w:t>
      </w:r>
    </w:p>
    <w:p w:rsidR="00353FB4" w:rsidRDefault="00353FB4" w:rsidP="00353FB4">
      <w:pPr>
        <w:spacing w:after="0"/>
      </w:pPr>
    </w:p>
    <w:p w:rsidR="00353FB4" w:rsidRDefault="00353FB4" w:rsidP="00353FB4">
      <w:pPr>
        <w:spacing w:after="0"/>
      </w:pPr>
      <w:r>
        <w:t>We accept nominations from both individual students and directly from charities. Charities must be based in/or do a significant amount of work in Worcestershire. Regional branches of national charities are accepted</w:t>
      </w:r>
    </w:p>
    <w:p w:rsidR="00353FB4" w:rsidRDefault="00353FB4" w:rsidP="00353FB4">
      <w:pPr>
        <w:spacing w:after="0"/>
      </w:pPr>
    </w:p>
    <w:p w:rsidR="00353FB4" w:rsidRDefault="00353FB4" w:rsidP="00353FB4">
      <w:pPr>
        <w:pStyle w:val="Heading2"/>
        <w:spacing w:before="0"/>
        <w:rPr>
          <w:sz w:val="28"/>
        </w:rPr>
      </w:pPr>
      <w:r>
        <w:rPr>
          <w:sz w:val="28"/>
        </w:rPr>
        <w:t xml:space="preserve">Application Process </w:t>
      </w:r>
    </w:p>
    <w:p w:rsidR="00353FB4" w:rsidRDefault="00353FB4" w:rsidP="00353FB4">
      <w:pPr>
        <w:pStyle w:val="Heading3"/>
        <w:spacing w:before="0"/>
        <w:rPr>
          <w:sz w:val="24"/>
        </w:rPr>
      </w:pPr>
      <w:r>
        <w:rPr>
          <w:sz w:val="24"/>
        </w:rPr>
        <w:t xml:space="preserve">Stage 1 </w:t>
      </w:r>
    </w:p>
    <w:p w:rsidR="00353FB4" w:rsidRDefault="00353FB4" w:rsidP="00353FB4">
      <w:pPr>
        <w:pStyle w:val="Heading3"/>
        <w:spacing w:before="0"/>
        <w:rPr>
          <w:rFonts w:eastAsiaTheme="minorHAnsi" w:cstheme="minorBidi"/>
          <w:b w:val="0"/>
          <w:bCs w:val="0"/>
          <w:color w:val="auto"/>
        </w:rPr>
      </w:pPr>
      <w:r>
        <w:rPr>
          <w:rFonts w:eastAsiaTheme="minorHAnsi" w:cstheme="minorBidi"/>
          <w:b w:val="0"/>
          <w:bCs w:val="0"/>
          <w:color w:val="auto"/>
        </w:rPr>
        <w:t xml:space="preserve">We accept nominations from both individual students and directly from charities. </w:t>
      </w:r>
      <w:r>
        <w:rPr>
          <w:b w:val="0"/>
          <w:color w:val="auto"/>
        </w:rPr>
        <w:t xml:space="preserve">When nominations open around May time, you can submit your nomination via: </w:t>
      </w:r>
      <w:hyperlink r:id="rId8" w:history="1">
        <w:r>
          <w:rPr>
            <w:rStyle w:val="Hyperlink"/>
          </w:rPr>
          <w:t>https://worcsu.wufoo.eu/forms/q87o3601m10fjj/</w:t>
        </w:r>
      </w:hyperlink>
      <w:r>
        <w:t xml:space="preserve"> </w:t>
      </w:r>
    </w:p>
    <w:p w:rsidR="00353FB4" w:rsidRDefault="00353FB4" w:rsidP="00353FB4">
      <w:pPr>
        <w:pStyle w:val="Heading3"/>
        <w:spacing w:before="0"/>
        <w:rPr>
          <w:sz w:val="24"/>
        </w:rPr>
      </w:pPr>
    </w:p>
    <w:p w:rsidR="00353FB4" w:rsidRDefault="00353FB4" w:rsidP="00353FB4">
      <w:pPr>
        <w:pStyle w:val="Heading3"/>
        <w:spacing w:before="0"/>
        <w:rPr>
          <w:sz w:val="24"/>
        </w:rPr>
      </w:pPr>
      <w:r>
        <w:rPr>
          <w:sz w:val="24"/>
        </w:rPr>
        <w:t xml:space="preserve">Stage 2 </w:t>
      </w:r>
    </w:p>
    <w:p w:rsidR="00353FB4" w:rsidRDefault="00353FB4" w:rsidP="00353FB4">
      <w:r>
        <w:t xml:space="preserve">After the nomination period has closed a panel made up of the below will review nominations and approve what goes forward into the shortlist. </w:t>
      </w:r>
    </w:p>
    <w:p w:rsidR="00353FB4" w:rsidRDefault="00353FB4" w:rsidP="00353FB4">
      <w:pPr>
        <w:pStyle w:val="ListParagraph"/>
        <w:numPr>
          <w:ilvl w:val="0"/>
          <w:numId w:val="16"/>
        </w:numPr>
        <w:spacing w:after="0"/>
      </w:pPr>
      <w:r>
        <w:t>Vice President Student Activities</w:t>
      </w:r>
    </w:p>
    <w:p w:rsidR="00353FB4" w:rsidRDefault="00353FB4" w:rsidP="00353FB4">
      <w:pPr>
        <w:pStyle w:val="ListParagraph"/>
        <w:numPr>
          <w:ilvl w:val="0"/>
          <w:numId w:val="16"/>
        </w:numPr>
        <w:spacing w:after="0"/>
      </w:pPr>
      <w:r>
        <w:t xml:space="preserve">RAG Chair if available </w:t>
      </w:r>
    </w:p>
    <w:p w:rsidR="00353FB4" w:rsidRDefault="00353FB4" w:rsidP="00353FB4">
      <w:pPr>
        <w:pStyle w:val="ListParagraph"/>
        <w:numPr>
          <w:ilvl w:val="0"/>
          <w:numId w:val="16"/>
        </w:numPr>
        <w:spacing w:after="0"/>
      </w:pPr>
      <w:r>
        <w:t xml:space="preserve">Relevant SU member of staff (2 members if RAG chair is not available) </w:t>
      </w:r>
    </w:p>
    <w:p w:rsidR="00353FB4" w:rsidRDefault="00353FB4" w:rsidP="00353FB4">
      <w:pPr>
        <w:spacing w:after="0"/>
      </w:pPr>
    </w:p>
    <w:p w:rsidR="00353FB4" w:rsidRDefault="00353FB4" w:rsidP="00353FB4">
      <w:pPr>
        <w:pStyle w:val="Heading3"/>
        <w:spacing w:before="0"/>
        <w:rPr>
          <w:sz w:val="24"/>
        </w:rPr>
      </w:pPr>
      <w:r>
        <w:rPr>
          <w:sz w:val="24"/>
        </w:rPr>
        <w:t xml:space="preserve">Stage 3 </w:t>
      </w:r>
    </w:p>
    <w:p w:rsidR="00353FB4" w:rsidRDefault="00353FB4" w:rsidP="00353FB4">
      <w:r>
        <w:t xml:space="preserve">Voting then opens to our student population for them to vote for the Charity they want to see as our main charity for the year. Once voting has closed, we will let the successful and our student’s know. </w:t>
      </w:r>
    </w:p>
    <w:p w:rsidR="00353FB4" w:rsidRDefault="00353FB4" w:rsidP="00353FB4">
      <w:pPr>
        <w:pStyle w:val="Heading2"/>
        <w:spacing w:before="0"/>
      </w:pPr>
    </w:p>
    <w:p w:rsidR="00353FB4" w:rsidRDefault="00353FB4" w:rsidP="00353FB4">
      <w:pPr>
        <w:pStyle w:val="Heading2"/>
        <w:spacing w:before="0"/>
        <w:rPr>
          <w:sz w:val="28"/>
        </w:rPr>
      </w:pPr>
      <w:r>
        <w:rPr>
          <w:sz w:val="28"/>
        </w:rPr>
        <w:t xml:space="preserve">What happens after? </w:t>
      </w:r>
    </w:p>
    <w:p w:rsidR="00353FB4" w:rsidRDefault="00353FB4" w:rsidP="00353FB4">
      <w:pPr>
        <w:spacing w:after="0"/>
      </w:pPr>
      <w:r>
        <w:t xml:space="preserve">If you have been chosen as our RAG Charity for the academic year, we will contact you separately and arrange a meeting to discuss our relationship for the year and how we can work together to optimise fundraising. </w:t>
      </w:r>
    </w:p>
    <w:p w:rsidR="00353FB4" w:rsidRDefault="00353FB4" w:rsidP="00353FB4">
      <w:pPr>
        <w:spacing w:after="0"/>
      </w:pPr>
    </w:p>
    <w:p w:rsidR="00353FB4" w:rsidRDefault="00353FB4" w:rsidP="00353FB4">
      <w:pPr>
        <w:spacing w:after="0"/>
      </w:pPr>
    </w:p>
    <w:p w:rsidR="00353FB4" w:rsidRDefault="00353FB4" w:rsidP="00353FB4">
      <w:pPr>
        <w:spacing w:after="0"/>
        <w:rPr>
          <w:i/>
        </w:rPr>
      </w:pPr>
      <w:r>
        <w:rPr>
          <w:i/>
        </w:rPr>
        <w:t>If you have any questions of queries please contact Eleanor York, Student Engagement Coordinator at e.york@worc.ac.uk or 01905 543226</w:t>
      </w:r>
    </w:p>
    <w:p w:rsidR="00703839" w:rsidRPr="00353FB4" w:rsidRDefault="00703839" w:rsidP="00353FB4"/>
    <w:sectPr w:rsidR="00703839" w:rsidRPr="00353FB4" w:rsidSect="00D52D0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76" w:rsidRDefault="00655F76" w:rsidP="00B14904">
      <w:pPr>
        <w:spacing w:after="0" w:line="240" w:lineRule="auto"/>
      </w:pPr>
      <w:r>
        <w:separator/>
      </w:r>
    </w:p>
  </w:endnote>
  <w:endnote w:type="continuationSeparator" w:id="0">
    <w:p w:rsidR="00655F76" w:rsidRDefault="00655F76"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319128E6" wp14:editId="28DACC4D">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76" w:rsidRDefault="00655F76" w:rsidP="00B14904">
      <w:pPr>
        <w:spacing w:after="0" w:line="240" w:lineRule="auto"/>
      </w:pPr>
      <w:r>
        <w:separator/>
      </w:r>
    </w:p>
  </w:footnote>
  <w:footnote w:type="continuationSeparator" w:id="0">
    <w:p w:rsidR="00655F76" w:rsidRDefault="00655F76"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CA0B8A">
    <w:pPr>
      <w:pStyle w:val="Header"/>
    </w:pPr>
    <w:r>
      <w:rPr>
        <w:noProof/>
        <w:lang w:eastAsia="en-GB"/>
      </w:rPr>
      <w:drawing>
        <wp:anchor distT="0" distB="0" distL="114300" distR="114300" simplePos="0" relativeHeight="251664384" behindDoc="0" locked="0" layoutInCell="1" allowOverlap="1">
          <wp:simplePos x="0" y="0"/>
          <wp:positionH relativeFrom="column">
            <wp:posOffset>-829310</wp:posOffset>
          </wp:positionH>
          <wp:positionV relativeFrom="paragraph">
            <wp:posOffset>-278765</wp:posOffset>
          </wp:positionV>
          <wp:extent cx="1476375" cy="52133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476375" cy="521335"/>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357AE1CB" wp14:editId="4634EB95">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6A56"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6"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3F2F03"/>
    <w:multiLevelType w:val="hybridMultilevel"/>
    <w:tmpl w:val="7D103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0"/>
  </w:num>
  <w:num w:numId="4">
    <w:abstractNumId w:val="2"/>
  </w:num>
  <w:num w:numId="5">
    <w:abstractNumId w:val="9"/>
  </w:num>
  <w:num w:numId="6">
    <w:abstractNumId w:val="3"/>
  </w:num>
  <w:num w:numId="7">
    <w:abstractNumId w:val="15"/>
  </w:num>
  <w:num w:numId="8">
    <w:abstractNumId w:val="14"/>
  </w:num>
  <w:num w:numId="9">
    <w:abstractNumId w:val="4"/>
  </w:num>
  <w:num w:numId="10">
    <w:abstractNumId w:val="8"/>
  </w:num>
  <w:num w:numId="11">
    <w:abstractNumId w:val="1"/>
  </w:num>
  <w:num w:numId="12">
    <w:abstractNumId w:val="6"/>
  </w:num>
  <w:num w:numId="13">
    <w:abstractNumId w:val="10"/>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8"/>
    <w:rsid w:val="00032E25"/>
    <w:rsid w:val="00107F37"/>
    <w:rsid w:val="00181F7C"/>
    <w:rsid w:val="002E51A8"/>
    <w:rsid w:val="003150C3"/>
    <w:rsid w:val="00340F82"/>
    <w:rsid w:val="00353FB4"/>
    <w:rsid w:val="00367A21"/>
    <w:rsid w:val="003B7080"/>
    <w:rsid w:val="003D671A"/>
    <w:rsid w:val="00530F98"/>
    <w:rsid w:val="005A52DC"/>
    <w:rsid w:val="00655F76"/>
    <w:rsid w:val="006F76EF"/>
    <w:rsid w:val="00703839"/>
    <w:rsid w:val="00A32EB8"/>
    <w:rsid w:val="00B059D0"/>
    <w:rsid w:val="00B14904"/>
    <w:rsid w:val="00B328B4"/>
    <w:rsid w:val="00B62257"/>
    <w:rsid w:val="00B7329D"/>
    <w:rsid w:val="00BE5210"/>
    <w:rsid w:val="00C35C82"/>
    <w:rsid w:val="00C96E1B"/>
    <w:rsid w:val="00CA0B8A"/>
    <w:rsid w:val="00D1214F"/>
    <w:rsid w:val="00D2083A"/>
    <w:rsid w:val="00D52D09"/>
    <w:rsid w:val="00D73E29"/>
    <w:rsid w:val="00DB60F1"/>
    <w:rsid w:val="00E20A46"/>
    <w:rsid w:val="00E2585F"/>
    <w:rsid w:val="00E76756"/>
    <w:rsid w:val="00EA61C6"/>
    <w:rsid w:val="00EC41D3"/>
    <w:rsid w:val="00F172D9"/>
    <w:rsid w:val="00F7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B4"/>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csu.wufoo.eu/forms/q87o3601m10fj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New%20Logo\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0A82-B116-42DD-8075-0B52DBC2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Pink Word Template</Template>
  <TotalTime>1</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Eleanor York</cp:lastModifiedBy>
  <cp:revision>2</cp:revision>
  <dcterms:created xsi:type="dcterms:W3CDTF">2018-02-21T15:22:00Z</dcterms:created>
  <dcterms:modified xsi:type="dcterms:W3CDTF">2018-02-21T15:22:00Z</dcterms:modified>
</cp:coreProperties>
</file>