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B744" w14:textId="77777777" w:rsidR="007567D6" w:rsidRPr="007567D6" w:rsidRDefault="007567D6" w:rsidP="007567D6">
      <w:pPr>
        <w:pStyle w:val="Title"/>
        <w:rPr>
          <w:rFonts w:ascii="Arial" w:hAnsi="Arial" w:cs="Arial"/>
          <w:b/>
          <w:bCs/>
          <w:color w:val="0F4761" w:themeColor="accent1" w:themeShade="BF"/>
          <w:sz w:val="24"/>
          <w:szCs w:val="24"/>
        </w:rPr>
      </w:pPr>
    </w:p>
    <w:p w14:paraId="633346DF" w14:textId="77777777" w:rsidR="0037238F" w:rsidRDefault="00653A54" w:rsidP="0037238F">
      <w:pPr>
        <w:pStyle w:val="Title"/>
        <w:spacing w:after="0"/>
        <w:rPr>
          <w:rFonts w:ascii="Arial" w:hAnsi="Arial" w:cs="Arial"/>
          <w:b/>
          <w:bCs/>
          <w:color w:val="0F4761" w:themeColor="accent1" w:themeShade="BF"/>
          <w:sz w:val="32"/>
          <w:szCs w:val="32"/>
        </w:rPr>
      </w:pPr>
      <w:r w:rsidRPr="007260B4">
        <w:rPr>
          <w:rFonts w:ascii="Arial" w:hAnsi="Arial" w:cs="Arial"/>
          <w:b/>
          <w:bCs/>
          <w:color w:val="0F4761" w:themeColor="accent1" w:themeShade="BF"/>
          <w:sz w:val="32"/>
          <w:szCs w:val="32"/>
        </w:rPr>
        <w:t>Guidance for</w:t>
      </w:r>
      <w:r w:rsidR="007567D6" w:rsidRPr="007260B4">
        <w:rPr>
          <w:rFonts w:ascii="Arial" w:hAnsi="Arial" w:cs="Arial"/>
          <w:b/>
          <w:bCs/>
          <w:color w:val="0F4761" w:themeColor="accent1" w:themeShade="BF"/>
          <w:sz w:val="32"/>
          <w:szCs w:val="32"/>
        </w:rPr>
        <w:t xml:space="preserve"> Staff &amp;</w:t>
      </w:r>
      <w:r w:rsidRPr="007260B4">
        <w:rPr>
          <w:rFonts w:ascii="Arial" w:hAnsi="Arial" w:cs="Arial"/>
          <w:b/>
          <w:bCs/>
          <w:color w:val="0F4761" w:themeColor="accent1" w:themeShade="BF"/>
          <w:sz w:val="32"/>
          <w:szCs w:val="32"/>
        </w:rPr>
        <w:t xml:space="preserve"> Students Using Injectable Medications:</w:t>
      </w:r>
    </w:p>
    <w:p w14:paraId="62D2ECA7" w14:textId="24A82F82" w:rsidR="007567D6" w:rsidRDefault="00653A54" w:rsidP="0037238F">
      <w:pPr>
        <w:pStyle w:val="Title"/>
        <w:spacing w:after="0"/>
        <w:jc w:val="center"/>
        <w:rPr>
          <w:rFonts w:ascii="Arial" w:hAnsi="Arial" w:cs="Arial"/>
          <w:b/>
          <w:bCs/>
          <w:color w:val="0F4761" w:themeColor="accent1" w:themeShade="BF"/>
          <w:sz w:val="32"/>
          <w:szCs w:val="32"/>
        </w:rPr>
      </w:pPr>
      <w:r w:rsidRPr="007260B4">
        <w:rPr>
          <w:rFonts w:ascii="Arial" w:hAnsi="Arial" w:cs="Arial"/>
          <w:b/>
          <w:bCs/>
          <w:color w:val="0F4761" w:themeColor="accent1" w:themeShade="BF"/>
          <w:sz w:val="32"/>
          <w:szCs w:val="32"/>
        </w:rPr>
        <w:t>Safety and Disposal</w:t>
      </w:r>
    </w:p>
    <w:p w14:paraId="0A13586A" w14:textId="77777777" w:rsidR="0037238F" w:rsidRPr="0037238F" w:rsidRDefault="0037238F" w:rsidP="0037238F">
      <w:pPr>
        <w:spacing w:after="0"/>
        <w:rPr>
          <w:sz w:val="8"/>
          <w:szCs w:val="8"/>
        </w:rPr>
      </w:pPr>
    </w:p>
    <w:p w14:paraId="2CF6CD77" w14:textId="36FB5404" w:rsidR="00653A54" w:rsidRPr="00B74619" w:rsidRDefault="00653A54" w:rsidP="007567D6">
      <w:pPr>
        <w:spacing w:after="0"/>
        <w:rPr>
          <w:rFonts w:ascii="Arial" w:hAnsi="Arial" w:cs="Arial"/>
          <w:sz w:val="23"/>
          <w:szCs w:val="23"/>
        </w:rPr>
      </w:pPr>
      <w:r w:rsidRPr="0048647A">
        <w:rPr>
          <w:rFonts w:ascii="Arial" w:hAnsi="Arial" w:cs="Arial"/>
          <w:sz w:val="22"/>
          <w:szCs w:val="22"/>
        </w:rPr>
        <w:t>Some students and staff may need to use injectable medications as part of their health care. This can include treatments for conditions such as diabetes, fertility (IVF), allergies, or other medical needs. It is important that these individuals can manage their medication safely and discreetly while on campus or during placements. Proper handling and disposal of needles and sharps helps protect everyone from accidental injury and ensures compliance with health and safety standards</w:t>
      </w:r>
      <w:r w:rsidRPr="00B74619">
        <w:rPr>
          <w:rFonts w:ascii="Arial" w:hAnsi="Arial" w:cs="Arial"/>
          <w:sz w:val="23"/>
          <w:szCs w:val="23"/>
        </w:rPr>
        <w:t>.</w:t>
      </w:r>
    </w:p>
    <w:p w14:paraId="06DC8F35" w14:textId="77777777" w:rsidR="007567D6" w:rsidRPr="007567D6" w:rsidRDefault="007567D6" w:rsidP="007567D6">
      <w:pPr>
        <w:spacing w:after="0"/>
        <w:rPr>
          <w:rFonts w:ascii="Arial" w:hAnsi="Arial" w:cs="Arial"/>
          <w:sz w:val="16"/>
          <w:szCs w:val="16"/>
        </w:rPr>
      </w:pPr>
    </w:p>
    <w:p w14:paraId="197F34E3" w14:textId="401CB903" w:rsidR="00B74619" w:rsidRPr="0037238F" w:rsidRDefault="00653A54" w:rsidP="00B74619">
      <w:pPr>
        <w:pStyle w:val="Heading2"/>
        <w:spacing w:before="0" w:after="0"/>
        <w:rPr>
          <w:rFonts w:ascii="Arial" w:hAnsi="Arial" w:cs="Arial"/>
          <w:b/>
          <w:bCs/>
          <w:sz w:val="26"/>
          <w:szCs w:val="26"/>
        </w:rPr>
      </w:pPr>
      <w:r w:rsidRPr="007567D6">
        <w:rPr>
          <w:rFonts w:ascii="Arial" w:hAnsi="Arial" w:cs="Arial"/>
          <w:b/>
          <w:bCs/>
        </w:rPr>
        <w:t xml:space="preserve"> </w:t>
      </w:r>
      <w:r w:rsidRPr="0037238F">
        <w:rPr>
          <w:rFonts w:ascii="Arial" w:hAnsi="Arial" w:cs="Arial"/>
          <w:b/>
          <w:bCs/>
          <w:sz w:val="26"/>
          <w:szCs w:val="26"/>
        </w:rPr>
        <w:t>Obtaining and Using a Sharps Bin</w:t>
      </w:r>
    </w:p>
    <w:p w14:paraId="00B933CF" w14:textId="77777777" w:rsidR="003A582E" w:rsidRPr="0037238F" w:rsidRDefault="003A582E" w:rsidP="003A582E">
      <w:pPr>
        <w:spacing w:after="0"/>
        <w:rPr>
          <w:sz w:val="8"/>
          <w:szCs w:val="8"/>
        </w:rPr>
      </w:pPr>
    </w:p>
    <w:p w14:paraId="1173E78C" w14:textId="77777777" w:rsidR="00653A54" w:rsidRPr="0037238F" w:rsidRDefault="00653A54" w:rsidP="0037238F">
      <w:pPr>
        <w:numPr>
          <w:ilvl w:val="0"/>
          <w:numId w:val="1"/>
        </w:numPr>
        <w:tabs>
          <w:tab w:val="clear" w:pos="360"/>
          <w:tab w:val="num" w:pos="720"/>
        </w:tabs>
        <w:spacing w:after="0"/>
        <w:rPr>
          <w:rFonts w:ascii="Arial" w:hAnsi="Arial" w:cs="Arial"/>
        </w:rPr>
      </w:pPr>
      <w:r w:rsidRPr="00653A54">
        <w:rPr>
          <w:rFonts w:ascii="Arial" w:hAnsi="Arial" w:cs="Arial"/>
          <w:b/>
          <w:bCs/>
        </w:rPr>
        <w:t>Obtain a bin:</w:t>
      </w:r>
      <w:r w:rsidRPr="00653A54">
        <w:rPr>
          <w:rFonts w:ascii="Arial" w:hAnsi="Arial" w:cs="Arial"/>
        </w:rPr>
        <w:t> </w:t>
      </w:r>
      <w:r w:rsidRPr="0048647A">
        <w:rPr>
          <w:rFonts w:ascii="Arial" w:hAnsi="Arial" w:cs="Arial"/>
          <w:sz w:val="22"/>
          <w:szCs w:val="22"/>
        </w:rPr>
        <w:t>Sharps bins are available on prescription (FP10 form) from your GP or a local pharmacy, typically free of charge.</w:t>
      </w:r>
    </w:p>
    <w:p w14:paraId="37FEBF31" w14:textId="77777777" w:rsidR="0037238F" w:rsidRPr="0037238F" w:rsidRDefault="0037238F" w:rsidP="0037238F">
      <w:pPr>
        <w:spacing w:after="0"/>
        <w:ind w:left="360"/>
        <w:rPr>
          <w:rFonts w:ascii="Arial" w:hAnsi="Arial" w:cs="Arial"/>
          <w:sz w:val="6"/>
          <w:szCs w:val="6"/>
        </w:rPr>
      </w:pPr>
    </w:p>
    <w:p w14:paraId="7BF367AC" w14:textId="2EFFD793" w:rsidR="00B74619" w:rsidRPr="0048647A" w:rsidRDefault="00B74619" w:rsidP="0037238F">
      <w:pPr>
        <w:pStyle w:val="ListParagraph"/>
        <w:numPr>
          <w:ilvl w:val="0"/>
          <w:numId w:val="1"/>
        </w:numPr>
        <w:spacing w:after="0"/>
        <w:rPr>
          <w:rFonts w:ascii="Arial" w:hAnsi="Arial" w:cs="Arial"/>
          <w:sz w:val="22"/>
          <w:szCs w:val="22"/>
        </w:rPr>
      </w:pPr>
      <w:r w:rsidRPr="00B74619">
        <w:rPr>
          <w:rFonts w:ascii="Arial" w:hAnsi="Arial" w:cs="Arial"/>
          <w:b/>
          <w:bCs/>
        </w:rPr>
        <w:t>Responsibility:</w:t>
      </w:r>
      <w:r w:rsidRPr="00B74619">
        <w:rPr>
          <w:rFonts w:ascii="Arial" w:hAnsi="Arial" w:cs="Arial"/>
        </w:rPr>
        <w:t xml:space="preserve"> </w:t>
      </w:r>
      <w:r w:rsidRPr="0048647A">
        <w:rPr>
          <w:rFonts w:ascii="Arial" w:hAnsi="Arial" w:cs="Arial"/>
          <w:sz w:val="22"/>
          <w:szCs w:val="22"/>
        </w:rPr>
        <w:t>It is the responsibility of the individual to ensure safe storage and disposal.</w:t>
      </w:r>
    </w:p>
    <w:p w14:paraId="562FE348" w14:textId="77777777" w:rsidR="00B74619" w:rsidRPr="00B74619" w:rsidRDefault="00B74619" w:rsidP="0037238F">
      <w:pPr>
        <w:pStyle w:val="ListParagraph"/>
        <w:spacing w:after="0"/>
        <w:ind w:left="360"/>
        <w:rPr>
          <w:rFonts w:ascii="Arial" w:hAnsi="Arial" w:cs="Arial"/>
          <w:sz w:val="6"/>
          <w:szCs w:val="6"/>
        </w:rPr>
      </w:pPr>
    </w:p>
    <w:p w14:paraId="5B6109C0" w14:textId="4336983C" w:rsidR="007260B4" w:rsidRDefault="00653A54" w:rsidP="007260B4">
      <w:pPr>
        <w:numPr>
          <w:ilvl w:val="0"/>
          <w:numId w:val="1"/>
        </w:numPr>
        <w:tabs>
          <w:tab w:val="clear" w:pos="360"/>
          <w:tab w:val="num" w:pos="720"/>
        </w:tabs>
        <w:spacing w:after="0"/>
        <w:rPr>
          <w:rFonts w:ascii="Arial" w:hAnsi="Arial" w:cs="Arial"/>
          <w:sz w:val="23"/>
          <w:szCs w:val="23"/>
        </w:rPr>
      </w:pPr>
      <w:r w:rsidRPr="007260B4">
        <w:rPr>
          <w:rFonts w:ascii="Arial" w:hAnsi="Arial" w:cs="Arial"/>
          <w:b/>
          <w:bCs/>
        </w:rPr>
        <w:t>Safe storage:</w:t>
      </w:r>
      <w:r w:rsidRPr="007260B4">
        <w:rPr>
          <w:rFonts w:ascii="Arial" w:hAnsi="Arial" w:cs="Arial"/>
        </w:rPr>
        <w:t> </w:t>
      </w:r>
      <w:r w:rsidR="007260B4" w:rsidRPr="0048647A">
        <w:rPr>
          <w:rFonts w:ascii="Arial" w:hAnsi="Arial" w:cs="Arial"/>
          <w:sz w:val="22"/>
          <w:szCs w:val="22"/>
        </w:rPr>
        <w:t xml:space="preserve">It is the responsibility of both students and staff to ensure that sharps and sharps bins are </w:t>
      </w:r>
      <w:proofErr w:type="gramStart"/>
      <w:r w:rsidR="007260B4" w:rsidRPr="0048647A">
        <w:rPr>
          <w:rFonts w:ascii="Arial" w:hAnsi="Arial" w:cs="Arial"/>
          <w:sz w:val="22"/>
          <w:szCs w:val="22"/>
        </w:rPr>
        <w:t>stored securely at all times</w:t>
      </w:r>
      <w:proofErr w:type="gramEnd"/>
      <w:r w:rsidR="007260B4">
        <w:rPr>
          <w:rFonts w:ascii="Arial" w:hAnsi="Arial" w:cs="Arial"/>
          <w:sz w:val="23"/>
          <w:szCs w:val="23"/>
        </w:rPr>
        <w:t>.</w:t>
      </w:r>
    </w:p>
    <w:p w14:paraId="2D3604D4" w14:textId="77777777" w:rsidR="007260B4" w:rsidRPr="007260B4" w:rsidRDefault="007260B4" w:rsidP="007260B4">
      <w:pPr>
        <w:spacing w:after="0"/>
        <w:rPr>
          <w:rFonts w:ascii="Arial" w:hAnsi="Arial" w:cs="Arial"/>
          <w:sz w:val="6"/>
          <w:szCs w:val="6"/>
        </w:rPr>
      </w:pPr>
    </w:p>
    <w:p w14:paraId="34BFEB69" w14:textId="77777777" w:rsidR="007260B4" w:rsidRDefault="007260B4" w:rsidP="007260B4">
      <w:pPr>
        <w:pStyle w:val="ListParagraph"/>
        <w:numPr>
          <w:ilvl w:val="0"/>
          <w:numId w:val="5"/>
        </w:numPr>
        <w:spacing w:after="0"/>
        <w:rPr>
          <w:rFonts w:ascii="Arial" w:hAnsi="Arial" w:cs="Arial"/>
          <w:sz w:val="23"/>
          <w:szCs w:val="23"/>
        </w:rPr>
      </w:pPr>
      <w:r w:rsidRPr="007260B4">
        <w:rPr>
          <w:rFonts w:ascii="Arial" w:hAnsi="Arial" w:cs="Arial"/>
          <w:b/>
          <w:bCs/>
          <w:sz w:val="23"/>
          <w:szCs w:val="23"/>
        </w:rPr>
        <w:t>On Campus:</w:t>
      </w:r>
      <w:r w:rsidRPr="007260B4">
        <w:rPr>
          <w:rFonts w:ascii="Arial" w:hAnsi="Arial" w:cs="Arial"/>
          <w:sz w:val="23"/>
          <w:szCs w:val="23"/>
        </w:rPr>
        <w:t xml:space="preserve"> </w:t>
      </w:r>
      <w:r w:rsidRPr="0048647A">
        <w:rPr>
          <w:rFonts w:ascii="Arial" w:hAnsi="Arial" w:cs="Arial"/>
          <w:sz w:val="22"/>
          <w:szCs w:val="22"/>
        </w:rPr>
        <w:t xml:space="preserve">Students must </w:t>
      </w:r>
      <w:proofErr w:type="gramStart"/>
      <w:r w:rsidRPr="0048647A">
        <w:rPr>
          <w:rFonts w:ascii="Arial" w:hAnsi="Arial" w:cs="Arial"/>
          <w:sz w:val="22"/>
          <w:szCs w:val="22"/>
        </w:rPr>
        <w:t>keep their sharps bin with them at all times</w:t>
      </w:r>
      <w:proofErr w:type="gramEnd"/>
      <w:r w:rsidRPr="007260B4">
        <w:rPr>
          <w:rFonts w:ascii="Arial" w:hAnsi="Arial" w:cs="Arial"/>
          <w:sz w:val="23"/>
          <w:szCs w:val="23"/>
        </w:rPr>
        <w:t>.</w:t>
      </w:r>
    </w:p>
    <w:p w14:paraId="57E3DB5E" w14:textId="77777777" w:rsidR="007260B4" w:rsidRPr="007260B4" w:rsidRDefault="007260B4" w:rsidP="007260B4">
      <w:pPr>
        <w:spacing w:after="0"/>
        <w:ind w:left="720"/>
        <w:rPr>
          <w:rFonts w:ascii="Arial" w:hAnsi="Arial" w:cs="Arial"/>
          <w:sz w:val="6"/>
          <w:szCs w:val="6"/>
        </w:rPr>
      </w:pPr>
    </w:p>
    <w:p w14:paraId="41B6DAC2" w14:textId="77777777" w:rsidR="007260B4" w:rsidRPr="0048647A" w:rsidRDefault="007260B4" w:rsidP="007260B4">
      <w:pPr>
        <w:pStyle w:val="ListParagraph"/>
        <w:numPr>
          <w:ilvl w:val="0"/>
          <w:numId w:val="5"/>
        </w:numPr>
        <w:spacing w:after="0"/>
        <w:rPr>
          <w:rFonts w:ascii="Arial" w:hAnsi="Arial" w:cs="Arial"/>
          <w:sz w:val="22"/>
          <w:szCs w:val="22"/>
        </w:rPr>
      </w:pPr>
      <w:r w:rsidRPr="007260B4">
        <w:rPr>
          <w:rFonts w:ascii="Arial" w:hAnsi="Arial" w:cs="Arial"/>
          <w:b/>
          <w:bCs/>
          <w:sz w:val="23"/>
          <w:szCs w:val="23"/>
        </w:rPr>
        <w:t>In Halls of Residence:</w:t>
      </w:r>
      <w:r w:rsidRPr="007260B4">
        <w:rPr>
          <w:rFonts w:ascii="Arial" w:hAnsi="Arial" w:cs="Arial"/>
          <w:sz w:val="23"/>
          <w:szCs w:val="23"/>
        </w:rPr>
        <w:t xml:space="preserve"> </w:t>
      </w:r>
      <w:r w:rsidRPr="0048647A">
        <w:rPr>
          <w:rFonts w:ascii="Arial" w:hAnsi="Arial" w:cs="Arial"/>
          <w:sz w:val="22"/>
          <w:szCs w:val="22"/>
        </w:rPr>
        <w:t>The sharps bin must be kept in your room and not in communal areas.</w:t>
      </w:r>
    </w:p>
    <w:p w14:paraId="12FD223B" w14:textId="77777777" w:rsidR="007260B4" w:rsidRPr="007260B4" w:rsidRDefault="007260B4" w:rsidP="007260B4">
      <w:pPr>
        <w:spacing w:after="0"/>
        <w:rPr>
          <w:rFonts w:ascii="Arial" w:hAnsi="Arial" w:cs="Arial"/>
          <w:sz w:val="6"/>
          <w:szCs w:val="6"/>
        </w:rPr>
      </w:pPr>
    </w:p>
    <w:p w14:paraId="1EF3267C" w14:textId="66F12FFA" w:rsidR="007260B4" w:rsidRDefault="007260B4" w:rsidP="007260B4">
      <w:pPr>
        <w:pStyle w:val="ListParagraph"/>
        <w:numPr>
          <w:ilvl w:val="0"/>
          <w:numId w:val="5"/>
        </w:numPr>
        <w:spacing w:after="0"/>
        <w:rPr>
          <w:rFonts w:ascii="Arial" w:hAnsi="Arial" w:cs="Arial"/>
          <w:sz w:val="23"/>
          <w:szCs w:val="23"/>
        </w:rPr>
      </w:pPr>
      <w:r w:rsidRPr="007260B4">
        <w:rPr>
          <w:rFonts w:ascii="Arial" w:hAnsi="Arial" w:cs="Arial"/>
          <w:b/>
          <w:bCs/>
          <w:sz w:val="23"/>
          <w:szCs w:val="23"/>
        </w:rPr>
        <w:t>If You Cannot Carry It:</w:t>
      </w:r>
      <w:r w:rsidRPr="007260B4">
        <w:rPr>
          <w:rFonts w:ascii="Arial" w:hAnsi="Arial" w:cs="Arial"/>
          <w:sz w:val="23"/>
          <w:szCs w:val="23"/>
        </w:rPr>
        <w:t xml:space="preserve"> </w:t>
      </w:r>
      <w:r w:rsidRPr="0048647A">
        <w:rPr>
          <w:rFonts w:ascii="Arial" w:hAnsi="Arial" w:cs="Arial"/>
          <w:sz w:val="22"/>
          <w:szCs w:val="22"/>
        </w:rPr>
        <w:t xml:space="preserve">If you are unable to keep the bin in a bag or similar secure container, please contact </w:t>
      </w:r>
      <w:r w:rsidRPr="0048647A">
        <w:rPr>
          <w:rFonts w:ascii="Arial" w:hAnsi="Arial" w:cs="Arial"/>
          <w:b/>
          <w:bCs/>
          <w:sz w:val="22"/>
          <w:szCs w:val="22"/>
        </w:rPr>
        <w:t>disability@worc.ac.uk</w:t>
      </w:r>
      <w:r w:rsidRPr="0048647A">
        <w:rPr>
          <w:rFonts w:ascii="Arial" w:hAnsi="Arial" w:cs="Arial"/>
          <w:sz w:val="22"/>
          <w:szCs w:val="22"/>
        </w:rPr>
        <w:t xml:space="preserve"> to request access to a secure locker</w:t>
      </w:r>
      <w:r>
        <w:rPr>
          <w:rFonts w:ascii="Arial" w:hAnsi="Arial" w:cs="Arial"/>
          <w:sz w:val="23"/>
          <w:szCs w:val="23"/>
        </w:rPr>
        <w:t>.</w:t>
      </w:r>
    </w:p>
    <w:p w14:paraId="6CFE66C8" w14:textId="77777777" w:rsidR="007260B4" w:rsidRPr="007260B4" w:rsidRDefault="007260B4" w:rsidP="007260B4">
      <w:pPr>
        <w:spacing w:after="0"/>
        <w:rPr>
          <w:rFonts w:ascii="Arial" w:hAnsi="Arial" w:cs="Arial"/>
          <w:sz w:val="6"/>
          <w:szCs w:val="6"/>
        </w:rPr>
      </w:pPr>
    </w:p>
    <w:p w14:paraId="71182D00" w14:textId="77777777" w:rsidR="007260B4" w:rsidRPr="007260B4" w:rsidRDefault="007260B4" w:rsidP="007260B4">
      <w:pPr>
        <w:spacing w:after="0"/>
        <w:ind w:left="360"/>
        <w:rPr>
          <w:rFonts w:ascii="Arial" w:hAnsi="Arial" w:cs="Arial"/>
          <w:sz w:val="22"/>
          <w:szCs w:val="22"/>
        </w:rPr>
      </w:pPr>
      <w:r w:rsidRPr="007260B4">
        <w:rPr>
          <w:rFonts w:ascii="Arial" w:hAnsi="Arial" w:cs="Arial"/>
          <w:sz w:val="22"/>
          <w:szCs w:val="22"/>
        </w:rPr>
        <w:t>Failure to store sharps safely may pose a risk to others and could lead to disciplinary action.</w:t>
      </w:r>
    </w:p>
    <w:p w14:paraId="47FD1DDB" w14:textId="47833D8E" w:rsidR="007260B4" w:rsidRPr="007260B4" w:rsidRDefault="007260B4" w:rsidP="007260B4">
      <w:pPr>
        <w:spacing w:after="0"/>
        <w:ind w:left="360"/>
        <w:rPr>
          <w:rFonts w:ascii="Arial" w:hAnsi="Arial" w:cs="Arial"/>
          <w:sz w:val="6"/>
          <w:szCs w:val="6"/>
        </w:rPr>
      </w:pPr>
    </w:p>
    <w:p w14:paraId="13ACD5D1" w14:textId="77777777" w:rsidR="00653A54" w:rsidRPr="0037238F" w:rsidRDefault="00653A54" w:rsidP="007260B4">
      <w:pPr>
        <w:numPr>
          <w:ilvl w:val="0"/>
          <w:numId w:val="1"/>
        </w:numPr>
        <w:tabs>
          <w:tab w:val="clear" w:pos="360"/>
          <w:tab w:val="num" w:pos="720"/>
        </w:tabs>
        <w:spacing w:after="0"/>
        <w:rPr>
          <w:rFonts w:ascii="Arial" w:hAnsi="Arial" w:cs="Arial"/>
        </w:rPr>
      </w:pPr>
      <w:r w:rsidRPr="00653A54">
        <w:rPr>
          <w:rFonts w:ascii="Arial" w:hAnsi="Arial" w:cs="Arial"/>
          <w:b/>
          <w:bCs/>
        </w:rPr>
        <w:t>Proper use:</w:t>
      </w:r>
    </w:p>
    <w:p w14:paraId="5E6A118D" w14:textId="77777777" w:rsidR="0037238F" w:rsidRPr="0037238F" w:rsidRDefault="0037238F" w:rsidP="0037238F">
      <w:pPr>
        <w:spacing w:after="0"/>
        <w:ind w:left="360"/>
        <w:rPr>
          <w:rFonts w:ascii="Arial" w:hAnsi="Arial" w:cs="Arial"/>
          <w:sz w:val="6"/>
          <w:szCs w:val="6"/>
        </w:rPr>
      </w:pPr>
    </w:p>
    <w:p w14:paraId="68936174" w14:textId="77777777" w:rsidR="00653A54" w:rsidRPr="00B74619" w:rsidRDefault="00653A54" w:rsidP="003A582E">
      <w:pPr>
        <w:numPr>
          <w:ilvl w:val="1"/>
          <w:numId w:val="3"/>
        </w:numPr>
        <w:spacing w:after="0"/>
        <w:rPr>
          <w:rFonts w:ascii="Arial" w:hAnsi="Arial" w:cs="Arial"/>
          <w:sz w:val="23"/>
          <w:szCs w:val="23"/>
        </w:rPr>
      </w:pPr>
      <w:r w:rsidRPr="0048647A">
        <w:rPr>
          <w:rFonts w:ascii="Arial" w:hAnsi="Arial" w:cs="Arial"/>
          <w:sz w:val="22"/>
          <w:szCs w:val="22"/>
        </w:rPr>
        <w:t>Place used needles, lancets, and syringes directly into the sharps bin immediately after use</w:t>
      </w:r>
      <w:r w:rsidRPr="00B74619">
        <w:rPr>
          <w:rFonts w:ascii="Arial" w:hAnsi="Arial" w:cs="Arial"/>
          <w:sz w:val="23"/>
          <w:szCs w:val="23"/>
        </w:rPr>
        <w:t>.</w:t>
      </w:r>
    </w:p>
    <w:p w14:paraId="05F7FE93" w14:textId="77777777" w:rsidR="003A582E" w:rsidRPr="00653A54" w:rsidRDefault="003A582E" w:rsidP="003A582E">
      <w:pPr>
        <w:spacing w:after="0"/>
        <w:ind w:left="1080"/>
        <w:rPr>
          <w:rFonts w:ascii="Arial" w:hAnsi="Arial" w:cs="Arial"/>
          <w:sz w:val="6"/>
          <w:szCs w:val="6"/>
        </w:rPr>
      </w:pPr>
    </w:p>
    <w:p w14:paraId="790E979F" w14:textId="77777777" w:rsidR="00653A54" w:rsidRPr="003A582E" w:rsidRDefault="00653A54" w:rsidP="003A582E">
      <w:pPr>
        <w:numPr>
          <w:ilvl w:val="1"/>
          <w:numId w:val="3"/>
        </w:numPr>
        <w:spacing w:after="0"/>
        <w:rPr>
          <w:rFonts w:ascii="Arial" w:hAnsi="Arial" w:cs="Arial"/>
        </w:rPr>
      </w:pPr>
      <w:r w:rsidRPr="00653A54">
        <w:rPr>
          <w:rFonts w:ascii="Arial" w:hAnsi="Arial" w:cs="Arial"/>
          <w:b/>
          <w:bCs/>
        </w:rPr>
        <w:t>Never</w:t>
      </w:r>
      <w:r w:rsidRPr="00653A54">
        <w:rPr>
          <w:rFonts w:ascii="Arial" w:hAnsi="Arial" w:cs="Arial"/>
        </w:rPr>
        <w:t> </w:t>
      </w:r>
      <w:r w:rsidRPr="0048647A">
        <w:rPr>
          <w:rFonts w:ascii="Arial" w:hAnsi="Arial" w:cs="Arial"/>
          <w:sz w:val="22"/>
          <w:szCs w:val="22"/>
        </w:rPr>
        <w:t>recap, bend, or break needles</w:t>
      </w:r>
      <w:r w:rsidRPr="00B74619">
        <w:rPr>
          <w:rFonts w:ascii="Arial" w:hAnsi="Arial" w:cs="Arial"/>
          <w:sz w:val="23"/>
          <w:szCs w:val="23"/>
        </w:rPr>
        <w:t>.</w:t>
      </w:r>
    </w:p>
    <w:p w14:paraId="65FDD0E9" w14:textId="77777777" w:rsidR="003A582E" w:rsidRPr="00653A54" w:rsidRDefault="003A582E" w:rsidP="003A582E">
      <w:pPr>
        <w:spacing w:after="0"/>
        <w:rPr>
          <w:rFonts w:ascii="Arial" w:hAnsi="Arial" w:cs="Arial"/>
          <w:sz w:val="6"/>
          <w:szCs w:val="6"/>
        </w:rPr>
      </w:pPr>
    </w:p>
    <w:p w14:paraId="3FDBB1F6" w14:textId="77777777" w:rsidR="00653A54" w:rsidRPr="003A582E" w:rsidRDefault="00653A54" w:rsidP="003A582E">
      <w:pPr>
        <w:numPr>
          <w:ilvl w:val="1"/>
          <w:numId w:val="3"/>
        </w:numPr>
        <w:spacing w:after="0"/>
        <w:rPr>
          <w:rFonts w:ascii="Arial" w:hAnsi="Arial" w:cs="Arial"/>
        </w:rPr>
      </w:pPr>
      <w:r w:rsidRPr="00653A54">
        <w:rPr>
          <w:rFonts w:ascii="Arial" w:hAnsi="Arial" w:cs="Arial"/>
          <w:b/>
          <w:bCs/>
        </w:rPr>
        <w:t>Do not</w:t>
      </w:r>
      <w:r w:rsidRPr="00653A54">
        <w:rPr>
          <w:rFonts w:ascii="Arial" w:hAnsi="Arial" w:cs="Arial"/>
        </w:rPr>
        <w:t> </w:t>
      </w:r>
      <w:r w:rsidRPr="0048647A">
        <w:rPr>
          <w:rFonts w:ascii="Arial" w:hAnsi="Arial" w:cs="Arial"/>
          <w:sz w:val="22"/>
          <w:szCs w:val="22"/>
        </w:rPr>
        <w:t>remove the lid once the bin contains sharps</w:t>
      </w:r>
      <w:r w:rsidRPr="00B74619">
        <w:rPr>
          <w:rFonts w:ascii="Arial" w:hAnsi="Arial" w:cs="Arial"/>
          <w:sz w:val="23"/>
          <w:szCs w:val="23"/>
        </w:rPr>
        <w:t>.</w:t>
      </w:r>
    </w:p>
    <w:p w14:paraId="10AE8153" w14:textId="77777777" w:rsidR="003A582E" w:rsidRPr="00653A54" w:rsidRDefault="003A582E" w:rsidP="003A582E">
      <w:pPr>
        <w:spacing w:after="0"/>
        <w:rPr>
          <w:rFonts w:ascii="Arial" w:hAnsi="Arial" w:cs="Arial"/>
          <w:sz w:val="6"/>
          <w:szCs w:val="6"/>
        </w:rPr>
      </w:pPr>
    </w:p>
    <w:p w14:paraId="6A47064D" w14:textId="77777777" w:rsidR="00653A54" w:rsidRPr="003A582E" w:rsidRDefault="00653A54" w:rsidP="003A582E">
      <w:pPr>
        <w:numPr>
          <w:ilvl w:val="1"/>
          <w:numId w:val="3"/>
        </w:numPr>
        <w:spacing w:after="0"/>
        <w:rPr>
          <w:rFonts w:ascii="Arial" w:hAnsi="Arial" w:cs="Arial"/>
        </w:rPr>
      </w:pPr>
      <w:r w:rsidRPr="00653A54">
        <w:rPr>
          <w:rFonts w:ascii="Arial" w:hAnsi="Arial" w:cs="Arial"/>
          <w:b/>
          <w:bCs/>
        </w:rPr>
        <w:t>Never</w:t>
      </w:r>
      <w:r w:rsidRPr="00653A54">
        <w:rPr>
          <w:rFonts w:ascii="Arial" w:hAnsi="Arial" w:cs="Arial"/>
        </w:rPr>
        <w:t> </w:t>
      </w:r>
      <w:r w:rsidRPr="0048647A">
        <w:rPr>
          <w:rFonts w:ascii="Arial" w:hAnsi="Arial" w:cs="Arial"/>
          <w:sz w:val="22"/>
          <w:szCs w:val="22"/>
        </w:rPr>
        <w:t>force sharps into a full bin.</w:t>
      </w:r>
    </w:p>
    <w:p w14:paraId="5F7906F7" w14:textId="77777777" w:rsidR="003A582E" w:rsidRPr="00653A54" w:rsidRDefault="003A582E" w:rsidP="003A582E">
      <w:pPr>
        <w:spacing w:after="0"/>
        <w:rPr>
          <w:rFonts w:ascii="Arial" w:hAnsi="Arial" w:cs="Arial"/>
          <w:sz w:val="6"/>
          <w:szCs w:val="6"/>
        </w:rPr>
      </w:pPr>
    </w:p>
    <w:p w14:paraId="2F5410DC" w14:textId="27B3CCCF" w:rsidR="00B74619" w:rsidRPr="0048647A" w:rsidRDefault="00653A54" w:rsidP="00B74619">
      <w:pPr>
        <w:numPr>
          <w:ilvl w:val="1"/>
          <w:numId w:val="3"/>
        </w:numPr>
        <w:tabs>
          <w:tab w:val="num" w:pos="1440"/>
        </w:tabs>
        <w:spacing w:after="0"/>
        <w:rPr>
          <w:rFonts w:ascii="Arial" w:hAnsi="Arial" w:cs="Arial"/>
          <w:sz w:val="22"/>
          <w:szCs w:val="22"/>
        </w:rPr>
      </w:pPr>
      <w:r w:rsidRPr="0048647A">
        <w:rPr>
          <w:rFonts w:ascii="Arial" w:hAnsi="Arial" w:cs="Arial"/>
          <w:sz w:val="22"/>
          <w:szCs w:val="22"/>
        </w:rPr>
        <w:t>Only fill the bin up to the designated "fill line" (usually three-quarters full).</w:t>
      </w:r>
    </w:p>
    <w:p w14:paraId="76A6B2F4" w14:textId="77777777" w:rsidR="007567D6" w:rsidRPr="00653A54" w:rsidRDefault="007567D6" w:rsidP="007567D6">
      <w:pPr>
        <w:spacing w:after="0"/>
        <w:ind w:left="1080"/>
        <w:rPr>
          <w:rFonts w:ascii="Arial" w:hAnsi="Arial" w:cs="Arial"/>
          <w:sz w:val="6"/>
          <w:szCs w:val="6"/>
        </w:rPr>
      </w:pPr>
    </w:p>
    <w:p w14:paraId="71F0906C" w14:textId="77777777" w:rsidR="00653A54" w:rsidRPr="00B74619" w:rsidRDefault="00653A54" w:rsidP="00653A54">
      <w:pPr>
        <w:numPr>
          <w:ilvl w:val="0"/>
          <w:numId w:val="1"/>
        </w:numPr>
        <w:tabs>
          <w:tab w:val="clear" w:pos="360"/>
          <w:tab w:val="num" w:pos="720"/>
        </w:tabs>
        <w:rPr>
          <w:rFonts w:ascii="Arial" w:hAnsi="Arial" w:cs="Arial"/>
          <w:sz w:val="23"/>
          <w:szCs w:val="23"/>
        </w:rPr>
      </w:pPr>
      <w:r w:rsidRPr="00653A54">
        <w:rPr>
          <w:rFonts w:ascii="Arial" w:hAnsi="Arial" w:cs="Arial"/>
          <w:b/>
          <w:bCs/>
        </w:rPr>
        <w:t>Sealing the bin:</w:t>
      </w:r>
      <w:r w:rsidRPr="00653A54">
        <w:rPr>
          <w:rFonts w:ascii="Arial" w:hAnsi="Arial" w:cs="Arial"/>
        </w:rPr>
        <w:t> </w:t>
      </w:r>
      <w:r w:rsidRPr="0048647A">
        <w:rPr>
          <w:rFonts w:ascii="Arial" w:hAnsi="Arial" w:cs="Arial"/>
          <w:sz w:val="22"/>
          <w:szCs w:val="22"/>
        </w:rPr>
        <w:t>Once the bin reaches the fill line, or when it's ready for disposal, securely lock the lid until it "clicks" into permanent closure. Write your name and the date on the provided label. </w:t>
      </w:r>
    </w:p>
    <w:p w14:paraId="34E17E50" w14:textId="77777777" w:rsidR="00653A54" w:rsidRPr="0037238F" w:rsidRDefault="00653A54" w:rsidP="007567D6">
      <w:pPr>
        <w:pStyle w:val="Heading2"/>
        <w:rPr>
          <w:rFonts w:ascii="Arial" w:hAnsi="Arial" w:cs="Arial"/>
          <w:b/>
          <w:bCs/>
          <w:sz w:val="26"/>
          <w:szCs w:val="26"/>
        </w:rPr>
      </w:pPr>
      <w:r w:rsidRPr="0037238F">
        <w:rPr>
          <w:rFonts w:ascii="Arial" w:hAnsi="Arial" w:cs="Arial"/>
          <w:b/>
          <w:bCs/>
          <w:sz w:val="26"/>
          <w:szCs w:val="26"/>
        </w:rPr>
        <w:t>Disposal Arrangements</w:t>
      </w:r>
    </w:p>
    <w:p w14:paraId="49B79F4D" w14:textId="642EF3D0" w:rsidR="00653A54" w:rsidRDefault="00653A54" w:rsidP="0037238F">
      <w:pPr>
        <w:spacing w:after="0"/>
        <w:rPr>
          <w:rFonts w:ascii="Arial" w:hAnsi="Arial" w:cs="Arial"/>
          <w:sz w:val="23"/>
          <w:szCs w:val="23"/>
        </w:rPr>
      </w:pPr>
      <w:r w:rsidRPr="0048647A">
        <w:rPr>
          <w:rFonts w:ascii="Arial" w:hAnsi="Arial" w:cs="Arial"/>
          <w:sz w:val="22"/>
          <w:szCs w:val="22"/>
        </w:rPr>
        <w:t xml:space="preserve">Disposal arrangements for full sharps bins vary by local authority. </w:t>
      </w:r>
      <w:r w:rsidR="003A582E" w:rsidRPr="0048647A">
        <w:rPr>
          <w:rFonts w:ascii="Arial" w:hAnsi="Arial" w:cs="Arial"/>
          <w:sz w:val="22"/>
          <w:szCs w:val="22"/>
        </w:rPr>
        <w:t>I</w:t>
      </w:r>
      <w:r w:rsidRPr="0048647A">
        <w:rPr>
          <w:rFonts w:ascii="Arial" w:hAnsi="Arial" w:cs="Arial"/>
          <w:sz w:val="22"/>
          <w:szCs w:val="22"/>
        </w:rPr>
        <w:t xml:space="preserve">t is </w:t>
      </w:r>
      <w:r w:rsidR="003A582E" w:rsidRPr="0048647A">
        <w:rPr>
          <w:rFonts w:ascii="Arial" w:hAnsi="Arial" w:cs="Arial"/>
          <w:sz w:val="22"/>
          <w:szCs w:val="22"/>
        </w:rPr>
        <w:t>the</w:t>
      </w:r>
      <w:r w:rsidRPr="0048647A">
        <w:rPr>
          <w:rFonts w:ascii="Arial" w:hAnsi="Arial" w:cs="Arial"/>
          <w:sz w:val="22"/>
          <w:szCs w:val="22"/>
        </w:rPr>
        <w:t xml:space="preserve"> responsibility</w:t>
      </w:r>
      <w:r w:rsidR="003A582E" w:rsidRPr="0048647A">
        <w:rPr>
          <w:rFonts w:ascii="Arial" w:hAnsi="Arial" w:cs="Arial"/>
          <w:sz w:val="22"/>
          <w:szCs w:val="22"/>
        </w:rPr>
        <w:t xml:space="preserve"> of staff and students</w:t>
      </w:r>
      <w:r w:rsidRPr="0048647A">
        <w:rPr>
          <w:rFonts w:ascii="Arial" w:hAnsi="Arial" w:cs="Arial"/>
          <w:sz w:val="22"/>
          <w:szCs w:val="22"/>
        </w:rPr>
        <w:t xml:space="preserve"> to arrange for their safe collection</w:t>
      </w:r>
      <w:r w:rsidRPr="00B74619">
        <w:rPr>
          <w:rFonts w:ascii="Arial" w:hAnsi="Arial" w:cs="Arial"/>
          <w:sz w:val="23"/>
          <w:szCs w:val="23"/>
        </w:rPr>
        <w:t>. </w:t>
      </w:r>
    </w:p>
    <w:p w14:paraId="780254B3" w14:textId="77777777" w:rsidR="0037238F" w:rsidRPr="0037238F" w:rsidRDefault="0037238F" w:rsidP="0037238F">
      <w:pPr>
        <w:spacing w:after="0"/>
        <w:rPr>
          <w:rFonts w:ascii="Arial" w:hAnsi="Arial" w:cs="Arial"/>
          <w:sz w:val="6"/>
          <w:szCs w:val="6"/>
        </w:rPr>
      </w:pPr>
    </w:p>
    <w:p w14:paraId="24671774" w14:textId="77777777" w:rsidR="00653A54" w:rsidRPr="0037238F" w:rsidRDefault="00653A54" w:rsidP="0037238F">
      <w:pPr>
        <w:numPr>
          <w:ilvl w:val="0"/>
          <w:numId w:val="2"/>
        </w:numPr>
        <w:tabs>
          <w:tab w:val="clear" w:pos="360"/>
          <w:tab w:val="num" w:pos="720"/>
        </w:tabs>
        <w:spacing w:after="0"/>
        <w:rPr>
          <w:rFonts w:ascii="Arial" w:hAnsi="Arial" w:cs="Arial"/>
          <w:sz w:val="23"/>
          <w:szCs w:val="23"/>
        </w:rPr>
      </w:pPr>
      <w:r w:rsidRPr="00653A54">
        <w:rPr>
          <w:rFonts w:ascii="Arial" w:hAnsi="Arial" w:cs="Arial"/>
          <w:b/>
          <w:bCs/>
        </w:rPr>
        <w:t>Local Council Collection</w:t>
      </w:r>
      <w:r w:rsidRPr="00B74619">
        <w:rPr>
          <w:rFonts w:ascii="Arial" w:hAnsi="Arial" w:cs="Arial"/>
          <w:b/>
          <w:bCs/>
          <w:sz w:val="23"/>
          <w:szCs w:val="23"/>
        </w:rPr>
        <w:t>:</w:t>
      </w:r>
      <w:r w:rsidRPr="00B74619">
        <w:rPr>
          <w:rFonts w:ascii="Arial" w:hAnsi="Arial" w:cs="Arial"/>
          <w:sz w:val="23"/>
          <w:szCs w:val="23"/>
        </w:rPr>
        <w:t> </w:t>
      </w:r>
      <w:r w:rsidRPr="0048647A">
        <w:rPr>
          <w:rFonts w:ascii="Arial" w:hAnsi="Arial" w:cs="Arial"/>
          <w:sz w:val="22"/>
          <w:szCs w:val="22"/>
        </w:rPr>
        <w:t>Most local authorities offer a free clinical waste collection service for residents who use sharps at home. Check your specific local council's website for information on how to request a collection and the necessary procedures. You can use the </w:t>
      </w:r>
      <w:hyperlink r:id="rId10" w:tgtFrame="_blank" w:history="1">
        <w:r w:rsidRPr="0048647A">
          <w:rPr>
            <w:rStyle w:val="Hyperlink"/>
            <w:rFonts w:ascii="Arial" w:hAnsi="Arial" w:cs="Arial"/>
            <w:sz w:val="22"/>
            <w:szCs w:val="22"/>
          </w:rPr>
          <w:t>GOV.UK website</w:t>
        </w:r>
      </w:hyperlink>
      <w:r w:rsidRPr="0048647A">
        <w:rPr>
          <w:rFonts w:ascii="Arial" w:hAnsi="Arial" w:cs="Arial"/>
          <w:sz w:val="22"/>
          <w:szCs w:val="22"/>
        </w:rPr>
        <w:t> to find information specific to your location.</w:t>
      </w:r>
    </w:p>
    <w:p w14:paraId="002FFEC1" w14:textId="77777777" w:rsidR="0037238F" w:rsidRPr="0037238F" w:rsidRDefault="0037238F" w:rsidP="0037238F">
      <w:pPr>
        <w:spacing w:after="0"/>
        <w:ind w:left="360"/>
        <w:rPr>
          <w:rFonts w:ascii="Arial" w:hAnsi="Arial" w:cs="Arial"/>
          <w:sz w:val="6"/>
          <w:szCs w:val="6"/>
        </w:rPr>
      </w:pPr>
    </w:p>
    <w:p w14:paraId="21FB85C0" w14:textId="7619DAB4" w:rsidR="00653A54" w:rsidRPr="0037238F" w:rsidRDefault="00653A54" w:rsidP="0037238F">
      <w:pPr>
        <w:numPr>
          <w:ilvl w:val="0"/>
          <w:numId w:val="2"/>
        </w:numPr>
        <w:tabs>
          <w:tab w:val="clear" w:pos="360"/>
          <w:tab w:val="num" w:pos="720"/>
        </w:tabs>
        <w:spacing w:after="0"/>
        <w:rPr>
          <w:rFonts w:ascii="Arial" w:hAnsi="Arial" w:cs="Arial"/>
          <w:sz w:val="23"/>
          <w:szCs w:val="23"/>
        </w:rPr>
      </w:pPr>
      <w:r w:rsidRPr="00653A54">
        <w:rPr>
          <w:rFonts w:ascii="Arial" w:hAnsi="Arial" w:cs="Arial"/>
          <w:b/>
          <w:bCs/>
        </w:rPr>
        <w:t>Community Pharmacy Take-back:</w:t>
      </w:r>
      <w:r w:rsidRPr="00653A54">
        <w:rPr>
          <w:rFonts w:ascii="Arial" w:hAnsi="Arial" w:cs="Arial"/>
        </w:rPr>
        <w:t> </w:t>
      </w:r>
      <w:r w:rsidRPr="0048647A">
        <w:rPr>
          <w:rFonts w:ascii="Arial" w:hAnsi="Arial" w:cs="Arial"/>
          <w:sz w:val="22"/>
          <w:szCs w:val="22"/>
        </w:rPr>
        <w:t>Some pharmacies run a free sharps bin exchange. Check with the pharmacy where you obtained your sharps bin (or a nearby one) if they offer this service.</w:t>
      </w:r>
    </w:p>
    <w:p w14:paraId="3B199A29" w14:textId="77777777" w:rsidR="0037238F" w:rsidRPr="0037238F" w:rsidRDefault="0037238F" w:rsidP="0037238F">
      <w:pPr>
        <w:spacing w:after="0"/>
        <w:rPr>
          <w:rFonts w:ascii="Arial" w:hAnsi="Arial" w:cs="Arial"/>
          <w:sz w:val="6"/>
          <w:szCs w:val="6"/>
        </w:rPr>
      </w:pPr>
    </w:p>
    <w:p w14:paraId="581DD01A" w14:textId="4E322DF4" w:rsidR="0037238F" w:rsidRPr="0037238F" w:rsidRDefault="00653A54" w:rsidP="0037238F">
      <w:pPr>
        <w:numPr>
          <w:ilvl w:val="0"/>
          <w:numId w:val="2"/>
        </w:numPr>
        <w:tabs>
          <w:tab w:val="clear" w:pos="360"/>
          <w:tab w:val="num" w:pos="720"/>
        </w:tabs>
        <w:spacing w:after="0"/>
        <w:rPr>
          <w:rFonts w:ascii="Arial" w:hAnsi="Arial" w:cs="Arial"/>
          <w:sz w:val="23"/>
          <w:szCs w:val="23"/>
        </w:rPr>
      </w:pPr>
      <w:r w:rsidRPr="00653A54">
        <w:rPr>
          <w:rFonts w:ascii="Arial" w:hAnsi="Arial" w:cs="Arial"/>
          <w:b/>
          <w:bCs/>
        </w:rPr>
        <w:t>GP Surgeries/Healthcare Providers:</w:t>
      </w:r>
      <w:r w:rsidRPr="00653A54">
        <w:rPr>
          <w:rFonts w:ascii="Arial" w:hAnsi="Arial" w:cs="Arial"/>
        </w:rPr>
        <w:t> </w:t>
      </w:r>
      <w:r w:rsidRPr="0048647A">
        <w:rPr>
          <w:rFonts w:ascii="Arial" w:hAnsi="Arial" w:cs="Arial"/>
          <w:sz w:val="22"/>
          <w:szCs w:val="22"/>
        </w:rPr>
        <w:t>Depending on local policy, some GP surgeries or healthcare providers may also accept used sharps bins</w:t>
      </w:r>
      <w:r w:rsidRPr="007260B4">
        <w:rPr>
          <w:rFonts w:ascii="Arial" w:hAnsi="Arial" w:cs="Arial"/>
          <w:sz w:val="23"/>
          <w:szCs w:val="23"/>
        </w:rPr>
        <w:t>.</w:t>
      </w:r>
    </w:p>
    <w:p w14:paraId="2EB7B169" w14:textId="77777777" w:rsidR="0037238F" w:rsidRPr="0037238F" w:rsidRDefault="0037238F" w:rsidP="0037238F">
      <w:pPr>
        <w:spacing w:after="0"/>
        <w:rPr>
          <w:rFonts w:ascii="Arial" w:hAnsi="Arial" w:cs="Arial"/>
          <w:sz w:val="6"/>
          <w:szCs w:val="6"/>
        </w:rPr>
      </w:pPr>
    </w:p>
    <w:p w14:paraId="4D02880B" w14:textId="25C1A035" w:rsidR="00E66519" w:rsidRPr="003A582E" w:rsidRDefault="00653A54">
      <w:pPr>
        <w:rPr>
          <w:rFonts w:ascii="Arial" w:hAnsi="Arial" w:cs="Arial"/>
        </w:rPr>
      </w:pPr>
      <w:r w:rsidRPr="00653A54">
        <w:rPr>
          <w:rFonts w:ascii="Arial" w:hAnsi="Arial" w:cs="Arial"/>
          <w:b/>
          <w:bCs/>
        </w:rPr>
        <w:t>Important:</w:t>
      </w:r>
      <w:r w:rsidRPr="00653A54">
        <w:rPr>
          <w:rFonts w:ascii="Arial" w:hAnsi="Arial" w:cs="Arial"/>
        </w:rPr>
        <w:t> </w:t>
      </w:r>
      <w:r w:rsidRPr="0048647A">
        <w:rPr>
          <w:rFonts w:ascii="Arial" w:hAnsi="Arial" w:cs="Arial"/>
          <w:sz w:val="22"/>
          <w:szCs w:val="22"/>
        </w:rPr>
        <w:t>Never put sharps, even in a container, into general household waste or recycling bins, as this poses a significant health hazard to waste handlers and the public.</w:t>
      </w:r>
      <w:r w:rsidRPr="00653A54">
        <w:rPr>
          <w:rFonts w:ascii="Arial" w:hAnsi="Arial" w:cs="Arial"/>
        </w:rPr>
        <w:t> </w:t>
      </w:r>
    </w:p>
    <w:sectPr w:rsidR="00E66519" w:rsidRPr="003A582E" w:rsidSect="003A582E">
      <w:headerReference w:type="default" r:id="rId11"/>
      <w:footerReference w:type="default" r:id="rId12"/>
      <w:pgSz w:w="11906" w:h="16838"/>
      <w:pgMar w:top="851" w:right="737" w:bottom="567" w:left="1021" w:header="62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E28BB" w14:textId="77777777" w:rsidR="00B35F84" w:rsidRDefault="00B35F84" w:rsidP="007567D6">
      <w:pPr>
        <w:spacing w:after="0" w:line="240" w:lineRule="auto"/>
      </w:pPr>
      <w:r>
        <w:separator/>
      </w:r>
    </w:p>
  </w:endnote>
  <w:endnote w:type="continuationSeparator" w:id="0">
    <w:p w14:paraId="4BDA99DC" w14:textId="77777777" w:rsidR="00B35F84" w:rsidRDefault="00B35F84" w:rsidP="00756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05DD" w14:textId="1BF165FA" w:rsidR="003A582E" w:rsidRDefault="003A582E" w:rsidP="003A582E">
    <w:pPr>
      <w:pStyle w:val="Footer"/>
      <w:jc w:val="right"/>
    </w:pPr>
    <w:r>
      <w:t>V1.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EB372" w14:textId="77777777" w:rsidR="00B35F84" w:rsidRDefault="00B35F84" w:rsidP="007567D6">
      <w:pPr>
        <w:spacing w:after="0" w:line="240" w:lineRule="auto"/>
      </w:pPr>
      <w:r>
        <w:separator/>
      </w:r>
    </w:p>
  </w:footnote>
  <w:footnote w:type="continuationSeparator" w:id="0">
    <w:p w14:paraId="539233C0" w14:textId="77777777" w:rsidR="00B35F84" w:rsidRDefault="00B35F84" w:rsidP="00756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68A9" w14:textId="3B95FEC5" w:rsidR="007567D6" w:rsidRDefault="007567D6">
    <w:pPr>
      <w:pStyle w:val="Header"/>
    </w:pPr>
    <w:r>
      <w:rPr>
        <w:noProof/>
      </w:rPr>
      <w:drawing>
        <wp:inline distT="0" distB="0" distL="0" distR="0" wp14:anchorId="045B97FF" wp14:editId="6B8CA255">
          <wp:extent cx="1524000" cy="545592"/>
          <wp:effectExtent l="0" t="0" r="0" b="6985"/>
          <wp:docPr id="289517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17954" name="Picture 289517954"/>
                  <pic:cNvPicPr/>
                </pic:nvPicPr>
                <pic:blipFill>
                  <a:blip r:embed="rId1">
                    <a:extLst>
                      <a:ext uri="{28A0092B-C50C-407E-A947-70E740481C1C}">
                        <a14:useLocalDpi xmlns:a14="http://schemas.microsoft.com/office/drawing/2010/main" val="0"/>
                      </a:ext>
                    </a:extLst>
                  </a:blip>
                  <a:stretch>
                    <a:fillRect/>
                  </a:stretch>
                </pic:blipFill>
                <pic:spPr>
                  <a:xfrm>
                    <a:off x="0" y="0"/>
                    <a:ext cx="1524000" cy="5455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F385F"/>
    <w:multiLevelType w:val="multilevel"/>
    <w:tmpl w:val="03AE9AA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785"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7D26F85"/>
    <w:multiLevelType w:val="multilevel"/>
    <w:tmpl w:val="289E96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B1920F8"/>
    <w:multiLevelType w:val="multilevel"/>
    <w:tmpl w:val="0128A8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4FE78C3"/>
    <w:multiLevelType w:val="hybridMultilevel"/>
    <w:tmpl w:val="61321E8A"/>
    <w:lvl w:ilvl="0" w:tplc="0809000D">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56357394"/>
    <w:multiLevelType w:val="multilevel"/>
    <w:tmpl w:val="6B28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068709">
    <w:abstractNumId w:val="2"/>
  </w:num>
  <w:num w:numId="2" w16cid:durableId="177619060">
    <w:abstractNumId w:val="1"/>
  </w:num>
  <w:num w:numId="3" w16cid:durableId="1254776354">
    <w:abstractNumId w:val="0"/>
  </w:num>
  <w:num w:numId="4" w16cid:durableId="21907679">
    <w:abstractNumId w:val="4"/>
  </w:num>
  <w:num w:numId="5" w16cid:durableId="1415398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54"/>
    <w:rsid w:val="00111231"/>
    <w:rsid w:val="00217D4A"/>
    <w:rsid w:val="00224E47"/>
    <w:rsid w:val="002418DE"/>
    <w:rsid w:val="00294AD0"/>
    <w:rsid w:val="00350D0A"/>
    <w:rsid w:val="0037238F"/>
    <w:rsid w:val="003A582E"/>
    <w:rsid w:val="00473DA3"/>
    <w:rsid w:val="0048647A"/>
    <w:rsid w:val="00653A54"/>
    <w:rsid w:val="006D0B5D"/>
    <w:rsid w:val="006F26AA"/>
    <w:rsid w:val="007260B4"/>
    <w:rsid w:val="007567D6"/>
    <w:rsid w:val="008705AA"/>
    <w:rsid w:val="00946E93"/>
    <w:rsid w:val="00A7530A"/>
    <w:rsid w:val="00B35F84"/>
    <w:rsid w:val="00B74619"/>
    <w:rsid w:val="00C415D1"/>
    <w:rsid w:val="00E66519"/>
    <w:rsid w:val="00E84916"/>
    <w:rsid w:val="00FE3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32FD4"/>
  <w15:chartTrackingRefBased/>
  <w15:docId w15:val="{106DBF11-62BA-40E8-A2A9-F950056E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3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A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A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A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A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A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A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A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3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A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A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A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A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A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A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A54"/>
    <w:rPr>
      <w:rFonts w:eastAsiaTheme="majorEastAsia" w:cstheme="majorBidi"/>
      <w:color w:val="272727" w:themeColor="text1" w:themeTint="D8"/>
    </w:rPr>
  </w:style>
  <w:style w:type="paragraph" w:styleId="Title">
    <w:name w:val="Title"/>
    <w:basedOn w:val="Normal"/>
    <w:next w:val="Normal"/>
    <w:link w:val="TitleChar"/>
    <w:uiPriority w:val="10"/>
    <w:qFormat/>
    <w:rsid w:val="00653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A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A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A54"/>
    <w:pPr>
      <w:spacing w:before="160"/>
      <w:jc w:val="center"/>
    </w:pPr>
    <w:rPr>
      <w:i/>
      <w:iCs/>
      <w:color w:val="404040" w:themeColor="text1" w:themeTint="BF"/>
    </w:rPr>
  </w:style>
  <w:style w:type="character" w:customStyle="1" w:styleId="QuoteChar">
    <w:name w:val="Quote Char"/>
    <w:basedOn w:val="DefaultParagraphFont"/>
    <w:link w:val="Quote"/>
    <w:uiPriority w:val="29"/>
    <w:rsid w:val="00653A54"/>
    <w:rPr>
      <w:i/>
      <w:iCs/>
      <w:color w:val="404040" w:themeColor="text1" w:themeTint="BF"/>
    </w:rPr>
  </w:style>
  <w:style w:type="paragraph" w:styleId="ListParagraph">
    <w:name w:val="List Paragraph"/>
    <w:basedOn w:val="Normal"/>
    <w:uiPriority w:val="34"/>
    <w:qFormat/>
    <w:rsid w:val="00653A54"/>
    <w:pPr>
      <w:ind w:left="720"/>
      <w:contextualSpacing/>
    </w:pPr>
  </w:style>
  <w:style w:type="character" w:styleId="IntenseEmphasis">
    <w:name w:val="Intense Emphasis"/>
    <w:basedOn w:val="DefaultParagraphFont"/>
    <w:uiPriority w:val="21"/>
    <w:qFormat/>
    <w:rsid w:val="00653A54"/>
    <w:rPr>
      <w:i/>
      <w:iCs/>
      <w:color w:val="0F4761" w:themeColor="accent1" w:themeShade="BF"/>
    </w:rPr>
  </w:style>
  <w:style w:type="paragraph" w:styleId="IntenseQuote">
    <w:name w:val="Intense Quote"/>
    <w:basedOn w:val="Normal"/>
    <w:next w:val="Normal"/>
    <w:link w:val="IntenseQuoteChar"/>
    <w:uiPriority w:val="30"/>
    <w:qFormat/>
    <w:rsid w:val="00653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A54"/>
    <w:rPr>
      <w:i/>
      <w:iCs/>
      <w:color w:val="0F4761" w:themeColor="accent1" w:themeShade="BF"/>
    </w:rPr>
  </w:style>
  <w:style w:type="character" w:styleId="IntenseReference">
    <w:name w:val="Intense Reference"/>
    <w:basedOn w:val="DefaultParagraphFont"/>
    <w:uiPriority w:val="32"/>
    <w:qFormat/>
    <w:rsid w:val="00653A54"/>
    <w:rPr>
      <w:b/>
      <w:bCs/>
      <w:smallCaps/>
      <w:color w:val="0F4761" w:themeColor="accent1" w:themeShade="BF"/>
      <w:spacing w:val="5"/>
    </w:rPr>
  </w:style>
  <w:style w:type="character" w:styleId="Hyperlink">
    <w:name w:val="Hyperlink"/>
    <w:basedOn w:val="DefaultParagraphFont"/>
    <w:uiPriority w:val="99"/>
    <w:unhideWhenUsed/>
    <w:rsid w:val="00653A54"/>
    <w:rPr>
      <w:color w:val="467886" w:themeColor="hyperlink"/>
      <w:u w:val="single"/>
    </w:rPr>
  </w:style>
  <w:style w:type="character" w:styleId="UnresolvedMention">
    <w:name w:val="Unresolved Mention"/>
    <w:basedOn w:val="DefaultParagraphFont"/>
    <w:uiPriority w:val="99"/>
    <w:semiHidden/>
    <w:unhideWhenUsed/>
    <w:rsid w:val="00653A54"/>
    <w:rPr>
      <w:color w:val="605E5C"/>
      <w:shd w:val="clear" w:color="auto" w:fill="E1DFDD"/>
    </w:rPr>
  </w:style>
  <w:style w:type="paragraph" w:styleId="Header">
    <w:name w:val="header"/>
    <w:basedOn w:val="Normal"/>
    <w:link w:val="HeaderChar"/>
    <w:uiPriority w:val="99"/>
    <w:unhideWhenUsed/>
    <w:rsid w:val="00756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7D6"/>
  </w:style>
  <w:style w:type="paragraph" w:styleId="Footer">
    <w:name w:val="footer"/>
    <w:basedOn w:val="Normal"/>
    <w:link w:val="FooterChar"/>
    <w:uiPriority w:val="99"/>
    <w:unhideWhenUsed/>
    <w:rsid w:val="00756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7D6"/>
  </w:style>
  <w:style w:type="paragraph" w:styleId="NormalWeb">
    <w:name w:val="Normal (Web)"/>
    <w:basedOn w:val="Normal"/>
    <w:uiPriority w:val="99"/>
    <w:semiHidden/>
    <w:unhideWhenUsed/>
    <w:rsid w:val="007260B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request-clinical-waste-coll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92C0292D3ECC49B0B50756B4613D38" ma:contentTypeVersion="16" ma:contentTypeDescription="Create a new document." ma:contentTypeScope="" ma:versionID="16559c024e277b194030ec7459941032">
  <xsd:schema xmlns:xsd="http://www.w3.org/2001/XMLSchema" xmlns:xs="http://www.w3.org/2001/XMLSchema" xmlns:p="http://schemas.microsoft.com/office/2006/metadata/properties" xmlns:ns2="6491a823-9272-46db-99ad-632859a1ea22" xmlns:ns3="9b6a9a35-ad3f-4041-8c3b-aa89eb9cea9d" targetNamespace="http://schemas.microsoft.com/office/2006/metadata/properties" ma:root="true" ma:fieldsID="b9d63ca3ca254ca92d0400f3121af59b" ns2:_="" ns3:_="">
    <xsd:import namespace="6491a823-9272-46db-99ad-632859a1ea22"/>
    <xsd:import namespace="9b6a9a35-ad3f-4041-8c3b-aa89eb9cea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1a823-9272-46db-99ad-632859a1e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959c87-d6f1-45b1-8c03-cbd9c61d0a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6a9a35-ad3f-4041-8c3b-aa89eb9cea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926af7-3027-4430-8b97-531285bad056}" ma:internalName="TaxCatchAll" ma:showField="CatchAllData" ma:web="9b6a9a35-ad3f-4041-8c3b-aa89eb9cea9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6a9a35-ad3f-4041-8c3b-aa89eb9cea9d" xsi:nil="true"/>
    <lcf76f155ced4ddcb4097134ff3c332f xmlns="6491a823-9272-46db-99ad-632859a1ea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EE8E83-4133-47AE-8579-C38F25CA2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1a823-9272-46db-99ad-632859a1ea22"/>
    <ds:schemaRef ds:uri="9b6a9a35-ad3f-4041-8c3b-aa89eb9cea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4153D5-A224-4DD2-A069-A3740996EE62}">
  <ds:schemaRefs>
    <ds:schemaRef ds:uri="http://schemas.microsoft.com/office/2006/metadata/properties"/>
    <ds:schemaRef ds:uri="http://schemas.microsoft.com/office/infopath/2007/PartnerControls"/>
    <ds:schemaRef ds:uri="9b6a9a35-ad3f-4041-8c3b-aa89eb9cea9d"/>
    <ds:schemaRef ds:uri="6491a823-9272-46db-99ad-632859a1ea22"/>
  </ds:schemaRefs>
</ds:datastoreItem>
</file>

<file path=customXml/itemProps3.xml><?xml version="1.0" encoding="utf-8"?>
<ds:datastoreItem xmlns:ds="http://schemas.openxmlformats.org/officeDocument/2006/customXml" ds:itemID="{8D6C0739-0A96-42CD-9F0F-6180FA87C3AD}">
  <ds:schemaRefs>
    <ds:schemaRef ds:uri="http://schemas.microsoft.com/sharepoint/v3/contenttype/forms"/>
  </ds:schemaRefs>
</ds:datastoreItem>
</file>

<file path=docMetadata/LabelInfo.xml><?xml version="1.0" encoding="utf-8"?>
<clbl:labelList xmlns:clbl="http://schemas.microsoft.com/office/2020/mipLabelMetadata">
  <clbl:label id="{63388041-0329-433c-a4b1-19a28fce31c6}" enabled="0" method="" siteId="{63388041-0329-433c-a4b1-19a28fce31c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Worcester</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Sykes</dc:creator>
  <cp:keywords/>
  <dc:description/>
  <cp:lastModifiedBy>Lois Stevens</cp:lastModifiedBy>
  <cp:revision>2</cp:revision>
  <dcterms:created xsi:type="dcterms:W3CDTF">2026-09-30T11:27:00Z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0x0101009792C0292D3ECC49B0B50756B4613D38</vt:lpwstr>
  </property>
  <property fmtid="{D5CDD505-2E9C-101B-9397-08002B2CF9AE}" pid="3" name="docLang">
    <vt:lpwstr>en</vt:lpwstr>
  </property>
  <property fmtid="{D5CDD505-2E9C-101B-9397-08002B2CF9AE}" pid="4" name="MediaServiceImageTags">
    <vt:lpwstr/>
  </property>
</Properties>
</file>