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FD0" w14:textId="77777777" w:rsidR="000278BD" w:rsidRDefault="000278BD" w:rsidP="000278BD">
      <w:pPr>
        <w:spacing w:after="0" w:line="240" w:lineRule="auto"/>
        <w:rPr>
          <w:rFonts w:ascii="Avenir Next LT Pro" w:hAnsi="Avenir Next LT Pro"/>
          <w:b/>
          <w:bCs/>
          <w:sz w:val="28"/>
          <w:szCs w:val="28"/>
        </w:rPr>
      </w:pPr>
      <w:bookmarkStart w:id="0" w:name="TOP"/>
      <w:bookmarkEnd w:id="0"/>
    </w:p>
    <w:p w14:paraId="59D04684" w14:textId="3607073E" w:rsidR="000278BD" w:rsidRPr="000278BD" w:rsidRDefault="000278BD" w:rsidP="000278BD">
      <w:pPr>
        <w:spacing w:after="0" w:line="240" w:lineRule="auto"/>
        <w:rPr>
          <w:rFonts w:ascii="Avenir Next LT Pro" w:hAnsi="Avenir Next LT Pro"/>
          <w:b/>
          <w:bCs/>
          <w:sz w:val="28"/>
          <w:szCs w:val="28"/>
        </w:rPr>
      </w:pPr>
      <w:r w:rsidRPr="000278BD">
        <w:rPr>
          <w:rFonts w:ascii="Avenir Next LT Pro" w:hAnsi="Avenir Next LT Pro"/>
          <w:b/>
          <w:bCs/>
          <w:sz w:val="28"/>
          <w:szCs w:val="28"/>
        </w:rPr>
        <w:t>Writing a response to allegations of Academic Misconduct</w:t>
      </w:r>
    </w:p>
    <w:p w14:paraId="262E0E12" w14:textId="77777777" w:rsidR="000278BD" w:rsidRPr="000278BD" w:rsidRDefault="000278BD" w:rsidP="000278BD">
      <w:pPr>
        <w:spacing w:after="0" w:line="240" w:lineRule="auto"/>
        <w:rPr>
          <w:rFonts w:ascii="Avenir Next LT Pro" w:hAnsi="Avenir Next LT Pro"/>
          <w:sz w:val="20"/>
          <w:szCs w:val="20"/>
        </w:rPr>
      </w:pPr>
    </w:p>
    <w:p w14:paraId="4FDE9364" w14:textId="77777777" w:rsidR="000278BD" w:rsidRPr="000278BD" w:rsidRDefault="000278BD" w:rsidP="000278BD">
      <w:pPr>
        <w:spacing w:after="0" w:line="240" w:lineRule="auto"/>
        <w:rPr>
          <w:rFonts w:ascii="Avenir Next LT Pro" w:hAnsi="Avenir Next LT Pro"/>
          <w:b/>
          <w:bCs/>
        </w:rPr>
      </w:pPr>
      <w:r w:rsidRPr="000278BD">
        <w:rPr>
          <w:rFonts w:ascii="Avenir Next LT Pro" w:hAnsi="Avenir Next LT Pro"/>
          <w:b/>
          <w:bCs/>
        </w:rPr>
        <w:t>What is an allegation of Academic Misconduct?</w:t>
      </w:r>
    </w:p>
    <w:p w14:paraId="28C94EC7" w14:textId="77777777" w:rsidR="000278BD" w:rsidRPr="000278BD" w:rsidRDefault="000278BD" w:rsidP="000278BD">
      <w:pPr>
        <w:spacing w:after="0" w:line="240" w:lineRule="auto"/>
        <w:rPr>
          <w:rFonts w:ascii="Avenir Next LT Pro" w:hAnsi="Avenir Next LT Pro" w:cs="Segoe UI"/>
          <w:color w:val="0D0D0D"/>
          <w:shd w:val="clear" w:color="auto" w:fill="FFFFFF"/>
        </w:rPr>
      </w:pPr>
      <w:r w:rsidRPr="000278BD">
        <w:rPr>
          <w:rFonts w:ascii="Avenir Next LT Pro" w:hAnsi="Avenir Next LT Pro" w:cs="Segoe UI"/>
          <w:color w:val="0D0D0D"/>
          <w:shd w:val="clear" w:color="auto" w:fill="FFFFFF"/>
        </w:rPr>
        <w:t>An allegation occurs when a marker suspects academic misconduct, which undermines the values of honesty and integrity in academic work. Academic misconduct, often termed as cheating, includes plagiarism, unauthorized collusion, fabrication, and the use of unauthorized artificial intelligence.</w:t>
      </w:r>
    </w:p>
    <w:p w14:paraId="4DDFEDE7" w14:textId="77777777" w:rsidR="000278BD" w:rsidRPr="000278BD" w:rsidRDefault="000278BD" w:rsidP="000278BD">
      <w:pPr>
        <w:spacing w:after="0" w:line="240" w:lineRule="auto"/>
        <w:rPr>
          <w:rFonts w:ascii="Avenir Next LT Pro" w:hAnsi="Avenir Next LT Pro"/>
        </w:rPr>
      </w:pPr>
    </w:p>
    <w:p w14:paraId="22B686F2" w14:textId="77777777" w:rsidR="000278BD" w:rsidRPr="000278BD" w:rsidRDefault="000278BD" w:rsidP="000278BD">
      <w:pPr>
        <w:spacing w:after="0" w:line="240" w:lineRule="auto"/>
        <w:rPr>
          <w:rFonts w:ascii="Avenir Next LT Pro" w:hAnsi="Avenir Next LT Pro"/>
          <w:b/>
          <w:bCs/>
        </w:rPr>
      </w:pPr>
      <w:r w:rsidRPr="000278BD">
        <w:rPr>
          <w:rFonts w:ascii="Avenir Next LT Pro" w:hAnsi="Avenir Next LT Pro"/>
          <w:b/>
          <w:bCs/>
        </w:rPr>
        <w:t>Do I need to write a statement responding to the allegation, can’t I just tell the AIT during the meeting?</w:t>
      </w:r>
    </w:p>
    <w:p w14:paraId="4F63A517" w14:textId="77777777" w:rsidR="000278BD" w:rsidRPr="000278BD" w:rsidRDefault="000278BD" w:rsidP="000278BD">
      <w:pPr>
        <w:spacing w:after="0" w:line="240" w:lineRule="auto"/>
        <w:rPr>
          <w:rFonts w:ascii="Avenir Next LT Pro" w:hAnsi="Avenir Next LT Pro"/>
        </w:rPr>
      </w:pPr>
      <w:r w:rsidRPr="000278BD">
        <w:rPr>
          <w:rFonts w:ascii="Avenir Next LT Pro" w:hAnsi="Avenir Next LT Pro"/>
        </w:rPr>
        <w:t>Yes, writing a statement is not mandatory. However, in our experience of supporting students through this process, we know that statements can be a positive tool.</w:t>
      </w:r>
    </w:p>
    <w:p w14:paraId="3CC13F85" w14:textId="77777777" w:rsidR="000278BD" w:rsidRPr="000278BD" w:rsidRDefault="000278BD" w:rsidP="000278BD">
      <w:pPr>
        <w:pStyle w:val="ListParagraph"/>
        <w:numPr>
          <w:ilvl w:val="0"/>
          <w:numId w:val="21"/>
        </w:numPr>
        <w:spacing w:after="0" w:line="240" w:lineRule="auto"/>
        <w:rPr>
          <w:rFonts w:ascii="Avenir Next LT Pro" w:hAnsi="Avenir Next LT Pro"/>
        </w:rPr>
      </w:pPr>
      <w:r w:rsidRPr="000278BD">
        <w:rPr>
          <w:rFonts w:ascii="Avenir Next LT Pro" w:hAnsi="Avenir Next LT Pro" w:cs="Segoe UI"/>
          <w:color w:val="0D0D0D"/>
          <w:shd w:val="clear" w:color="auto" w:fill="FFFFFF"/>
        </w:rPr>
        <w:t>Statements enable thoughtful reflection on your work and pre-raised concerns, equipping you to better address questions with a reference point.</w:t>
      </w:r>
    </w:p>
    <w:p w14:paraId="5CAE94D3" w14:textId="77777777" w:rsidR="000278BD" w:rsidRPr="000278BD" w:rsidRDefault="000278BD" w:rsidP="000278BD">
      <w:pPr>
        <w:pStyle w:val="ListParagraph"/>
        <w:numPr>
          <w:ilvl w:val="0"/>
          <w:numId w:val="21"/>
        </w:numPr>
        <w:spacing w:after="0" w:line="240" w:lineRule="auto"/>
        <w:rPr>
          <w:rFonts w:ascii="Avenir Next LT Pro" w:hAnsi="Avenir Next LT Pro"/>
        </w:rPr>
      </w:pPr>
      <w:r w:rsidRPr="000278BD">
        <w:rPr>
          <w:rFonts w:ascii="Avenir Next LT Pro" w:hAnsi="Avenir Next LT Pro" w:cs="Segoe UI"/>
          <w:color w:val="0D0D0D"/>
          <w:shd w:val="clear" w:color="auto" w:fill="FFFFFF"/>
        </w:rPr>
        <w:t>Statements demonstrate to the Academic Integrity Tutor your earnest consideration of the concerns and your thorough preparedness, reflecting a commitment to academic and/or professional integrity.</w:t>
      </w:r>
    </w:p>
    <w:p w14:paraId="309055BE" w14:textId="77777777" w:rsidR="000278BD" w:rsidRPr="000278BD" w:rsidRDefault="000278BD" w:rsidP="000278BD">
      <w:pPr>
        <w:pStyle w:val="ListParagraph"/>
        <w:numPr>
          <w:ilvl w:val="0"/>
          <w:numId w:val="21"/>
        </w:numPr>
        <w:spacing w:after="0" w:line="240" w:lineRule="auto"/>
        <w:rPr>
          <w:rFonts w:ascii="Avenir Next LT Pro" w:hAnsi="Avenir Next LT Pro"/>
        </w:rPr>
      </w:pPr>
      <w:r w:rsidRPr="000278BD">
        <w:rPr>
          <w:rFonts w:ascii="Avenir Next LT Pro" w:hAnsi="Avenir Next LT Pro" w:cs="Segoe UI"/>
          <w:color w:val="0D0D0D"/>
          <w:shd w:val="clear" w:color="auto" w:fill="FFFFFF"/>
        </w:rPr>
        <w:t>Providing your response in advance for meetings helps the AIT gain context and insight into your work and potential issues. This can lead to smoother and more efficient meetings by saving time on explanations.</w:t>
      </w:r>
    </w:p>
    <w:p w14:paraId="2C3633DD" w14:textId="77777777" w:rsidR="000278BD" w:rsidRPr="000278BD" w:rsidRDefault="000278BD" w:rsidP="000278BD">
      <w:pPr>
        <w:spacing w:after="0" w:line="240" w:lineRule="auto"/>
        <w:rPr>
          <w:rFonts w:ascii="Avenir Next LT Pro" w:hAnsi="Avenir Next LT Pro"/>
          <w:b/>
          <w:bCs/>
        </w:rPr>
      </w:pPr>
    </w:p>
    <w:p w14:paraId="367076F5" w14:textId="77777777" w:rsidR="000278BD" w:rsidRPr="000278BD" w:rsidRDefault="000278BD" w:rsidP="000278BD">
      <w:pPr>
        <w:spacing w:after="0" w:line="240" w:lineRule="auto"/>
        <w:rPr>
          <w:rFonts w:ascii="Avenir Next LT Pro" w:hAnsi="Avenir Next LT Pro"/>
          <w:b/>
          <w:bCs/>
        </w:rPr>
      </w:pPr>
      <w:r w:rsidRPr="000278BD">
        <w:rPr>
          <w:rFonts w:ascii="Avenir Next LT Pro" w:hAnsi="Avenir Next LT Pro"/>
          <w:b/>
          <w:bCs/>
        </w:rPr>
        <w:t>How long should my statement be?</w:t>
      </w:r>
    </w:p>
    <w:p w14:paraId="13906E65" w14:textId="77777777" w:rsidR="000278BD" w:rsidRPr="000278BD" w:rsidRDefault="000278BD" w:rsidP="000278BD">
      <w:pPr>
        <w:spacing w:after="0" w:line="240" w:lineRule="auto"/>
        <w:rPr>
          <w:rFonts w:ascii="Avenir Next LT Pro" w:hAnsi="Avenir Next LT Pro" w:cs="Segoe UI"/>
          <w:color w:val="0D0D0D"/>
          <w:shd w:val="clear" w:color="auto" w:fill="FFFFFF"/>
        </w:rPr>
      </w:pPr>
      <w:r w:rsidRPr="000278BD">
        <w:rPr>
          <w:rFonts w:ascii="Avenir Next LT Pro" w:hAnsi="Avenir Next LT Pro" w:cs="Segoe UI"/>
          <w:color w:val="0D0D0D"/>
          <w:shd w:val="clear" w:color="auto" w:fill="FFFFFF"/>
        </w:rPr>
        <w:t>Keep your statement concise, focusing on clear responses to the allegations and your assignment preparation process. Aim for no more than 2 A4 pages, using standard margins, 12pt Arial font, and 1.5 line spacing.</w:t>
      </w:r>
    </w:p>
    <w:p w14:paraId="26E7E6EB" w14:textId="77777777" w:rsidR="000278BD" w:rsidRPr="000278BD" w:rsidRDefault="000278BD" w:rsidP="000278BD">
      <w:pPr>
        <w:spacing w:after="0" w:line="240" w:lineRule="auto"/>
        <w:rPr>
          <w:rFonts w:ascii="Avenir Next LT Pro" w:hAnsi="Avenir Next LT Pro"/>
        </w:rPr>
      </w:pPr>
    </w:p>
    <w:p w14:paraId="29929120" w14:textId="77777777" w:rsidR="000278BD" w:rsidRPr="000278BD" w:rsidRDefault="000278BD" w:rsidP="000278BD">
      <w:pPr>
        <w:spacing w:after="0" w:line="240" w:lineRule="auto"/>
        <w:rPr>
          <w:rFonts w:ascii="Avenir Next LT Pro" w:hAnsi="Avenir Next LT Pro"/>
          <w:b/>
          <w:bCs/>
        </w:rPr>
      </w:pPr>
      <w:r w:rsidRPr="000278BD">
        <w:rPr>
          <w:rFonts w:ascii="Avenir Next LT Pro" w:hAnsi="Avenir Next LT Pro"/>
          <w:b/>
          <w:bCs/>
        </w:rPr>
        <w:t>What should I write in my statement?</w:t>
      </w:r>
    </w:p>
    <w:p w14:paraId="76D64499" w14:textId="77777777" w:rsidR="000278BD" w:rsidRPr="000278BD" w:rsidRDefault="000278BD" w:rsidP="000278BD">
      <w:pPr>
        <w:spacing w:after="0" w:line="240" w:lineRule="auto"/>
        <w:rPr>
          <w:rFonts w:ascii="Avenir Next LT Pro" w:hAnsi="Avenir Next LT Pro"/>
        </w:rPr>
      </w:pPr>
      <w:r w:rsidRPr="000278BD">
        <w:rPr>
          <w:rFonts w:ascii="Avenir Next LT Pro" w:hAnsi="Avenir Next LT Pro"/>
        </w:rPr>
        <w:t>We cannot tell students what to write in their statement not only as each case of alleged academic misconduct is unique, but advisors support students with general guidance and are not permitted to act or speak on the student's behalf. However, it would be helpful to:</w:t>
      </w:r>
    </w:p>
    <w:p w14:paraId="1512A8D5" w14:textId="77777777" w:rsidR="000278BD" w:rsidRPr="000278BD" w:rsidRDefault="000278BD" w:rsidP="000278BD">
      <w:pPr>
        <w:pStyle w:val="ListParagraph"/>
        <w:numPr>
          <w:ilvl w:val="0"/>
          <w:numId w:val="22"/>
        </w:numPr>
        <w:spacing w:after="0" w:line="240" w:lineRule="auto"/>
        <w:rPr>
          <w:rFonts w:ascii="Avenir Next LT Pro" w:hAnsi="Avenir Next LT Pro"/>
        </w:rPr>
      </w:pPr>
      <w:r w:rsidRPr="000278BD">
        <w:rPr>
          <w:rFonts w:ascii="Avenir Next LT Pro" w:hAnsi="Avenir Next LT Pro"/>
        </w:rPr>
        <w:t>Discuss your understanding of the concerns.</w:t>
      </w:r>
    </w:p>
    <w:p w14:paraId="07E3A19D" w14:textId="77777777" w:rsidR="000278BD" w:rsidRPr="000278BD" w:rsidRDefault="000278BD" w:rsidP="000278BD">
      <w:pPr>
        <w:pStyle w:val="ListParagraph"/>
        <w:numPr>
          <w:ilvl w:val="0"/>
          <w:numId w:val="22"/>
        </w:numPr>
        <w:spacing w:after="0" w:line="240" w:lineRule="auto"/>
        <w:rPr>
          <w:rFonts w:ascii="Avenir Next LT Pro" w:hAnsi="Avenir Next LT Pro"/>
        </w:rPr>
      </w:pPr>
      <w:r w:rsidRPr="000278BD">
        <w:rPr>
          <w:rFonts w:ascii="Avenir Next LT Pro" w:hAnsi="Avenir Next LT Pro"/>
        </w:rPr>
        <w:t>Provide a brief explanation of how you put your work together.</w:t>
      </w:r>
    </w:p>
    <w:p w14:paraId="42BBBA49" w14:textId="77777777" w:rsidR="000278BD" w:rsidRPr="000278BD" w:rsidRDefault="000278BD" w:rsidP="000278BD">
      <w:pPr>
        <w:pStyle w:val="ListParagraph"/>
        <w:numPr>
          <w:ilvl w:val="0"/>
          <w:numId w:val="22"/>
        </w:numPr>
        <w:spacing w:after="0" w:line="240" w:lineRule="auto"/>
        <w:rPr>
          <w:rFonts w:ascii="Avenir Next LT Pro" w:hAnsi="Avenir Next LT Pro"/>
        </w:rPr>
      </w:pPr>
      <w:r w:rsidRPr="000278BD">
        <w:rPr>
          <w:rFonts w:ascii="Avenir Next LT Pro" w:hAnsi="Avenir Next LT Pro"/>
        </w:rPr>
        <w:t>Include any evidence you feel substantiates your statement.</w:t>
      </w:r>
    </w:p>
    <w:p w14:paraId="36E6497A" w14:textId="77777777" w:rsidR="000278BD" w:rsidRPr="000278BD" w:rsidRDefault="000278BD" w:rsidP="000278BD">
      <w:pPr>
        <w:pStyle w:val="ListParagraph"/>
        <w:numPr>
          <w:ilvl w:val="0"/>
          <w:numId w:val="22"/>
        </w:numPr>
        <w:spacing w:after="0" w:line="240" w:lineRule="auto"/>
        <w:rPr>
          <w:rFonts w:ascii="Avenir Next LT Pro" w:hAnsi="Avenir Next LT Pro"/>
        </w:rPr>
      </w:pPr>
      <w:r w:rsidRPr="000278BD">
        <w:rPr>
          <w:rFonts w:ascii="Avenir Next LT Pro" w:hAnsi="Avenir Next LT Pro"/>
        </w:rPr>
        <w:t>Use clear and concise language.</w:t>
      </w:r>
    </w:p>
    <w:p w14:paraId="3B9DA7AF" w14:textId="77777777" w:rsidR="000278BD" w:rsidRPr="000278BD" w:rsidRDefault="000278BD" w:rsidP="000278BD">
      <w:pPr>
        <w:spacing w:after="0" w:line="240" w:lineRule="auto"/>
        <w:rPr>
          <w:rFonts w:ascii="Avenir Next LT Pro" w:hAnsi="Avenir Next LT Pro"/>
        </w:rPr>
      </w:pPr>
    </w:p>
    <w:p w14:paraId="2A36C0AA" w14:textId="77777777" w:rsidR="000278BD" w:rsidRPr="000278BD" w:rsidRDefault="000278BD" w:rsidP="000278BD">
      <w:pPr>
        <w:spacing w:after="0" w:line="240" w:lineRule="auto"/>
        <w:rPr>
          <w:rFonts w:ascii="Avenir Next LT Pro" w:hAnsi="Avenir Next LT Pro"/>
          <w:b/>
          <w:bCs/>
        </w:rPr>
      </w:pPr>
      <w:r w:rsidRPr="000278BD">
        <w:rPr>
          <w:rFonts w:ascii="Avenir Next LT Pro" w:hAnsi="Avenir Next LT Pro"/>
          <w:b/>
          <w:bCs/>
        </w:rPr>
        <w:t>When and where should I send my statement?</w:t>
      </w:r>
    </w:p>
    <w:p w14:paraId="1189F64E" w14:textId="77777777" w:rsidR="000278BD" w:rsidRPr="000278BD" w:rsidRDefault="000278BD" w:rsidP="000278BD">
      <w:pPr>
        <w:spacing w:after="0" w:line="240" w:lineRule="auto"/>
        <w:rPr>
          <w:rFonts w:ascii="Avenir Next LT Pro" w:hAnsi="Avenir Next LT Pro" w:cs="Segoe UI"/>
          <w:color w:val="0D0D0D"/>
          <w:shd w:val="clear" w:color="auto" w:fill="FFFFFF"/>
        </w:rPr>
      </w:pPr>
      <w:r w:rsidRPr="000278BD">
        <w:rPr>
          <w:rFonts w:ascii="Avenir Next LT Pro" w:hAnsi="Avenir Next LT Pro" w:cs="Segoe UI"/>
          <w:color w:val="0D0D0D"/>
          <w:shd w:val="clear" w:color="auto" w:fill="FFFFFF"/>
        </w:rPr>
        <w:t xml:space="preserve">Email your statement to the Academic Integrity tutor at least 72 hours before your meeting. If you want a Students’ Union advisor to review it, send it to </w:t>
      </w:r>
      <w:r w:rsidRPr="000278BD">
        <w:rPr>
          <w:rFonts w:ascii="Avenir Next LT Pro" w:hAnsi="Avenir Next LT Pro"/>
        </w:rPr>
        <w:t>suadvice@worc.ac.uk</w:t>
      </w:r>
      <w:r w:rsidRPr="000278BD">
        <w:rPr>
          <w:rFonts w:ascii="Avenir Next LT Pro" w:hAnsi="Avenir Next LT Pro" w:cs="Segoe UI"/>
          <w:color w:val="0D0D0D"/>
          <w:shd w:val="clear" w:color="auto" w:fill="FFFFFF"/>
        </w:rPr>
        <w:t xml:space="preserve"> at least 5 working days before the meeting. While you can send it closer to the meeting, we cannot assure timely review. Have a copy of your statement available during the meeting for reference.</w:t>
      </w:r>
    </w:p>
    <w:p w14:paraId="74BAB8D1" w14:textId="77777777" w:rsidR="000278BD" w:rsidRPr="000278BD" w:rsidRDefault="000278BD" w:rsidP="000278BD">
      <w:pPr>
        <w:spacing w:after="0" w:line="240" w:lineRule="auto"/>
        <w:rPr>
          <w:rFonts w:ascii="Avenir Next LT Pro" w:hAnsi="Avenir Next LT Pro"/>
          <w:lang w:eastAsia="en-GB"/>
        </w:rPr>
      </w:pPr>
    </w:p>
    <w:p w14:paraId="3A5129C1" w14:textId="77777777" w:rsidR="000278BD" w:rsidRPr="000278BD" w:rsidRDefault="000278BD" w:rsidP="000278BD">
      <w:pPr>
        <w:spacing w:after="0" w:line="240" w:lineRule="auto"/>
        <w:rPr>
          <w:rFonts w:ascii="Avenir Next LT Pro" w:hAnsi="Avenir Next LT Pro"/>
          <w:b/>
          <w:bCs/>
          <w:lang w:eastAsia="en-GB"/>
        </w:rPr>
      </w:pPr>
      <w:r w:rsidRPr="000278BD">
        <w:rPr>
          <w:rFonts w:ascii="Avenir Next LT Pro" w:hAnsi="Avenir Next LT Pro"/>
          <w:b/>
          <w:bCs/>
          <w:lang w:eastAsia="en-GB"/>
        </w:rPr>
        <w:t>How do I book an appointment with Students’ Union Help &amp; Advice team? </w:t>
      </w:r>
    </w:p>
    <w:p w14:paraId="56BBA675" w14:textId="77777777" w:rsidR="000278BD" w:rsidRPr="000278BD" w:rsidRDefault="000278BD" w:rsidP="000278BD">
      <w:pPr>
        <w:spacing w:after="0" w:line="240" w:lineRule="auto"/>
        <w:rPr>
          <w:rFonts w:ascii="Avenir Next LT Pro" w:hAnsi="Avenir Next LT Pro"/>
          <w:lang w:eastAsia="en-GB"/>
        </w:rPr>
      </w:pPr>
      <w:r w:rsidRPr="000278BD">
        <w:rPr>
          <w:rFonts w:ascii="Avenir Next LT Pro" w:hAnsi="Avenir Next LT Pro"/>
          <w:lang w:eastAsia="en-GB"/>
        </w:rPr>
        <w:t>The easiest way to make an appointment is to complete this short, confidential, online </w:t>
      </w:r>
      <w:hyperlink r:id="rId7" w:tgtFrame="_blank" w:history="1">
        <w:r w:rsidRPr="000278BD">
          <w:rPr>
            <w:rStyle w:val="Hyperlink"/>
            <w:rFonts w:ascii="Avenir Next LT Pro" w:hAnsi="Avenir Next LT Pro"/>
            <w:lang w:eastAsia="en-GB"/>
          </w:rPr>
          <w:t>advice enquiry form</w:t>
        </w:r>
      </w:hyperlink>
      <w:r w:rsidRPr="000278BD">
        <w:rPr>
          <w:rFonts w:ascii="Avenir Next LT Pro" w:hAnsi="Avenir Next LT Pro"/>
          <w:lang w:eastAsia="en-GB"/>
        </w:rPr>
        <w:t>.</w:t>
      </w:r>
    </w:p>
    <w:p w14:paraId="77EDAC12" w14:textId="77777777" w:rsidR="000278BD" w:rsidRPr="000278BD" w:rsidRDefault="000278BD" w:rsidP="000278BD">
      <w:pPr>
        <w:spacing w:after="0" w:line="240" w:lineRule="auto"/>
        <w:rPr>
          <w:rFonts w:ascii="Avenir Next LT Pro" w:hAnsi="Avenir Next LT Pro"/>
          <w:lang w:eastAsia="en-GB"/>
        </w:rPr>
      </w:pPr>
    </w:p>
    <w:p w14:paraId="73EF1902" w14:textId="77777777" w:rsidR="000278BD" w:rsidRPr="000278BD" w:rsidRDefault="000278BD" w:rsidP="000278BD">
      <w:pPr>
        <w:spacing w:after="0" w:line="240" w:lineRule="auto"/>
        <w:rPr>
          <w:rFonts w:ascii="Avenir Next LT Pro" w:hAnsi="Avenir Next LT Pro"/>
          <w:i/>
          <w:iCs/>
          <w:sz w:val="18"/>
          <w:szCs w:val="18"/>
        </w:rPr>
      </w:pPr>
      <w:r w:rsidRPr="000278BD">
        <w:rPr>
          <w:rFonts w:ascii="Avenir Next LT Pro" w:hAnsi="Avenir Next LT Pro"/>
          <w:i/>
          <w:iCs/>
          <w:sz w:val="18"/>
          <w:szCs w:val="18"/>
        </w:rPr>
        <w:t>Disclaimer </w:t>
      </w:r>
    </w:p>
    <w:p w14:paraId="1C2371B6" w14:textId="77777777" w:rsidR="000278BD" w:rsidRPr="000278BD" w:rsidRDefault="000278BD" w:rsidP="000278BD">
      <w:pPr>
        <w:spacing w:after="0" w:line="240" w:lineRule="auto"/>
        <w:rPr>
          <w:rFonts w:ascii="Avenir Next LT Pro" w:hAnsi="Avenir Next LT Pro"/>
          <w:i/>
          <w:iCs/>
          <w:sz w:val="18"/>
          <w:szCs w:val="18"/>
        </w:rPr>
      </w:pPr>
      <w:r w:rsidRPr="000278BD">
        <w:rPr>
          <w:rFonts w:ascii="Avenir Next LT Pro" w:hAnsi="Avenir Next LT Pro"/>
          <w:i/>
          <w:iCs/>
          <w:sz w:val="18"/>
          <w:szCs w:val="18"/>
        </w:rPr>
        <w:t>Every effort has been made to ensure that all information contained on the Help &amp; Advice webpages and associated documents is both current and accurate. However, information within these pages is subject to change without prior notice. Please refer to the University of Worcester’s Academic Misconduct Policy for full details of what to expect from a referral to the Academic Integrity Tutor. This document is based on the advice and guidance of Worcester Students’ Union. No liability can be accepted for any errors or misleading information.</w:t>
      </w:r>
    </w:p>
    <w:p w14:paraId="509DE562" w14:textId="72F4AB6B" w:rsidR="0065037F" w:rsidRPr="00896AD5" w:rsidRDefault="0065037F" w:rsidP="00896AD5">
      <w:pPr>
        <w:pStyle w:val="Heading2"/>
        <w:rPr>
          <w:rFonts w:eastAsia="Times New Roman"/>
          <w:kern w:val="36"/>
          <w:sz w:val="36"/>
          <w:lang w:eastAsia="en-GB"/>
        </w:rPr>
      </w:pPr>
    </w:p>
    <w:sectPr w:rsidR="0065037F" w:rsidRPr="00896AD5" w:rsidSect="000278B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4100" w14:textId="77777777" w:rsidR="00976363" w:rsidRDefault="00976363" w:rsidP="00B14904">
      <w:pPr>
        <w:spacing w:after="0" w:line="240" w:lineRule="auto"/>
      </w:pPr>
      <w:r>
        <w:separator/>
      </w:r>
    </w:p>
  </w:endnote>
  <w:endnote w:type="continuationSeparator" w:id="0">
    <w:p w14:paraId="22DD0C0C" w14:textId="77777777" w:rsidR="00976363" w:rsidRDefault="00976363" w:rsidP="00B1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3E24" w14:textId="2538A6DE" w:rsidR="00976363" w:rsidRDefault="00976363">
    <w:pPr>
      <w:pStyle w:val="Footer"/>
    </w:pPr>
    <w:r>
      <w:rPr>
        <w:noProof/>
        <w:lang w:eastAsia="en-GB"/>
      </w:rPr>
      <mc:AlternateContent>
        <mc:Choice Requires="wps">
          <w:drawing>
            <wp:anchor distT="0" distB="0" distL="114300" distR="114300" simplePos="0" relativeHeight="251655167" behindDoc="0" locked="0" layoutInCell="1" allowOverlap="1" wp14:anchorId="70B86D81" wp14:editId="0966629A">
              <wp:simplePos x="0" y="0"/>
              <wp:positionH relativeFrom="column">
                <wp:posOffset>-1671725</wp:posOffset>
              </wp:positionH>
              <wp:positionV relativeFrom="paragraph">
                <wp:posOffset>-658464</wp:posOffset>
              </wp:positionV>
              <wp:extent cx="10506710" cy="1834052"/>
              <wp:effectExtent l="38100" t="38100" r="46990" b="330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6710" cy="1834052"/>
                      </a:xfrm>
                      <a:prstGeom prst="rect">
                        <a:avLst/>
                      </a:prstGeom>
                      <a:solidFill>
                        <a:srgbClr val="F27171"/>
                      </a:solidFill>
                      <a:ln w="76200">
                        <a:solidFill>
                          <a:srgbClr val="5DC3B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99EEC" id="Rectangle 3" o:spid="_x0000_s1026" style="position:absolute;margin-left:-131.65pt;margin-top:-51.85pt;width:827.3pt;height:144.4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" fillcolor="#f27171" strokecolor="#5dc3b3" strokeweight="6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B9D7" w14:textId="77777777" w:rsidR="00976363" w:rsidRDefault="00976363" w:rsidP="00B14904">
      <w:pPr>
        <w:spacing w:after="0" w:line="240" w:lineRule="auto"/>
      </w:pPr>
      <w:r>
        <w:separator/>
      </w:r>
    </w:p>
  </w:footnote>
  <w:footnote w:type="continuationSeparator" w:id="0">
    <w:p w14:paraId="6E050D78" w14:textId="77777777" w:rsidR="00976363" w:rsidRDefault="00976363" w:rsidP="00B1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2F1C" w14:textId="77777777" w:rsidR="00B14904" w:rsidRDefault="004928F0">
    <w:pPr>
      <w:pStyle w:val="Header"/>
    </w:pPr>
    <w:r>
      <w:rPr>
        <w:noProof/>
        <w:lang w:eastAsia="en-GB"/>
      </w:rPr>
      <mc:AlternateContent>
        <mc:Choice Requires="wps">
          <w:drawing>
            <wp:anchor distT="0" distB="0" distL="114300" distR="114300" simplePos="0" relativeHeight="251656192" behindDoc="0" locked="0" layoutInCell="1" allowOverlap="1" wp14:anchorId="5E4055C6" wp14:editId="6527742E">
              <wp:simplePos x="0" y="0"/>
              <wp:positionH relativeFrom="column">
                <wp:posOffset>-2304288</wp:posOffset>
              </wp:positionH>
              <wp:positionV relativeFrom="paragraph">
                <wp:posOffset>-500786</wp:posOffset>
              </wp:positionV>
              <wp:extent cx="10506710" cy="863193"/>
              <wp:effectExtent l="38100" t="38100" r="46990" b="323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6710" cy="863193"/>
                      </a:xfrm>
                      <a:prstGeom prst="rect">
                        <a:avLst/>
                      </a:prstGeom>
                      <a:solidFill>
                        <a:srgbClr val="5DC3B3"/>
                      </a:solidFill>
                      <a:ln w="76200">
                        <a:solidFill>
                          <a:srgbClr val="F2717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80689" id="Rectangle 1" o:spid="_x0000_s1026" style="position:absolute;margin-left:-181.45pt;margin-top:-39.45pt;width:827.3pt;height:6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" fillcolor="#5dc3b3" strokecolor="#f27171" strokeweight="6pt"/>
          </w:pict>
        </mc:Fallback>
      </mc:AlternateContent>
    </w:r>
    <w:r>
      <w:rPr>
        <w:noProof/>
        <w:lang w:eastAsia="en-GB"/>
      </w:rPr>
      <w:drawing>
        <wp:anchor distT="0" distB="0" distL="114300" distR="114300" simplePos="0" relativeHeight="251660288" behindDoc="0" locked="0" layoutInCell="1" allowOverlap="1" wp14:anchorId="35A0EE17" wp14:editId="79DAB8FA">
          <wp:simplePos x="0" y="0"/>
          <wp:positionH relativeFrom="column">
            <wp:posOffset>3993007</wp:posOffset>
          </wp:positionH>
          <wp:positionV relativeFrom="paragraph">
            <wp:posOffset>-275082</wp:posOffset>
          </wp:positionV>
          <wp:extent cx="2499738"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W SU_1_Landscape_W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9738" cy="419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447"/>
    <w:multiLevelType w:val="hybridMultilevel"/>
    <w:tmpl w:val="465A5D00"/>
    <w:lvl w:ilvl="0" w:tplc="7E0E3D4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263F65"/>
    <w:multiLevelType w:val="hybridMultilevel"/>
    <w:tmpl w:val="6B90D40E"/>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71596"/>
    <w:multiLevelType w:val="multilevel"/>
    <w:tmpl w:val="A2B6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86AB6"/>
    <w:multiLevelType w:val="hybridMultilevel"/>
    <w:tmpl w:val="4A249EBA"/>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06E32"/>
    <w:multiLevelType w:val="hybridMultilevel"/>
    <w:tmpl w:val="6A605DFA"/>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6948C9"/>
    <w:multiLevelType w:val="hybridMultilevel"/>
    <w:tmpl w:val="382AFC04"/>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D26A2"/>
    <w:multiLevelType w:val="hybridMultilevel"/>
    <w:tmpl w:val="B3EE5F30"/>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A7308"/>
    <w:multiLevelType w:val="hybridMultilevel"/>
    <w:tmpl w:val="708E7E76"/>
    <w:lvl w:ilvl="0" w:tplc="00DC7240">
      <w:start w:val="1"/>
      <w:numFmt w:val="bullet"/>
      <w:lvlText w:val=""/>
      <w:lvlJc w:val="left"/>
      <w:pPr>
        <w:ind w:left="1725" w:hanging="360"/>
      </w:pPr>
      <w:rPr>
        <w:rFonts w:ascii="Symbol" w:hAnsi="Symbol" w:hint="default"/>
        <w:color w:val="D99594" w:themeColor="accent2" w:themeTint="99"/>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8" w15:restartNumberingAfterBreak="0">
    <w:nsid w:val="30E92599"/>
    <w:multiLevelType w:val="multilevel"/>
    <w:tmpl w:val="44E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BE00D8"/>
    <w:multiLevelType w:val="hybridMultilevel"/>
    <w:tmpl w:val="8B048896"/>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F427C"/>
    <w:multiLevelType w:val="hybridMultilevel"/>
    <w:tmpl w:val="ABB4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47E5D"/>
    <w:multiLevelType w:val="hybridMultilevel"/>
    <w:tmpl w:val="218078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4682316F"/>
    <w:multiLevelType w:val="multilevel"/>
    <w:tmpl w:val="32F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E4A88"/>
    <w:multiLevelType w:val="hybridMultilevel"/>
    <w:tmpl w:val="306CE4C4"/>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9A1D43"/>
    <w:multiLevelType w:val="hybridMultilevel"/>
    <w:tmpl w:val="6EE02940"/>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12FFC"/>
    <w:multiLevelType w:val="multilevel"/>
    <w:tmpl w:val="21D6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82E08"/>
    <w:multiLevelType w:val="hybridMultilevel"/>
    <w:tmpl w:val="330248CC"/>
    <w:lvl w:ilvl="0" w:tplc="7E0E3D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C438B"/>
    <w:multiLevelType w:val="hybridMultilevel"/>
    <w:tmpl w:val="C3E0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E31BB"/>
    <w:multiLevelType w:val="hybridMultilevel"/>
    <w:tmpl w:val="EDB24B1C"/>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82DE0"/>
    <w:multiLevelType w:val="hybridMultilevel"/>
    <w:tmpl w:val="4ED6FB38"/>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A74C0"/>
    <w:multiLevelType w:val="hybridMultilevel"/>
    <w:tmpl w:val="83721472"/>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77B6E8B"/>
    <w:multiLevelType w:val="hybridMultilevel"/>
    <w:tmpl w:val="23B06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524006">
    <w:abstractNumId w:val="18"/>
  </w:num>
  <w:num w:numId="2" w16cid:durableId="2076314192">
    <w:abstractNumId w:val="7"/>
  </w:num>
  <w:num w:numId="3" w16cid:durableId="930235811">
    <w:abstractNumId w:val="1"/>
  </w:num>
  <w:num w:numId="4" w16cid:durableId="618606025">
    <w:abstractNumId w:val="4"/>
  </w:num>
  <w:num w:numId="5" w16cid:durableId="1447457311">
    <w:abstractNumId w:val="14"/>
  </w:num>
  <w:num w:numId="6" w16cid:durableId="872425411">
    <w:abstractNumId w:val="5"/>
  </w:num>
  <w:num w:numId="7" w16cid:durableId="1391806349">
    <w:abstractNumId w:val="20"/>
  </w:num>
  <w:num w:numId="8" w16cid:durableId="9911518">
    <w:abstractNumId w:val="19"/>
  </w:num>
  <w:num w:numId="9" w16cid:durableId="703411103">
    <w:abstractNumId w:val="6"/>
  </w:num>
  <w:num w:numId="10" w16cid:durableId="1632245659">
    <w:abstractNumId w:val="13"/>
  </w:num>
  <w:num w:numId="11" w16cid:durableId="639581887">
    <w:abstractNumId w:val="3"/>
  </w:num>
  <w:num w:numId="12" w16cid:durableId="877359511">
    <w:abstractNumId w:val="9"/>
  </w:num>
  <w:num w:numId="13" w16cid:durableId="148448737">
    <w:abstractNumId w:val="12"/>
  </w:num>
  <w:num w:numId="14" w16cid:durableId="813916250">
    <w:abstractNumId w:val="15"/>
  </w:num>
  <w:num w:numId="15" w16cid:durableId="1865052422">
    <w:abstractNumId w:val="2"/>
  </w:num>
  <w:num w:numId="16" w16cid:durableId="693922458">
    <w:abstractNumId w:val="17"/>
  </w:num>
  <w:num w:numId="17" w16cid:durableId="73212826">
    <w:abstractNumId w:val="10"/>
  </w:num>
  <w:num w:numId="18" w16cid:durableId="1983121267">
    <w:abstractNumId w:val="11"/>
  </w:num>
  <w:num w:numId="19" w16cid:durableId="2138718718">
    <w:abstractNumId w:val="8"/>
  </w:num>
  <w:num w:numId="20" w16cid:durableId="1137718379">
    <w:abstractNumId w:val="21"/>
  </w:num>
  <w:num w:numId="21" w16cid:durableId="761075001">
    <w:abstractNumId w:val="16"/>
  </w:num>
  <w:num w:numId="22" w16cid:durableId="158074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63"/>
    <w:rsid w:val="0001473E"/>
    <w:rsid w:val="000278BD"/>
    <w:rsid w:val="00032E25"/>
    <w:rsid w:val="0005211C"/>
    <w:rsid w:val="000E28EA"/>
    <w:rsid w:val="00107F37"/>
    <w:rsid w:val="00181F7C"/>
    <w:rsid w:val="001A2C8C"/>
    <w:rsid w:val="00340F82"/>
    <w:rsid w:val="00355490"/>
    <w:rsid w:val="00367A21"/>
    <w:rsid w:val="003B7080"/>
    <w:rsid w:val="003D671A"/>
    <w:rsid w:val="0048700E"/>
    <w:rsid w:val="004928F0"/>
    <w:rsid w:val="004F3E35"/>
    <w:rsid w:val="00530F98"/>
    <w:rsid w:val="0060605B"/>
    <w:rsid w:val="0065037F"/>
    <w:rsid w:val="0068147B"/>
    <w:rsid w:val="006C74F7"/>
    <w:rsid w:val="006D7A69"/>
    <w:rsid w:val="00703839"/>
    <w:rsid w:val="007275B0"/>
    <w:rsid w:val="00896AD5"/>
    <w:rsid w:val="008F3DF3"/>
    <w:rsid w:val="00946FF2"/>
    <w:rsid w:val="00976363"/>
    <w:rsid w:val="009F2E9F"/>
    <w:rsid w:val="00A51045"/>
    <w:rsid w:val="00B04458"/>
    <w:rsid w:val="00B059D0"/>
    <w:rsid w:val="00B14904"/>
    <w:rsid w:val="00B328B4"/>
    <w:rsid w:val="00B62257"/>
    <w:rsid w:val="00B82652"/>
    <w:rsid w:val="00BE5210"/>
    <w:rsid w:val="00C35C82"/>
    <w:rsid w:val="00C8269B"/>
    <w:rsid w:val="00C93BC3"/>
    <w:rsid w:val="00C96E1B"/>
    <w:rsid w:val="00D2083A"/>
    <w:rsid w:val="00D6355A"/>
    <w:rsid w:val="00DD5355"/>
    <w:rsid w:val="00E20A46"/>
    <w:rsid w:val="00E2585F"/>
    <w:rsid w:val="00EA61C6"/>
    <w:rsid w:val="00EC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9E0371"/>
  <w15:docId w15:val="{D6469919-9E3B-4689-AF79-07080ACB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1D3"/>
    <w:pPr>
      <w:keepNext/>
      <w:keepLines/>
      <w:spacing w:before="480" w:after="0"/>
      <w:outlineLvl w:val="0"/>
    </w:pPr>
    <w:rPr>
      <w:rFonts w:eastAsiaTheme="majorEastAsia" w:cstheme="majorBidi"/>
      <w:b/>
      <w:bCs/>
      <w:color w:val="2B265C"/>
      <w:sz w:val="28"/>
      <w:szCs w:val="28"/>
    </w:rPr>
  </w:style>
  <w:style w:type="paragraph" w:styleId="Heading2">
    <w:name w:val="heading 2"/>
    <w:basedOn w:val="Normal"/>
    <w:next w:val="Normal"/>
    <w:link w:val="Heading2Char"/>
    <w:uiPriority w:val="9"/>
    <w:unhideWhenUsed/>
    <w:qFormat/>
    <w:rsid w:val="00340F82"/>
    <w:pPr>
      <w:keepNext/>
      <w:keepLines/>
      <w:spacing w:before="200" w:after="0"/>
      <w:outlineLvl w:val="1"/>
    </w:pPr>
    <w:rPr>
      <w:rFonts w:eastAsiaTheme="majorEastAsia" w:cstheme="majorBidi"/>
      <w:b/>
      <w:bCs/>
      <w:color w:val="F87060"/>
      <w:sz w:val="26"/>
      <w:szCs w:val="26"/>
    </w:rPr>
  </w:style>
  <w:style w:type="paragraph" w:styleId="Heading3">
    <w:name w:val="heading 3"/>
    <w:basedOn w:val="Normal"/>
    <w:next w:val="Normal"/>
    <w:link w:val="Heading3Char"/>
    <w:uiPriority w:val="9"/>
    <w:semiHidden/>
    <w:unhideWhenUsed/>
    <w:qFormat/>
    <w:rsid w:val="00EC41D3"/>
    <w:pPr>
      <w:keepNext/>
      <w:keepLines/>
      <w:spacing w:before="200" w:after="0"/>
      <w:outlineLvl w:val="2"/>
    </w:pPr>
    <w:rPr>
      <w:rFonts w:eastAsiaTheme="majorEastAsia" w:cstheme="majorBidi"/>
      <w:b/>
      <w:bCs/>
      <w:color w:val="8AB5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904"/>
  </w:style>
  <w:style w:type="paragraph" w:styleId="Footer">
    <w:name w:val="footer"/>
    <w:basedOn w:val="Normal"/>
    <w:link w:val="FooterChar"/>
    <w:uiPriority w:val="99"/>
    <w:unhideWhenUsed/>
    <w:rsid w:val="00B1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904"/>
  </w:style>
  <w:style w:type="character" w:customStyle="1" w:styleId="Heading1Char">
    <w:name w:val="Heading 1 Char"/>
    <w:basedOn w:val="DefaultParagraphFont"/>
    <w:link w:val="Heading1"/>
    <w:uiPriority w:val="9"/>
    <w:rsid w:val="00EC41D3"/>
    <w:rPr>
      <w:rFonts w:eastAsiaTheme="majorEastAsia" w:cstheme="majorBidi"/>
      <w:b/>
      <w:bCs/>
      <w:color w:val="2B265C"/>
      <w:sz w:val="28"/>
      <w:szCs w:val="28"/>
    </w:rPr>
  </w:style>
  <w:style w:type="character" w:customStyle="1" w:styleId="Heading2Char">
    <w:name w:val="Heading 2 Char"/>
    <w:basedOn w:val="DefaultParagraphFont"/>
    <w:link w:val="Heading2"/>
    <w:uiPriority w:val="9"/>
    <w:rsid w:val="00340F82"/>
    <w:rPr>
      <w:rFonts w:eastAsiaTheme="majorEastAsia" w:cstheme="majorBidi"/>
      <w:b/>
      <w:bCs/>
      <w:color w:val="F87060"/>
      <w:sz w:val="26"/>
      <w:szCs w:val="26"/>
    </w:rPr>
  </w:style>
  <w:style w:type="character" w:customStyle="1" w:styleId="Heading3Char">
    <w:name w:val="Heading 3 Char"/>
    <w:basedOn w:val="DefaultParagraphFont"/>
    <w:link w:val="Heading3"/>
    <w:uiPriority w:val="9"/>
    <w:semiHidden/>
    <w:rsid w:val="00EC41D3"/>
    <w:rPr>
      <w:rFonts w:eastAsiaTheme="majorEastAsia" w:cstheme="majorBidi"/>
      <w:b/>
      <w:bCs/>
      <w:color w:val="8AB5E1"/>
    </w:rPr>
  </w:style>
  <w:style w:type="paragraph" w:styleId="Title">
    <w:name w:val="Title"/>
    <w:basedOn w:val="Normal"/>
    <w:next w:val="Normal"/>
    <w:link w:val="TitleChar"/>
    <w:uiPriority w:val="10"/>
    <w:qFormat/>
    <w:rsid w:val="00340F82"/>
    <w:pPr>
      <w:pBdr>
        <w:bottom w:val="single" w:sz="8" w:space="4" w:color="4F81BD" w:themeColor="accent1"/>
      </w:pBdr>
      <w:spacing w:after="300" w:line="240" w:lineRule="auto"/>
      <w:contextualSpacing/>
    </w:pPr>
    <w:rPr>
      <w:rFonts w:eastAsiaTheme="majorEastAsia" w:cstheme="majorBidi"/>
      <w:b/>
      <w:color w:val="2B265C"/>
      <w:spacing w:val="5"/>
      <w:kern w:val="28"/>
      <w:sz w:val="52"/>
      <w:szCs w:val="52"/>
    </w:rPr>
  </w:style>
  <w:style w:type="character" w:customStyle="1" w:styleId="TitleChar">
    <w:name w:val="Title Char"/>
    <w:basedOn w:val="DefaultParagraphFont"/>
    <w:link w:val="Title"/>
    <w:uiPriority w:val="10"/>
    <w:rsid w:val="00340F82"/>
    <w:rPr>
      <w:rFonts w:eastAsiaTheme="majorEastAsia" w:cstheme="majorBidi"/>
      <w:b/>
      <w:color w:val="2B265C"/>
      <w:spacing w:val="5"/>
      <w:kern w:val="28"/>
      <w:sz w:val="52"/>
      <w:szCs w:val="52"/>
    </w:rPr>
  </w:style>
  <w:style w:type="character" w:styleId="Hyperlink">
    <w:name w:val="Hyperlink"/>
    <w:basedOn w:val="DefaultParagraphFont"/>
    <w:uiPriority w:val="99"/>
    <w:unhideWhenUsed/>
    <w:rsid w:val="00B62257"/>
    <w:rPr>
      <w:color w:val="0000FF" w:themeColor="hyperlink"/>
      <w:u w:val="single"/>
    </w:rPr>
  </w:style>
  <w:style w:type="paragraph" w:styleId="ListParagraph">
    <w:name w:val="List Paragraph"/>
    <w:basedOn w:val="Normal"/>
    <w:uiPriority w:val="34"/>
    <w:qFormat/>
    <w:rsid w:val="00181F7C"/>
    <w:pPr>
      <w:ind w:left="720"/>
      <w:contextualSpacing/>
    </w:pPr>
  </w:style>
  <w:style w:type="table" w:styleId="TableGrid">
    <w:name w:val="Table Grid"/>
    <w:basedOn w:val="TableNormal"/>
    <w:uiPriority w:val="59"/>
    <w:rsid w:val="004F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3B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E2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890">
      <w:bodyDiv w:val="1"/>
      <w:marLeft w:val="0"/>
      <w:marRight w:val="0"/>
      <w:marTop w:val="0"/>
      <w:marBottom w:val="0"/>
      <w:divBdr>
        <w:top w:val="none" w:sz="0" w:space="0" w:color="auto"/>
        <w:left w:val="none" w:sz="0" w:space="0" w:color="auto"/>
        <w:bottom w:val="none" w:sz="0" w:space="0" w:color="auto"/>
        <w:right w:val="none" w:sz="0" w:space="0" w:color="auto"/>
      </w:divBdr>
    </w:div>
    <w:div w:id="1150365413">
      <w:bodyDiv w:val="1"/>
      <w:marLeft w:val="0"/>
      <w:marRight w:val="0"/>
      <w:marTop w:val="0"/>
      <w:marBottom w:val="0"/>
      <w:divBdr>
        <w:top w:val="none" w:sz="0" w:space="0" w:color="auto"/>
        <w:left w:val="none" w:sz="0" w:space="0" w:color="auto"/>
        <w:bottom w:val="none" w:sz="0" w:space="0" w:color="auto"/>
        <w:right w:val="none" w:sz="0" w:space="0" w:color="auto"/>
      </w:divBdr>
      <w:divsChild>
        <w:div w:id="669411530">
          <w:marLeft w:val="0"/>
          <w:marRight w:val="0"/>
          <w:marTop w:val="0"/>
          <w:marBottom w:val="0"/>
          <w:divBdr>
            <w:top w:val="none" w:sz="0" w:space="0" w:color="auto"/>
            <w:left w:val="none" w:sz="0" w:space="0" w:color="auto"/>
            <w:bottom w:val="none" w:sz="0" w:space="0" w:color="auto"/>
            <w:right w:val="none" w:sz="0" w:space="0" w:color="auto"/>
          </w:divBdr>
        </w:div>
      </w:divsChild>
    </w:div>
    <w:div w:id="16307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orcsu.com/helpandadvice/advice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nk1\AppData\Local\Microsoft\Windows\INetCache\Content.Outlook\GI3E7WEZ\Pink%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Pink Word Template</Template>
  <TotalTime>0</TotalTime>
  <Pages>1</Pages>
  <Words>477</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Gynn</dc:creator>
  <cp:lastModifiedBy>Jasmine-Alicia Clements</cp:lastModifiedBy>
  <cp:revision>2</cp:revision>
  <cp:lastPrinted>2020-03-17T12:12:00Z</cp:lastPrinted>
  <dcterms:created xsi:type="dcterms:W3CDTF">2024-04-12T11:35:00Z</dcterms:created>
  <dcterms:modified xsi:type="dcterms:W3CDTF">2024-04-12T11:35:00Z</dcterms:modified>
</cp:coreProperties>
</file>